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654" w:rsidRPr="001D447B" w:rsidRDefault="00276654" w:rsidP="00127C8E">
      <w:pPr>
        <w:pBdr>
          <w:bottom w:val="single" w:sz="4" w:space="1" w:color="auto"/>
        </w:pBdr>
        <w:jc w:val="center"/>
        <w:rPr>
          <w:b/>
          <w:bCs/>
          <w:i/>
          <w:iCs/>
          <w:sz w:val="36"/>
          <w:szCs w:val="36"/>
        </w:rPr>
      </w:pPr>
      <w:smartTag w:uri="schemas-houaiss/mini" w:element="verbetes">
        <w:r w:rsidRPr="001D447B">
          <w:rPr>
            <w:b/>
            <w:bCs/>
            <w:i/>
            <w:iCs/>
            <w:sz w:val="36"/>
            <w:szCs w:val="36"/>
          </w:rPr>
          <w:t>MINISTÉRIOS</w:t>
        </w:r>
      </w:smartTag>
      <w:r w:rsidRPr="001D447B">
        <w:rPr>
          <w:b/>
          <w:bCs/>
          <w:i/>
          <w:iCs/>
          <w:sz w:val="36"/>
          <w:szCs w:val="36"/>
        </w:rPr>
        <w:t xml:space="preserve"> MULTICULTURAIS MARANATA</w:t>
      </w:r>
    </w:p>
    <w:p w:rsidR="00276654" w:rsidRDefault="00276654" w:rsidP="00D52C36">
      <w:pPr>
        <w:jc w:val="center"/>
        <w:rPr>
          <w:b/>
          <w:bCs/>
          <w:i/>
          <w:iCs/>
          <w:sz w:val="36"/>
          <w:szCs w:val="36"/>
        </w:rPr>
      </w:pPr>
    </w:p>
    <w:p w:rsidR="00276654" w:rsidRDefault="00276654" w:rsidP="00D52C36">
      <w:pPr>
        <w:jc w:val="center"/>
        <w:rPr>
          <w:b/>
          <w:bCs/>
          <w:i/>
          <w:iCs/>
          <w:sz w:val="36"/>
          <w:szCs w:val="36"/>
        </w:rPr>
      </w:pPr>
    </w:p>
    <w:p w:rsidR="00276654" w:rsidRPr="00F551FE" w:rsidRDefault="00276654" w:rsidP="00D52C36">
      <w:pPr>
        <w:jc w:val="center"/>
        <w:rPr>
          <w:b/>
          <w:bCs/>
          <w:i/>
          <w:iCs/>
          <w:sz w:val="28"/>
          <w:szCs w:val="28"/>
        </w:rPr>
      </w:pPr>
      <w:r w:rsidRPr="00F551FE">
        <w:rPr>
          <w:b/>
          <w:bCs/>
          <w:i/>
          <w:iCs/>
          <w:sz w:val="28"/>
          <w:szCs w:val="28"/>
        </w:rPr>
        <w:t>“</w:t>
      </w:r>
      <w:smartTag w:uri="schemas-houaiss/mini" w:element="verbetes">
        <w:r w:rsidRPr="00F551FE">
          <w:rPr>
            <w:b/>
            <w:bCs/>
            <w:i/>
            <w:iCs/>
            <w:sz w:val="28"/>
            <w:szCs w:val="28"/>
          </w:rPr>
          <w:t>Aquele</w:t>
        </w:r>
      </w:smartTag>
      <w:r w:rsidRPr="00F551FE">
        <w:rPr>
          <w:b/>
          <w:bCs/>
          <w:i/>
          <w:iCs/>
          <w:sz w:val="28"/>
          <w:szCs w:val="28"/>
        </w:rPr>
        <w:t xml:space="preserve"> </w:t>
      </w:r>
      <w:smartTag w:uri="schemas-houaiss/mini" w:element="verbetes">
        <w:r w:rsidRPr="00F551FE">
          <w:rPr>
            <w:b/>
            <w:bCs/>
            <w:i/>
            <w:iCs/>
            <w:sz w:val="28"/>
            <w:szCs w:val="28"/>
          </w:rPr>
          <w:t>que</w:t>
        </w:r>
      </w:smartTag>
      <w:r w:rsidRPr="00F551FE">
        <w:rPr>
          <w:b/>
          <w:bCs/>
          <w:i/>
          <w:iCs/>
          <w:sz w:val="28"/>
          <w:szCs w:val="28"/>
        </w:rPr>
        <w:t xml:space="preserve"> dá </w:t>
      </w:r>
      <w:smartTag w:uri="schemas-houaiss/mini" w:element="verbetes">
        <w:r w:rsidRPr="00F551FE">
          <w:rPr>
            <w:b/>
            <w:bCs/>
            <w:i/>
            <w:iCs/>
            <w:sz w:val="28"/>
            <w:szCs w:val="28"/>
          </w:rPr>
          <w:t>testemunho</w:t>
        </w:r>
      </w:smartTag>
      <w:r w:rsidRPr="00F551FE">
        <w:rPr>
          <w:b/>
          <w:bCs/>
          <w:i/>
          <w:iCs/>
          <w:sz w:val="28"/>
          <w:szCs w:val="28"/>
        </w:rPr>
        <w:t xml:space="preserve"> destas </w:t>
      </w:r>
      <w:smartTag w:uri="schemas-houaiss/mini" w:element="verbetes">
        <w:r w:rsidRPr="00F551FE">
          <w:rPr>
            <w:b/>
            <w:bCs/>
            <w:i/>
            <w:iCs/>
            <w:sz w:val="28"/>
            <w:szCs w:val="28"/>
          </w:rPr>
          <w:t>coisas</w:t>
        </w:r>
      </w:smartTag>
      <w:r w:rsidRPr="00F551FE">
        <w:rPr>
          <w:b/>
          <w:bCs/>
          <w:i/>
          <w:iCs/>
          <w:sz w:val="28"/>
          <w:szCs w:val="28"/>
        </w:rPr>
        <w:t xml:space="preserve"> diz: </w:t>
      </w:r>
      <w:smartTag w:uri="schemas-houaiss/mini" w:element="verbetes">
        <w:r w:rsidRPr="00F551FE">
          <w:rPr>
            <w:b/>
            <w:bCs/>
            <w:i/>
            <w:iCs/>
            <w:sz w:val="28"/>
            <w:szCs w:val="28"/>
          </w:rPr>
          <w:t>Certamente</w:t>
        </w:r>
      </w:smartTag>
      <w:r w:rsidRPr="00F551FE">
        <w:rPr>
          <w:b/>
          <w:bCs/>
          <w:i/>
          <w:iCs/>
          <w:sz w:val="28"/>
          <w:szCs w:val="28"/>
        </w:rPr>
        <w:t xml:space="preserve">, venho </w:t>
      </w:r>
      <w:smartTag w:uri="schemas-houaiss/mini" w:element="verbetes">
        <w:r w:rsidRPr="00F551FE">
          <w:rPr>
            <w:b/>
            <w:bCs/>
            <w:i/>
            <w:iCs/>
            <w:sz w:val="28"/>
            <w:szCs w:val="28"/>
          </w:rPr>
          <w:t>sem</w:t>
        </w:r>
      </w:smartTag>
      <w:r w:rsidRPr="00F551FE">
        <w:rPr>
          <w:b/>
          <w:bCs/>
          <w:i/>
          <w:iCs/>
          <w:sz w:val="28"/>
          <w:szCs w:val="28"/>
        </w:rPr>
        <w:t xml:space="preserve"> </w:t>
      </w:r>
      <w:smartTag w:uri="schemas-houaiss/mini" w:element="verbetes">
        <w:r w:rsidRPr="00F551FE">
          <w:rPr>
            <w:b/>
            <w:bCs/>
            <w:i/>
            <w:iCs/>
            <w:sz w:val="28"/>
            <w:szCs w:val="28"/>
          </w:rPr>
          <w:t>demora</w:t>
        </w:r>
      </w:smartTag>
      <w:r w:rsidRPr="00F551FE">
        <w:rPr>
          <w:b/>
          <w:bCs/>
          <w:i/>
          <w:iCs/>
          <w:sz w:val="28"/>
          <w:szCs w:val="28"/>
        </w:rPr>
        <w:t xml:space="preserve">. </w:t>
      </w:r>
      <w:smartTag w:uri="schemas-houaiss/acao" w:element="dm">
        <w:r w:rsidRPr="00F551FE">
          <w:rPr>
            <w:b/>
            <w:bCs/>
            <w:i/>
            <w:iCs/>
            <w:sz w:val="28"/>
            <w:szCs w:val="28"/>
          </w:rPr>
          <w:t>Amém</w:t>
        </w:r>
      </w:smartTag>
      <w:r w:rsidRPr="00F551FE">
        <w:rPr>
          <w:b/>
          <w:bCs/>
          <w:i/>
          <w:iCs/>
          <w:sz w:val="28"/>
          <w:szCs w:val="28"/>
        </w:rPr>
        <w:t xml:space="preserve">! Vem, </w:t>
      </w:r>
      <w:smartTag w:uri="schemas-houaiss/acao" w:element="dm">
        <w:r w:rsidRPr="00F551FE">
          <w:rPr>
            <w:b/>
            <w:bCs/>
            <w:i/>
            <w:iCs/>
            <w:sz w:val="28"/>
            <w:szCs w:val="28"/>
          </w:rPr>
          <w:t>Senhor</w:t>
        </w:r>
      </w:smartTag>
      <w:r w:rsidRPr="00F551FE">
        <w:rPr>
          <w:b/>
          <w:bCs/>
          <w:i/>
          <w:iCs/>
          <w:sz w:val="28"/>
          <w:szCs w:val="28"/>
        </w:rPr>
        <w:t xml:space="preserve"> Jesus!”</w:t>
      </w:r>
    </w:p>
    <w:p w:rsidR="00276654" w:rsidRPr="00F551FE" w:rsidRDefault="00276654" w:rsidP="00D52C36">
      <w:pPr>
        <w:jc w:val="center"/>
        <w:rPr>
          <w:b/>
          <w:bCs/>
          <w:i/>
          <w:iCs/>
          <w:sz w:val="28"/>
          <w:szCs w:val="28"/>
        </w:rPr>
      </w:pPr>
      <w:r w:rsidRPr="00F551FE">
        <w:rPr>
          <w:b/>
          <w:bCs/>
          <w:i/>
          <w:iCs/>
          <w:sz w:val="28"/>
          <w:szCs w:val="28"/>
        </w:rPr>
        <w:t>[</w:t>
      </w:r>
      <w:smartTag w:uri="schemas-houaiss/mini" w:element="verbetes">
        <w:r w:rsidRPr="00F551FE">
          <w:rPr>
            <w:b/>
            <w:bCs/>
            <w:i/>
            <w:iCs/>
            <w:sz w:val="28"/>
            <w:szCs w:val="28"/>
          </w:rPr>
          <w:t>Apocalipse</w:t>
        </w:r>
      </w:smartTag>
      <w:r w:rsidRPr="00F551FE">
        <w:rPr>
          <w:b/>
          <w:bCs/>
          <w:i/>
          <w:iCs/>
          <w:sz w:val="28"/>
          <w:szCs w:val="28"/>
        </w:rPr>
        <w:t xml:space="preserve"> 22:20]  </w:t>
      </w:r>
    </w:p>
    <w:p w:rsidR="00276654" w:rsidRDefault="00276654" w:rsidP="00D52C36">
      <w:pPr>
        <w:jc w:val="center"/>
        <w:rPr>
          <w:b/>
          <w:bCs/>
          <w:i/>
          <w:iCs/>
          <w:sz w:val="36"/>
          <w:szCs w:val="36"/>
        </w:rPr>
      </w:pPr>
    </w:p>
    <w:p w:rsidR="00276654" w:rsidRDefault="00276654" w:rsidP="00D52C36">
      <w:pPr>
        <w:jc w:val="center"/>
        <w:rPr>
          <w:b/>
          <w:bCs/>
          <w:i/>
          <w:iCs/>
          <w:sz w:val="36"/>
          <w:szCs w:val="36"/>
        </w:rPr>
      </w:pPr>
    </w:p>
    <w:p w:rsidR="00276654" w:rsidRDefault="00276654" w:rsidP="00D52C36">
      <w:pPr>
        <w:jc w:val="center"/>
        <w:rPr>
          <w:b/>
          <w:bCs/>
          <w:i/>
          <w:iCs/>
          <w:sz w:val="36"/>
          <w:szCs w:val="36"/>
        </w:rPr>
      </w:pPr>
    </w:p>
    <w:p w:rsidR="00276654" w:rsidRDefault="00276654" w:rsidP="00D52C36">
      <w:pPr>
        <w:jc w:val="center"/>
        <w:rPr>
          <w:b/>
          <w:bCs/>
          <w:i/>
          <w:iCs/>
          <w:sz w:val="36"/>
          <w:szCs w:val="36"/>
        </w:rPr>
      </w:pPr>
    </w:p>
    <w:p w:rsidR="00276654" w:rsidRDefault="00276654" w:rsidP="00D52C36">
      <w:pPr>
        <w:jc w:val="center"/>
        <w:rPr>
          <w:b/>
          <w:bCs/>
          <w:i/>
          <w:iCs/>
          <w:sz w:val="36"/>
          <w:szCs w:val="36"/>
        </w:rPr>
      </w:pPr>
    </w:p>
    <w:p w:rsidR="00276654" w:rsidRDefault="00276654" w:rsidP="00D52C36">
      <w:pPr>
        <w:jc w:val="center"/>
        <w:rPr>
          <w:b/>
          <w:bCs/>
          <w:i/>
          <w:iCs/>
          <w:sz w:val="36"/>
          <w:szCs w:val="36"/>
        </w:rPr>
      </w:pPr>
    </w:p>
    <w:p w:rsidR="00276654" w:rsidRPr="00B63DE7" w:rsidRDefault="00276654" w:rsidP="00B63DE7">
      <w:pPr>
        <w:jc w:val="center"/>
        <w:rPr>
          <w:b/>
          <w:bCs/>
          <w:i/>
          <w:iCs/>
          <w:sz w:val="52"/>
          <w:szCs w:val="52"/>
        </w:rPr>
      </w:pPr>
      <w:smartTag w:uri="schemas-houaiss/mini" w:element="verbetes">
        <w:r w:rsidRPr="00B63DE7">
          <w:rPr>
            <w:b/>
            <w:bCs/>
            <w:i/>
            <w:iCs/>
            <w:sz w:val="52"/>
            <w:szCs w:val="52"/>
          </w:rPr>
          <w:t>REGIMENTO</w:t>
        </w:r>
      </w:smartTag>
      <w:r w:rsidRPr="00B63DE7">
        <w:rPr>
          <w:b/>
          <w:bCs/>
          <w:i/>
          <w:iCs/>
          <w:sz w:val="52"/>
          <w:szCs w:val="52"/>
        </w:rPr>
        <w:t xml:space="preserve"> </w:t>
      </w:r>
      <w:smartTag w:uri="schemas-houaiss/mini" w:element="verbetes">
        <w:r w:rsidRPr="00B63DE7">
          <w:rPr>
            <w:b/>
            <w:bCs/>
            <w:i/>
            <w:iCs/>
            <w:sz w:val="52"/>
            <w:szCs w:val="52"/>
          </w:rPr>
          <w:t>INTERNO</w:t>
        </w:r>
      </w:smartTag>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315DD3">
      <w:pPr>
        <w:jc w:val="center"/>
        <w:rPr>
          <w:b/>
          <w:bCs/>
          <w:i/>
          <w:iCs/>
          <w:sz w:val="36"/>
          <w:szCs w:val="36"/>
        </w:rPr>
      </w:pPr>
      <w:smartTag w:uri="schemas-houaiss/mini" w:element="verbetes">
        <w:r>
          <w:rPr>
            <w:b/>
            <w:bCs/>
            <w:i/>
            <w:iCs/>
            <w:sz w:val="36"/>
            <w:szCs w:val="36"/>
          </w:rPr>
          <w:t>Fortaleza</w:t>
        </w:r>
      </w:smartTag>
      <w:r>
        <w:rPr>
          <w:b/>
          <w:bCs/>
          <w:i/>
          <w:iCs/>
          <w:sz w:val="36"/>
          <w:szCs w:val="36"/>
        </w:rPr>
        <w:t xml:space="preserve">/CE, </w:t>
      </w:r>
      <w:r w:rsidR="00102B0F">
        <w:rPr>
          <w:b/>
          <w:bCs/>
          <w:i/>
          <w:iCs/>
          <w:sz w:val="36"/>
          <w:szCs w:val="36"/>
        </w:rPr>
        <w:t xml:space="preserve">02 de novembro </w:t>
      </w:r>
      <w:r>
        <w:rPr>
          <w:b/>
          <w:bCs/>
          <w:i/>
          <w:iCs/>
          <w:sz w:val="36"/>
          <w:szCs w:val="36"/>
        </w:rPr>
        <w:t>2010</w:t>
      </w:r>
      <w:r>
        <w:rPr>
          <w:b/>
          <w:bCs/>
          <w:i/>
          <w:iCs/>
          <w:sz w:val="36"/>
          <w:szCs w:val="36"/>
        </w:rPr>
        <w:br w:type="page"/>
      </w:r>
      <w:smartTag w:uri="schemas-houaiss/mini" w:element="verbetes">
        <w:r>
          <w:rPr>
            <w:b/>
            <w:bCs/>
            <w:i/>
            <w:iCs/>
            <w:sz w:val="36"/>
            <w:szCs w:val="36"/>
          </w:rPr>
          <w:lastRenderedPageBreak/>
          <w:t>ÍNDICE</w:t>
        </w:r>
      </w:smartTag>
    </w:p>
    <w:p w:rsidR="00276654" w:rsidRDefault="00276654" w:rsidP="00315DD3">
      <w:pPr>
        <w:jc w:val="center"/>
        <w:rPr>
          <w:b/>
          <w:bCs/>
          <w:i/>
          <w:i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7303"/>
        <w:gridCol w:w="614"/>
      </w:tblGrid>
      <w:tr w:rsidR="00276654" w:rsidRPr="00410666" w:rsidTr="00D7484A">
        <w:tc>
          <w:tcPr>
            <w:tcW w:w="8106" w:type="dxa"/>
            <w:gridSpan w:val="2"/>
            <w:tcBorders>
              <w:top w:val="nil"/>
              <w:left w:val="nil"/>
              <w:bottom w:val="nil"/>
              <w:right w:val="nil"/>
            </w:tcBorders>
          </w:tcPr>
          <w:p w:rsidR="00276654" w:rsidRPr="004307BB" w:rsidRDefault="00276654" w:rsidP="00410666">
            <w:pPr>
              <w:rPr>
                <w:sz w:val="28"/>
                <w:szCs w:val="28"/>
              </w:rPr>
            </w:pPr>
            <w:smartTag w:uri="schemas-houaiss/acao" w:element="dm">
              <w:r w:rsidRPr="009D4C02">
                <w:rPr>
                  <w:b/>
                  <w:bCs/>
                </w:rPr>
                <w:t>APRESENTAÇÃO</w:t>
              </w:r>
            </w:smartTag>
          </w:p>
        </w:tc>
        <w:tc>
          <w:tcPr>
            <w:tcW w:w="614" w:type="dxa"/>
            <w:tcBorders>
              <w:top w:val="nil"/>
              <w:left w:val="nil"/>
              <w:bottom w:val="nil"/>
              <w:right w:val="nil"/>
            </w:tcBorders>
          </w:tcPr>
          <w:p w:rsidR="00276654" w:rsidRPr="004307BB" w:rsidRDefault="00276654" w:rsidP="004307BB">
            <w:pPr>
              <w:jc w:val="right"/>
              <w:rPr>
                <w:sz w:val="28"/>
                <w:szCs w:val="28"/>
              </w:rPr>
            </w:pPr>
            <w:r w:rsidRPr="004307BB">
              <w:rPr>
                <w:sz w:val="28"/>
                <w:szCs w:val="28"/>
              </w:rPr>
              <w:t>3</w:t>
            </w:r>
          </w:p>
        </w:tc>
      </w:tr>
      <w:tr w:rsidR="00276654" w:rsidRPr="00410666" w:rsidTr="00D7484A">
        <w:tc>
          <w:tcPr>
            <w:tcW w:w="8106" w:type="dxa"/>
            <w:gridSpan w:val="2"/>
            <w:tcBorders>
              <w:top w:val="nil"/>
              <w:left w:val="nil"/>
              <w:bottom w:val="nil"/>
              <w:right w:val="nil"/>
            </w:tcBorders>
          </w:tcPr>
          <w:p w:rsidR="00276654" w:rsidRPr="004307BB" w:rsidRDefault="00276654" w:rsidP="00410666">
            <w:pPr>
              <w:rPr>
                <w:sz w:val="28"/>
                <w:szCs w:val="28"/>
              </w:rPr>
            </w:pPr>
            <w:smartTag w:uri="schemas-houaiss/mini" w:element="verbetes">
              <w:r w:rsidRPr="009D4C02">
                <w:rPr>
                  <w:b/>
                  <w:bCs/>
                </w:rPr>
                <w:t>CAPÍTULO</w:t>
              </w:r>
            </w:smartTag>
            <w:r w:rsidRPr="009D4C02">
              <w:rPr>
                <w:b/>
                <w:bCs/>
              </w:rPr>
              <w:t xml:space="preserve"> 1 – </w:t>
            </w:r>
            <w:smartTag w:uri="schemas-houaiss/mini" w:element="verbetes">
              <w:r w:rsidRPr="009D4C02">
                <w:rPr>
                  <w:b/>
                  <w:bCs/>
                </w:rPr>
                <w:t>INFORMAÇÕES</w:t>
              </w:r>
            </w:smartTag>
            <w:r w:rsidRPr="009D4C02">
              <w:rPr>
                <w:b/>
                <w:bCs/>
              </w:rPr>
              <w:t xml:space="preserve"> </w:t>
            </w:r>
            <w:smartTag w:uri="schemas-houaiss/mini" w:element="verbetes">
              <w:r w:rsidRPr="009D4C02">
                <w:rPr>
                  <w:b/>
                  <w:bCs/>
                </w:rPr>
                <w:t>GERAIS</w:t>
              </w:r>
            </w:smartTag>
          </w:p>
        </w:tc>
        <w:tc>
          <w:tcPr>
            <w:tcW w:w="614" w:type="dxa"/>
            <w:tcBorders>
              <w:top w:val="nil"/>
              <w:left w:val="nil"/>
              <w:bottom w:val="nil"/>
              <w:right w:val="nil"/>
            </w:tcBorders>
          </w:tcPr>
          <w:p w:rsidR="00276654" w:rsidRPr="004307BB" w:rsidRDefault="00276654" w:rsidP="004307BB">
            <w:pPr>
              <w:jc w:val="right"/>
              <w:rPr>
                <w:sz w:val="28"/>
                <w:szCs w:val="28"/>
              </w:rPr>
            </w:pPr>
            <w:r w:rsidRPr="004307BB">
              <w:rPr>
                <w:sz w:val="28"/>
                <w:szCs w:val="28"/>
              </w:rPr>
              <w:t>4</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9D4C02" w:rsidRDefault="00276654" w:rsidP="00410666">
            <w:pPr>
              <w:rPr>
                <w:b/>
                <w:bCs/>
              </w:rPr>
            </w:pPr>
            <w:r w:rsidRPr="009D4C02">
              <w:rPr>
                <w:b/>
                <w:bCs/>
              </w:rPr>
              <w:t xml:space="preserve">DA </w:t>
            </w:r>
            <w:smartTag w:uri="schemas-houaiss/mini" w:element="verbetes">
              <w:r w:rsidRPr="009D4C02">
                <w:rPr>
                  <w:b/>
                  <w:bCs/>
                </w:rPr>
                <w:t>ENTIDADE</w:t>
              </w:r>
            </w:smartTag>
            <w:r w:rsidRPr="009D4C02">
              <w:rPr>
                <w:b/>
                <w:bCs/>
              </w:rPr>
              <w:t xml:space="preserve"> </w:t>
            </w:r>
            <w:smartTag w:uri="schemas-houaiss/mini" w:element="verbetes">
              <w:r w:rsidRPr="009D4C02">
                <w:rPr>
                  <w:b/>
                  <w:bCs/>
                </w:rPr>
                <w:t>RELIGIOSA</w:t>
              </w:r>
            </w:smartTag>
          </w:p>
        </w:tc>
        <w:tc>
          <w:tcPr>
            <w:tcW w:w="614" w:type="dxa"/>
            <w:tcBorders>
              <w:top w:val="nil"/>
              <w:left w:val="nil"/>
              <w:bottom w:val="nil"/>
              <w:right w:val="nil"/>
            </w:tcBorders>
          </w:tcPr>
          <w:p w:rsidR="00276654" w:rsidRPr="004307BB" w:rsidRDefault="00276654" w:rsidP="004307BB">
            <w:pPr>
              <w:jc w:val="right"/>
              <w:rPr>
                <w:sz w:val="28"/>
                <w:szCs w:val="28"/>
              </w:rPr>
            </w:pPr>
            <w:r w:rsidRPr="004307BB">
              <w:rPr>
                <w:sz w:val="28"/>
                <w:szCs w:val="28"/>
              </w:rPr>
              <w:t>4</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9D4C02" w:rsidRDefault="00276654" w:rsidP="00410666">
            <w:pPr>
              <w:rPr>
                <w:b/>
                <w:bCs/>
              </w:rPr>
            </w:pPr>
            <w:r w:rsidRPr="009D4C02">
              <w:rPr>
                <w:b/>
                <w:bCs/>
              </w:rPr>
              <w:t xml:space="preserve">DAS </w:t>
            </w:r>
            <w:smartTag w:uri="schemas-houaiss/mini" w:element="verbetes">
              <w:r w:rsidRPr="009D4C02">
                <w:rPr>
                  <w:b/>
                  <w:bCs/>
                </w:rPr>
                <w:t>DEFINIÇÕES</w:t>
              </w:r>
            </w:smartTag>
          </w:p>
        </w:tc>
        <w:tc>
          <w:tcPr>
            <w:tcW w:w="614" w:type="dxa"/>
            <w:tcBorders>
              <w:top w:val="nil"/>
              <w:left w:val="nil"/>
              <w:bottom w:val="nil"/>
              <w:right w:val="nil"/>
            </w:tcBorders>
          </w:tcPr>
          <w:p w:rsidR="00276654" w:rsidRPr="004307BB" w:rsidRDefault="00276654" w:rsidP="004307BB">
            <w:pPr>
              <w:jc w:val="right"/>
              <w:rPr>
                <w:sz w:val="28"/>
                <w:szCs w:val="28"/>
              </w:rPr>
            </w:pPr>
            <w:r w:rsidRPr="004307BB">
              <w:rPr>
                <w:sz w:val="28"/>
                <w:szCs w:val="28"/>
              </w:rPr>
              <w:t>4</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9D4C02" w:rsidRDefault="00D7484A" w:rsidP="00410666">
            <w:pPr>
              <w:rPr>
                <w:b/>
                <w:bCs/>
              </w:rPr>
            </w:pPr>
            <w:r>
              <w:rPr>
                <w:b/>
                <w:bCs/>
              </w:rPr>
              <w:t>DA</w:t>
            </w:r>
            <w:r w:rsidR="00276654" w:rsidRPr="009D4C02">
              <w:rPr>
                <w:b/>
                <w:bCs/>
              </w:rPr>
              <w:t xml:space="preserve"> </w:t>
            </w:r>
            <w:smartTag w:uri="schemas-houaiss/mini" w:element="verbetes">
              <w:r w:rsidR="00276654" w:rsidRPr="009D4C02">
                <w:rPr>
                  <w:b/>
                  <w:bCs/>
                </w:rPr>
                <w:t>DECLARAÇÃO</w:t>
              </w:r>
            </w:smartTag>
            <w:r w:rsidR="00276654" w:rsidRPr="009D4C02">
              <w:rPr>
                <w:b/>
                <w:bCs/>
              </w:rPr>
              <w:t xml:space="preserve"> DE </w:t>
            </w:r>
            <w:smartTag w:uri="schemas-houaiss/mini" w:element="verbetes">
              <w:r w:rsidR="00276654" w:rsidRPr="009D4C02">
                <w:rPr>
                  <w:b/>
                  <w:bCs/>
                </w:rPr>
                <w:t>VISÃO</w:t>
              </w:r>
            </w:smartTag>
            <w:r w:rsidR="00276654" w:rsidRPr="009D4C02">
              <w:rPr>
                <w:b/>
                <w:bCs/>
              </w:rPr>
              <w:t xml:space="preserve"> E </w:t>
            </w:r>
            <w:smartTag w:uri="schemas-houaiss/mini" w:element="verbetes">
              <w:r w:rsidR="00276654" w:rsidRPr="009D4C02">
                <w:rPr>
                  <w:b/>
                  <w:bCs/>
                </w:rPr>
                <w:t>VALORES</w:t>
              </w:r>
            </w:smartTag>
          </w:p>
        </w:tc>
        <w:tc>
          <w:tcPr>
            <w:tcW w:w="614" w:type="dxa"/>
            <w:tcBorders>
              <w:top w:val="nil"/>
              <w:left w:val="nil"/>
              <w:bottom w:val="nil"/>
              <w:right w:val="nil"/>
            </w:tcBorders>
          </w:tcPr>
          <w:p w:rsidR="00276654" w:rsidRPr="004307BB" w:rsidRDefault="00276654" w:rsidP="004307BB">
            <w:pPr>
              <w:jc w:val="right"/>
              <w:rPr>
                <w:sz w:val="28"/>
                <w:szCs w:val="28"/>
              </w:rPr>
            </w:pPr>
            <w:r w:rsidRPr="004307BB">
              <w:rPr>
                <w:sz w:val="28"/>
                <w:szCs w:val="28"/>
              </w:rPr>
              <w:t>5</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9D4C02" w:rsidRDefault="00276654" w:rsidP="00410666">
            <w:pPr>
              <w:rPr>
                <w:b/>
                <w:bCs/>
              </w:rPr>
            </w:pPr>
            <w:r w:rsidRPr="009D4C02">
              <w:rPr>
                <w:b/>
                <w:bCs/>
              </w:rPr>
              <w:t xml:space="preserve">DOS </w:t>
            </w:r>
            <w:smartTag w:uri="schemas-houaiss/mini" w:element="verbetes">
              <w:r w:rsidRPr="009D4C02">
                <w:rPr>
                  <w:b/>
                  <w:bCs/>
                </w:rPr>
                <w:t>PRINCÍPIOS</w:t>
              </w:r>
            </w:smartTag>
            <w:r w:rsidRPr="009D4C02">
              <w:rPr>
                <w:b/>
                <w:bCs/>
              </w:rPr>
              <w:t xml:space="preserve"> </w:t>
            </w:r>
            <w:smartTag w:uri="schemas-houaiss/mini" w:element="verbetes">
              <w:r w:rsidRPr="009D4C02">
                <w:rPr>
                  <w:b/>
                  <w:bCs/>
                </w:rPr>
                <w:t>GERAIS</w:t>
              </w:r>
            </w:smartTag>
            <w:r w:rsidRPr="009D4C02">
              <w:rPr>
                <w:b/>
                <w:bCs/>
              </w:rPr>
              <w:t xml:space="preserve"> E MINISTERIAIS</w:t>
            </w:r>
          </w:p>
        </w:tc>
        <w:tc>
          <w:tcPr>
            <w:tcW w:w="614" w:type="dxa"/>
            <w:tcBorders>
              <w:top w:val="nil"/>
              <w:left w:val="nil"/>
              <w:bottom w:val="nil"/>
              <w:right w:val="nil"/>
            </w:tcBorders>
          </w:tcPr>
          <w:p w:rsidR="00276654" w:rsidRPr="004307BB" w:rsidRDefault="00276654" w:rsidP="004307BB">
            <w:pPr>
              <w:jc w:val="right"/>
              <w:rPr>
                <w:sz w:val="28"/>
                <w:szCs w:val="28"/>
              </w:rPr>
            </w:pPr>
            <w:r w:rsidRPr="004307BB">
              <w:rPr>
                <w:sz w:val="28"/>
                <w:szCs w:val="28"/>
              </w:rPr>
              <w:t>6</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9D4C02" w:rsidRDefault="00276654" w:rsidP="00410666">
            <w:pPr>
              <w:rPr>
                <w:b/>
                <w:bCs/>
              </w:rPr>
            </w:pPr>
            <w:r w:rsidRPr="009D4C02">
              <w:rPr>
                <w:b/>
                <w:bCs/>
              </w:rPr>
              <w:t xml:space="preserve">DOS </w:t>
            </w:r>
            <w:smartTag w:uri="schemas-houaiss/mini" w:element="verbetes">
              <w:r w:rsidRPr="009D4C02">
                <w:rPr>
                  <w:b/>
                  <w:bCs/>
                </w:rPr>
                <w:t>PRINCÍPIOS</w:t>
              </w:r>
            </w:smartTag>
            <w:r w:rsidRPr="009D4C02">
              <w:rPr>
                <w:b/>
                <w:bCs/>
              </w:rPr>
              <w:t xml:space="preserve"> </w:t>
            </w:r>
            <w:smartTag w:uri="schemas-houaiss/mini" w:element="verbetes">
              <w:r w:rsidRPr="009D4C02">
                <w:rPr>
                  <w:b/>
                  <w:bCs/>
                </w:rPr>
                <w:t>GERAIS</w:t>
              </w:r>
            </w:smartTag>
          </w:p>
        </w:tc>
        <w:tc>
          <w:tcPr>
            <w:tcW w:w="614" w:type="dxa"/>
            <w:tcBorders>
              <w:top w:val="nil"/>
              <w:left w:val="nil"/>
              <w:bottom w:val="nil"/>
              <w:right w:val="nil"/>
            </w:tcBorders>
          </w:tcPr>
          <w:p w:rsidR="00276654" w:rsidRPr="004307BB" w:rsidRDefault="00276654" w:rsidP="004307BB">
            <w:pPr>
              <w:jc w:val="right"/>
              <w:rPr>
                <w:sz w:val="28"/>
                <w:szCs w:val="28"/>
              </w:rPr>
            </w:pPr>
            <w:r w:rsidRPr="004307BB">
              <w:rPr>
                <w:sz w:val="28"/>
                <w:szCs w:val="28"/>
              </w:rPr>
              <w:t>6</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9D4C02" w:rsidRDefault="00276654" w:rsidP="00410666">
            <w:pPr>
              <w:rPr>
                <w:b/>
                <w:bCs/>
              </w:rPr>
            </w:pPr>
            <w:r w:rsidRPr="009D4C02">
              <w:rPr>
                <w:b/>
                <w:bCs/>
              </w:rPr>
              <w:t xml:space="preserve">DOS </w:t>
            </w:r>
            <w:smartTag w:uri="schemas-houaiss/mini" w:element="verbetes">
              <w:r w:rsidRPr="009D4C02">
                <w:rPr>
                  <w:b/>
                  <w:bCs/>
                </w:rPr>
                <w:t>PRINCÍPIOS</w:t>
              </w:r>
            </w:smartTag>
            <w:r w:rsidRPr="009D4C02">
              <w:rPr>
                <w:b/>
                <w:bCs/>
              </w:rPr>
              <w:t xml:space="preserve"> DO </w:t>
            </w:r>
            <w:smartTag w:uri="schemas-houaiss/mini" w:element="verbetes">
              <w:r w:rsidRPr="009D4C02">
                <w:rPr>
                  <w:b/>
                  <w:bCs/>
                </w:rPr>
                <w:t>MINISTÉRIO</w:t>
              </w:r>
            </w:smartTag>
          </w:p>
        </w:tc>
        <w:tc>
          <w:tcPr>
            <w:tcW w:w="614" w:type="dxa"/>
            <w:tcBorders>
              <w:top w:val="nil"/>
              <w:left w:val="nil"/>
              <w:bottom w:val="nil"/>
              <w:right w:val="nil"/>
            </w:tcBorders>
          </w:tcPr>
          <w:p w:rsidR="00276654" w:rsidRPr="004307BB" w:rsidRDefault="00276654" w:rsidP="004307BB">
            <w:pPr>
              <w:jc w:val="right"/>
              <w:rPr>
                <w:sz w:val="28"/>
                <w:szCs w:val="28"/>
              </w:rPr>
            </w:pPr>
            <w:r w:rsidRPr="004307BB">
              <w:rPr>
                <w:sz w:val="28"/>
                <w:szCs w:val="28"/>
              </w:rPr>
              <w:t>7</w:t>
            </w:r>
          </w:p>
        </w:tc>
      </w:tr>
      <w:tr w:rsidR="00276654" w:rsidRPr="00410666" w:rsidTr="00D7484A">
        <w:tc>
          <w:tcPr>
            <w:tcW w:w="8106" w:type="dxa"/>
            <w:gridSpan w:val="2"/>
            <w:tcBorders>
              <w:top w:val="nil"/>
              <w:left w:val="nil"/>
              <w:bottom w:val="nil"/>
              <w:right w:val="nil"/>
            </w:tcBorders>
          </w:tcPr>
          <w:p w:rsidR="00276654" w:rsidRPr="004307BB" w:rsidRDefault="00276654" w:rsidP="00410666">
            <w:pPr>
              <w:rPr>
                <w:sz w:val="28"/>
                <w:szCs w:val="28"/>
              </w:rPr>
            </w:pPr>
            <w:smartTag w:uri="schemas-houaiss/mini" w:element="verbetes">
              <w:r w:rsidRPr="009D4C02">
                <w:rPr>
                  <w:b/>
                  <w:bCs/>
                </w:rPr>
                <w:t>CAPÍTULO</w:t>
              </w:r>
            </w:smartTag>
            <w:r w:rsidRPr="009D4C02">
              <w:rPr>
                <w:b/>
                <w:bCs/>
              </w:rPr>
              <w:t xml:space="preserve"> II – INTER-RELACIONAMENTOS:  </w:t>
            </w:r>
            <w:smartTag w:uri="schemas-houaiss/mini" w:element="verbetes">
              <w:r w:rsidRPr="009D4C02">
                <w:rPr>
                  <w:b/>
                  <w:bCs/>
                </w:rPr>
                <w:t>MISSÃO</w:t>
              </w:r>
            </w:smartTag>
            <w:r w:rsidRPr="009D4C02">
              <w:rPr>
                <w:b/>
                <w:bCs/>
              </w:rPr>
              <w:t xml:space="preserve"> MARANATA-IGREJAS E </w:t>
            </w:r>
            <w:smartTag w:uri="schemas-houaiss/mini" w:element="verbetes">
              <w:r w:rsidRPr="009D4C02">
                <w:rPr>
                  <w:b/>
                  <w:bCs/>
                </w:rPr>
                <w:t>OUTROS</w:t>
              </w:r>
            </w:smartTag>
            <w:r w:rsidRPr="009D4C02">
              <w:rPr>
                <w:b/>
                <w:bCs/>
              </w:rPr>
              <w:t xml:space="preserve"> </w:t>
            </w:r>
            <w:smartTag w:uri="schemas-houaiss/mini" w:element="verbetes">
              <w:r w:rsidRPr="009D4C02">
                <w:rPr>
                  <w:b/>
                  <w:bCs/>
                </w:rPr>
                <w:t>PARCEIROS</w:t>
              </w:r>
            </w:smartTag>
          </w:p>
        </w:tc>
        <w:tc>
          <w:tcPr>
            <w:tcW w:w="614" w:type="dxa"/>
            <w:tcBorders>
              <w:top w:val="nil"/>
              <w:left w:val="nil"/>
              <w:bottom w:val="nil"/>
              <w:right w:val="nil"/>
            </w:tcBorders>
          </w:tcPr>
          <w:p w:rsidR="00276654" w:rsidRPr="004307BB" w:rsidRDefault="00276654" w:rsidP="004307BB">
            <w:pPr>
              <w:jc w:val="right"/>
              <w:rPr>
                <w:sz w:val="28"/>
                <w:szCs w:val="28"/>
              </w:rPr>
            </w:pPr>
          </w:p>
          <w:p w:rsidR="00276654" w:rsidRPr="004307BB" w:rsidRDefault="00276654" w:rsidP="004307BB">
            <w:pPr>
              <w:jc w:val="right"/>
              <w:rPr>
                <w:sz w:val="28"/>
                <w:szCs w:val="28"/>
              </w:rPr>
            </w:pPr>
            <w:r w:rsidRPr="004307BB">
              <w:rPr>
                <w:sz w:val="28"/>
                <w:szCs w:val="28"/>
              </w:rPr>
              <w:t>11</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4307BB" w:rsidRDefault="00276654" w:rsidP="005C0309">
            <w:pPr>
              <w:rPr>
                <w:sz w:val="28"/>
                <w:szCs w:val="28"/>
              </w:rPr>
            </w:pPr>
            <w:r w:rsidRPr="004307BB">
              <w:rPr>
                <w:b/>
                <w:bCs/>
              </w:rPr>
              <w:t xml:space="preserve">DA </w:t>
            </w:r>
            <w:smartTag w:uri="schemas-houaiss/mini" w:element="verbetes">
              <w:r w:rsidRPr="004307BB">
                <w:rPr>
                  <w:b/>
                  <w:bCs/>
                </w:rPr>
                <w:t>RESPONSABILIDADE</w:t>
              </w:r>
            </w:smartTag>
            <w:r w:rsidRPr="004307BB">
              <w:rPr>
                <w:b/>
                <w:bCs/>
              </w:rPr>
              <w:t xml:space="preserve"> DA </w:t>
            </w:r>
            <w:smartTag w:uri="schemas-houaiss/mini" w:element="verbetes">
              <w:r w:rsidRPr="004307BB">
                <w:rPr>
                  <w:b/>
                  <w:bCs/>
                </w:rPr>
                <w:t>MISSÃO</w:t>
              </w:r>
            </w:smartTag>
            <w:r w:rsidRPr="004307BB">
              <w:rPr>
                <w:b/>
                <w:bCs/>
              </w:rPr>
              <w:t xml:space="preserve">, </w:t>
            </w:r>
            <w:smartTag w:uri="schemas-houaiss/mini" w:element="verbetes">
              <w:r w:rsidRPr="004307BB">
                <w:rPr>
                  <w:b/>
                  <w:bCs/>
                </w:rPr>
                <w:t>ATRAVÉS</w:t>
              </w:r>
            </w:smartTag>
            <w:r w:rsidRPr="004307BB">
              <w:rPr>
                <w:b/>
                <w:bCs/>
              </w:rPr>
              <w:t xml:space="preserve"> DO </w:t>
            </w:r>
            <w:smartTag w:uri="schemas-houaiss/mini" w:element="verbetes">
              <w:r w:rsidRPr="004307BB">
                <w:rPr>
                  <w:b/>
                  <w:bCs/>
                </w:rPr>
                <w:t>CONSELHO</w:t>
              </w:r>
            </w:smartTag>
            <w:r w:rsidRPr="004307BB">
              <w:rPr>
                <w:b/>
                <w:bCs/>
              </w:rPr>
              <w:t xml:space="preserve"> </w:t>
            </w:r>
            <w:smartTag w:uri="schemas-houaiss/mini" w:element="verbetes">
              <w:r w:rsidRPr="004307BB">
                <w:rPr>
                  <w:b/>
                  <w:bCs/>
                </w:rPr>
                <w:t>DIRETOR</w:t>
              </w:r>
            </w:smartTag>
          </w:p>
        </w:tc>
        <w:tc>
          <w:tcPr>
            <w:tcW w:w="614" w:type="dxa"/>
            <w:tcBorders>
              <w:top w:val="nil"/>
              <w:left w:val="nil"/>
              <w:bottom w:val="nil"/>
              <w:right w:val="nil"/>
            </w:tcBorders>
          </w:tcPr>
          <w:p w:rsidR="00276654" w:rsidRPr="004307BB" w:rsidRDefault="00276654" w:rsidP="004307BB">
            <w:pPr>
              <w:jc w:val="right"/>
              <w:rPr>
                <w:sz w:val="28"/>
                <w:szCs w:val="28"/>
              </w:rPr>
            </w:pPr>
            <w:r w:rsidRPr="004307BB">
              <w:rPr>
                <w:sz w:val="28"/>
                <w:szCs w:val="28"/>
              </w:rPr>
              <w:t>11</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4307BB" w:rsidRDefault="00276654" w:rsidP="005C0309">
            <w:pPr>
              <w:rPr>
                <w:b/>
                <w:bCs/>
              </w:rPr>
            </w:pPr>
            <w:r w:rsidRPr="004307BB">
              <w:rPr>
                <w:b/>
                <w:bCs/>
              </w:rPr>
              <w:t xml:space="preserve">DA </w:t>
            </w:r>
            <w:smartTag w:uri="schemas-houaiss/mini" w:element="verbetes">
              <w:r w:rsidRPr="004307BB">
                <w:rPr>
                  <w:b/>
                  <w:bCs/>
                </w:rPr>
                <w:t>RESPONSABILIDADE</w:t>
              </w:r>
            </w:smartTag>
            <w:r w:rsidRPr="004307BB">
              <w:rPr>
                <w:b/>
                <w:bCs/>
              </w:rPr>
              <w:t xml:space="preserve"> DA </w:t>
            </w:r>
            <w:smartTag w:uri="schemas-houaiss/mini" w:element="verbetes">
              <w:r w:rsidRPr="004307BB">
                <w:rPr>
                  <w:b/>
                  <w:bCs/>
                </w:rPr>
                <w:t>IGREJA</w:t>
              </w:r>
            </w:smartTag>
            <w:r w:rsidRPr="004307BB">
              <w:rPr>
                <w:b/>
                <w:bCs/>
              </w:rPr>
              <w:t xml:space="preserve"> ENVIADORA</w:t>
            </w:r>
          </w:p>
        </w:tc>
        <w:tc>
          <w:tcPr>
            <w:tcW w:w="614" w:type="dxa"/>
            <w:tcBorders>
              <w:top w:val="nil"/>
              <w:left w:val="nil"/>
              <w:bottom w:val="nil"/>
              <w:right w:val="nil"/>
            </w:tcBorders>
          </w:tcPr>
          <w:p w:rsidR="00276654" w:rsidRPr="004307BB" w:rsidRDefault="00276654" w:rsidP="004307BB">
            <w:pPr>
              <w:jc w:val="right"/>
              <w:rPr>
                <w:sz w:val="28"/>
                <w:szCs w:val="28"/>
              </w:rPr>
            </w:pPr>
            <w:r w:rsidRPr="004307BB">
              <w:rPr>
                <w:sz w:val="28"/>
                <w:szCs w:val="28"/>
              </w:rPr>
              <w:t>12</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4307BB" w:rsidRDefault="00276654" w:rsidP="005C0309">
            <w:pPr>
              <w:rPr>
                <w:b/>
                <w:bCs/>
              </w:rPr>
            </w:pPr>
            <w:r w:rsidRPr="004307BB">
              <w:rPr>
                <w:b/>
                <w:bCs/>
              </w:rPr>
              <w:t>DA</w:t>
            </w:r>
            <w:r w:rsidR="00D628BD">
              <w:rPr>
                <w:b/>
                <w:bCs/>
              </w:rPr>
              <w:t>S</w:t>
            </w:r>
            <w:r w:rsidRPr="004307BB">
              <w:rPr>
                <w:b/>
                <w:bCs/>
              </w:rPr>
              <w:t xml:space="preserve"> </w:t>
            </w:r>
            <w:smartTag w:uri="schemas-houaiss/mini" w:element="verbetes">
              <w:r w:rsidRPr="004307BB">
                <w:rPr>
                  <w:b/>
                  <w:bCs/>
                </w:rPr>
                <w:t>RESPONSABILIDADES</w:t>
              </w:r>
            </w:smartTag>
            <w:r w:rsidRPr="004307BB">
              <w:rPr>
                <w:b/>
                <w:bCs/>
              </w:rPr>
              <w:t xml:space="preserve"> DAS </w:t>
            </w:r>
            <w:smartTag w:uri="schemas-houaiss/mini" w:element="verbetes">
              <w:r w:rsidRPr="004307BB">
                <w:rPr>
                  <w:b/>
                  <w:bCs/>
                </w:rPr>
                <w:t>IGREJAS</w:t>
              </w:r>
            </w:smartTag>
            <w:r w:rsidRPr="004307BB">
              <w:rPr>
                <w:b/>
                <w:bCs/>
              </w:rPr>
              <w:t xml:space="preserve"> MANTENEDORAS</w:t>
            </w:r>
          </w:p>
        </w:tc>
        <w:tc>
          <w:tcPr>
            <w:tcW w:w="614" w:type="dxa"/>
            <w:tcBorders>
              <w:top w:val="nil"/>
              <w:left w:val="nil"/>
              <w:bottom w:val="nil"/>
              <w:right w:val="nil"/>
            </w:tcBorders>
          </w:tcPr>
          <w:p w:rsidR="00276654" w:rsidRPr="004307BB" w:rsidRDefault="00276654" w:rsidP="004307BB">
            <w:pPr>
              <w:jc w:val="right"/>
              <w:rPr>
                <w:sz w:val="28"/>
                <w:szCs w:val="28"/>
              </w:rPr>
            </w:pPr>
            <w:r w:rsidRPr="004307BB">
              <w:rPr>
                <w:sz w:val="28"/>
                <w:szCs w:val="28"/>
              </w:rPr>
              <w:t>13</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4307BB" w:rsidRDefault="00276654" w:rsidP="005C0309">
            <w:pPr>
              <w:rPr>
                <w:b/>
                <w:bCs/>
              </w:rPr>
            </w:pPr>
            <w:r w:rsidRPr="004307BB">
              <w:rPr>
                <w:b/>
                <w:bCs/>
              </w:rPr>
              <w:t>DA</w:t>
            </w:r>
            <w:r w:rsidR="00D628BD">
              <w:rPr>
                <w:b/>
                <w:bCs/>
              </w:rPr>
              <w:t>S</w:t>
            </w:r>
            <w:r w:rsidRPr="004307BB">
              <w:rPr>
                <w:b/>
                <w:bCs/>
              </w:rPr>
              <w:t xml:space="preserve"> </w:t>
            </w:r>
            <w:smartTag w:uri="schemas-houaiss/mini" w:element="verbetes">
              <w:r w:rsidRPr="004307BB">
                <w:rPr>
                  <w:b/>
                  <w:bCs/>
                </w:rPr>
                <w:t>RESPONSABILIDADES</w:t>
              </w:r>
            </w:smartTag>
            <w:r w:rsidRPr="004307BB">
              <w:rPr>
                <w:b/>
                <w:bCs/>
              </w:rPr>
              <w:t xml:space="preserve"> DE </w:t>
            </w:r>
            <w:smartTag w:uri="schemas-houaiss/mini" w:element="verbetes">
              <w:r w:rsidRPr="004307BB">
                <w:rPr>
                  <w:b/>
                  <w:bCs/>
                </w:rPr>
                <w:t>PARCEIROS</w:t>
              </w:r>
            </w:smartTag>
            <w:r w:rsidRPr="004307BB">
              <w:rPr>
                <w:b/>
                <w:bCs/>
              </w:rPr>
              <w:t xml:space="preserve"> NO BRASIL E </w:t>
            </w:r>
            <w:smartTag w:uri="schemas-houaiss/mini" w:element="verbetes">
              <w:r w:rsidRPr="004307BB">
                <w:rPr>
                  <w:b/>
                  <w:bCs/>
                </w:rPr>
                <w:t>TAMBÉM</w:t>
              </w:r>
            </w:smartTag>
            <w:r w:rsidRPr="004307BB">
              <w:rPr>
                <w:b/>
                <w:bCs/>
              </w:rPr>
              <w:t xml:space="preserve"> NO </w:t>
            </w:r>
            <w:smartTag w:uri="schemas-houaiss/mini" w:element="verbetes">
              <w:r w:rsidRPr="004307BB">
                <w:rPr>
                  <w:b/>
                  <w:bCs/>
                </w:rPr>
                <w:t>CAMPO</w:t>
              </w:r>
            </w:smartTag>
          </w:p>
        </w:tc>
        <w:tc>
          <w:tcPr>
            <w:tcW w:w="614" w:type="dxa"/>
            <w:tcBorders>
              <w:top w:val="nil"/>
              <w:left w:val="nil"/>
              <w:bottom w:val="nil"/>
              <w:right w:val="nil"/>
            </w:tcBorders>
          </w:tcPr>
          <w:p w:rsidR="00276654" w:rsidRPr="004307BB" w:rsidRDefault="00D7484A" w:rsidP="004307BB">
            <w:pPr>
              <w:jc w:val="right"/>
              <w:rPr>
                <w:sz w:val="28"/>
                <w:szCs w:val="28"/>
              </w:rPr>
            </w:pPr>
            <w:r>
              <w:rPr>
                <w:sz w:val="28"/>
                <w:szCs w:val="28"/>
              </w:rPr>
              <w:t>14</w:t>
            </w:r>
          </w:p>
        </w:tc>
      </w:tr>
      <w:tr w:rsidR="00276654" w:rsidRPr="00410666" w:rsidTr="00D7484A">
        <w:tc>
          <w:tcPr>
            <w:tcW w:w="8106" w:type="dxa"/>
            <w:gridSpan w:val="2"/>
            <w:tcBorders>
              <w:top w:val="nil"/>
              <w:left w:val="nil"/>
              <w:bottom w:val="nil"/>
              <w:right w:val="nil"/>
            </w:tcBorders>
          </w:tcPr>
          <w:p w:rsidR="00276654" w:rsidRPr="004307BB" w:rsidRDefault="00276654" w:rsidP="005C0309">
            <w:pPr>
              <w:rPr>
                <w:b/>
                <w:bCs/>
              </w:rPr>
            </w:pPr>
            <w:smartTag w:uri="schemas-houaiss/mini" w:element="verbetes">
              <w:r w:rsidRPr="004307BB">
                <w:rPr>
                  <w:b/>
                  <w:bCs/>
                </w:rPr>
                <w:t>CAPÍTULO</w:t>
              </w:r>
            </w:smartTag>
            <w:r w:rsidRPr="004307BB">
              <w:rPr>
                <w:b/>
                <w:bCs/>
              </w:rPr>
              <w:t xml:space="preserve"> III – DA </w:t>
            </w:r>
            <w:smartTag w:uri="schemas-houaiss/mini" w:element="verbetes">
              <w:r w:rsidRPr="004307BB">
                <w:rPr>
                  <w:b/>
                  <w:bCs/>
                </w:rPr>
                <w:t>ADMINISTRAÇÃO</w:t>
              </w:r>
            </w:smartTag>
            <w:r w:rsidRPr="004307BB">
              <w:rPr>
                <w:b/>
                <w:bCs/>
              </w:rPr>
              <w:t xml:space="preserve"> </w:t>
            </w:r>
          </w:p>
        </w:tc>
        <w:tc>
          <w:tcPr>
            <w:tcW w:w="614" w:type="dxa"/>
            <w:tcBorders>
              <w:top w:val="nil"/>
              <w:left w:val="nil"/>
              <w:bottom w:val="nil"/>
              <w:right w:val="nil"/>
            </w:tcBorders>
          </w:tcPr>
          <w:p w:rsidR="00276654" w:rsidRPr="004307BB" w:rsidRDefault="00276654" w:rsidP="004307BB">
            <w:pPr>
              <w:jc w:val="right"/>
              <w:rPr>
                <w:sz w:val="28"/>
                <w:szCs w:val="28"/>
              </w:rPr>
            </w:pPr>
            <w:r>
              <w:rPr>
                <w:sz w:val="28"/>
                <w:szCs w:val="28"/>
              </w:rPr>
              <w:t>15</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4307BB" w:rsidRDefault="00276654" w:rsidP="005C0309">
            <w:pPr>
              <w:rPr>
                <w:b/>
                <w:bCs/>
              </w:rPr>
            </w:pPr>
            <w:r w:rsidRPr="004307BB">
              <w:rPr>
                <w:b/>
                <w:bCs/>
              </w:rPr>
              <w:t xml:space="preserve">DA </w:t>
            </w:r>
            <w:smartTag w:uri="schemas-houaiss/mini" w:element="verbetes">
              <w:r w:rsidRPr="004307BB">
                <w:rPr>
                  <w:b/>
                  <w:bCs/>
                </w:rPr>
                <w:t>ADMINISTRAÇÃO</w:t>
              </w:r>
            </w:smartTag>
            <w:r w:rsidRPr="004307BB">
              <w:rPr>
                <w:b/>
                <w:bCs/>
              </w:rPr>
              <w:t xml:space="preserve"> DA </w:t>
            </w:r>
            <w:smartTag w:uri="schemas-houaiss/mini" w:element="verbetes">
              <w:r w:rsidRPr="004307BB">
                <w:rPr>
                  <w:b/>
                  <w:bCs/>
                </w:rPr>
                <w:t>SEDE</w:t>
              </w:r>
            </w:smartTag>
          </w:p>
        </w:tc>
        <w:tc>
          <w:tcPr>
            <w:tcW w:w="614" w:type="dxa"/>
            <w:tcBorders>
              <w:top w:val="nil"/>
              <w:left w:val="nil"/>
              <w:bottom w:val="nil"/>
              <w:right w:val="nil"/>
            </w:tcBorders>
          </w:tcPr>
          <w:p w:rsidR="00276654" w:rsidRPr="004307BB" w:rsidRDefault="00276654" w:rsidP="004307BB">
            <w:pPr>
              <w:jc w:val="right"/>
              <w:rPr>
                <w:sz w:val="28"/>
                <w:szCs w:val="28"/>
              </w:rPr>
            </w:pPr>
            <w:r>
              <w:rPr>
                <w:sz w:val="28"/>
                <w:szCs w:val="28"/>
              </w:rPr>
              <w:t>15</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4307BB" w:rsidRDefault="00276654" w:rsidP="005C0309">
            <w:pPr>
              <w:rPr>
                <w:b/>
                <w:bCs/>
              </w:rPr>
            </w:pPr>
            <w:r w:rsidRPr="004307BB">
              <w:rPr>
                <w:b/>
                <w:bCs/>
              </w:rPr>
              <w:t xml:space="preserve">DO </w:t>
            </w:r>
            <w:r w:rsidRPr="004307BB">
              <w:rPr>
                <w:b/>
                <w:bCs/>
                <w:i/>
                <w:iCs/>
              </w:rPr>
              <w:t>MODUS OPERANDI</w:t>
            </w:r>
            <w:r w:rsidRPr="004307BB">
              <w:rPr>
                <w:b/>
                <w:bCs/>
              </w:rPr>
              <w:t xml:space="preserve"> DA </w:t>
            </w:r>
            <w:smartTag w:uri="schemas-houaiss/mini" w:element="verbetes">
              <w:r w:rsidRPr="004307BB">
                <w:rPr>
                  <w:b/>
                  <w:bCs/>
                </w:rPr>
                <w:t>ORGANIZAÇÃO</w:t>
              </w:r>
            </w:smartTag>
            <w:r w:rsidRPr="004307BB">
              <w:rPr>
                <w:b/>
                <w:bCs/>
              </w:rPr>
              <w:t xml:space="preserve"> DA </w:t>
            </w:r>
            <w:smartTag w:uri="schemas-houaiss/mini" w:element="verbetes">
              <w:r w:rsidRPr="004307BB">
                <w:rPr>
                  <w:b/>
                  <w:bCs/>
                </w:rPr>
                <w:t>SEDE</w:t>
              </w:r>
            </w:smartTag>
          </w:p>
        </w:tc>
        <w:tc>
          <w:tcPr>
            <w:tcW w:w="614" w:type="dxa"/>
            <w:tcBorders>
              <w:top w:val="nil"/>
              <w:left w:val="nil"/>
              <w:bottom w:val="nil"/>
              <w:right w:val="nil"/>
            </w:tcBorders>
          </w:tcPr>
          <w:p w:rsidR="00276654" w:rsidRPr="004307BB" w:rsidRDefault="00276654" w:rsidP="004307BB">
            <w:pPr>
              <w:jc w:val="right"/>
              <w:rPr>
                <w:sz w:val="28"/>
                <w:szCs w:val="28"/>
              </w:rPr>
            </w:pPr>
            <w:r>
              <w:rPr>
                <w:sz w:val="28"/>
                <w:szCs w:val="28"/>
              </w:rPr>
              <w:t>15</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4307BB" w:rsidRDefault="00276654" w:rsidP="005C0309">
            <w:pPr>
              <w:rPr>
                <w:b/>
                <w:bCs/>
              </w:rPr>
            </w:pPr>
            <w:r w:rsidRPr="004307BB">
              <w:rPr>
                <w:b/>
                <w:bCs/>
              </w:rPr>
              <w:t xml:space="preserve">DAS </w:t>
            </w:r>
            <w:smartTag w:uri="schemas-houaiss/mini" w:element="verbetes">
              <w:r w:rsidRPr="004307BB">
                <w:rPr>
                  <w:b/>
                  <w:bCs/>
                </w:rPr>
                <w:t>POLÍTICAS</w:t>
              </w:r>
            </w:smartTag>
            <w:r w:rsidRPr="004307BB">
              <w:rPr>
                <w:b/>
                <w:bCs/>
              </w:rPr>
              <w:t xml:space="preserve"> </w:t>
            </w:r>
            <w:smartTag w:uri="schemas-houaiss/mini" w:element="verbetes">
              <w:r w:rsidRPr="004307BB">
                <w:rPr>
                  <w:b/>
                  <w:bCs/>
                </w:rPr>
                <w:t>GERAIS</w:t>
              </w:r>
            </w:smartTag>
          </w:p>
        </w:tc>
        <w:tc>
          <w:tcPr>
            <w:tcW w:w="614" w:type="dxa"/>
            <w:tcBorders>
              <w:top w:val="nil"/>
              <w:left w:val="nil"/>
              <w:bottom w:val="nil"/>
              <w:right w:val="nil"/>
            </w:tcBorders>
          </w:tcPr>
          <w:p w:rsidR="00276654" w:rsidRPr="004307BB" w:rsidRDefault="00276654" w:rsidP="004307BB">
            <w:pPr>
              <w:jc w:val="right"/>
              <w:rPr>
                <w:sz w:val="28"/>
                <w:szCs w:val="28"/>
              </w:rPr>
            </w:pPr>
            <w:r>
              <w:rPr>
                <w:sz w:val="28"/>
                <w:szCs w:val="28"/>
              </w:rPr>
              <w:t>16</w:t>
            </w:r>
          </w:p>
        </w:tc>
      </w:tr>
      <w:tr w:rsidR="00276654" w:rsidRPr="00410666" w:rsidTr="00D7484A">
        <w:tc>
          <w:tcPr>
            <w:tcW w:w="8106" w:type="dxa"/>
            <w:gridSpan w:val="2"/>
            <w:tcBorders>
              <w:top w:val="nil"/>
              <w:left w:val="nil"/>
              <w:bottom w:val="nil"/>
              <w:right w:val="nil"/>
            </w:tcBorders>
          </w:tcPr>
          <w:p w:rsidR="00276654" w:rsidRPr="004307BB" w:rsidRDefault="00276654" w:rsidP="005C0309">
            <w:pPr>
              <w:rPr>
                <w:b/>
                <w:bCs/>
              </w:rPr>
            </w:pPr>
            <w:smartTag w:uri="schemas-houaiss/mini" w:element="verbetes">
              <w:r w:rsidRPr="004307BB">
                <w:rPr>
                  <w:b/>
                  <w:bCs/>
                </w:rPr>
                <w:t>CAPÍTULO</w:t>
              </w:r>
            </w:smartTag>
            <w:r w:rsidRPr="004307BB">
              <w:rPr>
                <w:b/>
                <w:bCs/>
              </w:rPr>
              <w:t xml:space="preserve"> IV – DOS COLABORADORES</w:t>
            </w:r>
          </w:p>
        </w:tc>
        <w:tc>
          <w:tcPr>
            <w:tcW w:w="614" w:type="dxa"/>
            <w:tcBorders>
              <w:top w:val="nil"/>
              <w:left w:val="nil"/>
              <w:bottom w:val="nil"/>
              <w:right w:val="nil"/>
            </w:tcBorders>
          </w:tcPr>
          <w:p w:rsidR="00276654" w:rsidRPr="004307BB" w:rsidRDefault="00276654" w:rsidP="004307BB">
            <w:pPr>
              <w:jc w:val="right"/>
              <w:rPr>
                <w:sz w:val="28"/>
                <w:szCs w:val="28"/>
              </w:rPr>
            </w:pPr>
            <w:r>
              <w:rPr>
                <w:sz w:val="28"/>
                <w:szCs w:val="28"/>
              </w:rPr>
              <w:t>19</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4307BB" w:rsidRDefault="00276654" w:rsidP="005C0309">
            <w:pPr>
              <w:rPr>
                <w:b/>
                <w:bCs/>
              </w:rPr>
            </w:pPr>
            <w:r w:rsidRPr="004307BB">
              <w:rPr>
                <w:b/>
                <w:bCs/>
              </w:rPr>
              <w:t xml:space="preserve">DA </w:t>
            </w:r>
            <w:smartTag w:uri="schemas-houaiss/mini" w:element="verbetes">
              <w:r w:rsidRPr="004307BB">
                <w:rPr>
                  <w:b/>
                  <w:bCs/>
                </w:rPr>
                <w:t>FORMAÇÃO</w:t>
              </w:r>
            </w:smartTag>
            <w:r w:rsidRPr="004307BB">
              <w:rPr>
                <w:b/>
                <w:bCs/>
              </w:rPr>
              <w:t xml:space="preserve"> DE </w:t>
            </w:r>
            <w:smartTag w:uri="schemas-houaiss/mini" w:element="verbetes">
              <w:r w:rsidRPr="004307BB">
                <w:rPr>
                  <w:b/>
                  <w:bCs/>
                </w:rPr>
                <w:t>UM</w:t>
              </w:r>
            </w:smartTag>
            <w:r w:rsidRPr="004307BB">
              <w:rPr>
                <w:b/>
                <w:bCs/>
              </w:rPr>
              <w:t xml:space="preserve"> </w:t>
            </w:r>
            <w:smartTag w:uri="schemas-houaiss/mini" w:element="verbetes">
              <w:r w:rsidRPr="004307BB">
                <w:rPr>
                  <w:b/>
                  <w:bCs/>
                </w:rPr>
                <w:t>QUADRO</w:t>
              </w:r>
            </w:smartTag>
            <w:r w:rsidRPr="004307BB">
              <w:rPr>
                <w:b/>
                <w:bCs/>
              </w:rPr>
              <w:t xml:space="preserve"> DE COLABORADORES</w:t>
            </w:r>
          </w:p>
        </w:tc>
        <w:tc>
          <w:tcPr>
            <w:tcW w:w="614" w:type="dxa"/>
            <w:tcBorders>
              <w:top w:val="nil"/>
              <w:left w:val="nil"/>
              <w:bottom w:val="nil"/>
              <w:right w:val="nil"/>
            </w:tcBorders>
          </w:tcPr>
          <w:p w:rsidR="00276654" w:rsidRPr="004307BB" w:rsidRDefault="00276654" w:rsidP="004307BB">
            <w:pPr>
              <w:jc w:val="right"/>
              <w:rPr>
                <w:sz w:val="28"/>
                <w:szCs w:val="28"/>
              </w:rPr>
            </w:pPr>
            <w:r>
              <w:rPr>
                <w:sz w:val="28"/>
                <w:szCs w:val="28"/>
              </w:rPr>
              <w:t>19</w:t>
            </w:r>
          </w:p>
        </w:tc>
      </w:tr>
      <w:tr w:rsidR="00276654" w:rsidRPr="00410666" w:rsidTr="00D7484A">
        <w:tc>
          <w:tcPr>
            <w:tcW w:w="8106" w:type="dxa"/>
            <w:gridSpan w:val="2"/>
            <w:tcBorders>
              <w:top w:val="nil"/>
              <w:left w:val="nil"/>
              <w:bottom w:val="nil"/>
              <w:right w:val="nil"/>
            </w:tcBorders>
          </w:tcPr>
          <w:p w:rsidR="00276654" w:rsidRPr="004307BB" w:rsidRDefault="00276654" w:rsidP="005C0309">
            <w:pPr>
              <w:rPr>
                <w:b/>
                <w:bCs/>
              </w:rPr>
            </w:pPr>
            <w:smartTag w:uri="schemas-houaiss/mini" w:element="verbetes">
              <w:r w:rsidRPr="004307BB">
                <w:rPr>
                  <w:b/>
                  <w:bCs/>
                </w:rPr>
                <w:t>CAPÍTULO</w:t>
              </w:r>
            </w:smartTag>
            <w:r w:rsidRPr="004307BB">
              <w:rPr>
                <w:b/>
                <w:bCs/>
              </w:rPr>
              <w:t xml:space="preserve"> V – DOS </w:t>
            </w:r>
            <w:smartTag w:uri="schemas-houaiss/mini" w:element="verbetes">
              <w:r w:rsidRPr="004307BB">
                <w:rPr>
                  <w:b/>
                  <w:bCs/>
                </w:rPr>
                <w:t>CAMPOS</w:t>
              </w:r>
            </w:smartTag>
            <w:r w:rsidRPr="004307BB">
              <w:rPr>
                <w:b/>
                <w:bCs/>
              </w:rPr>
              <w:t xml:space="preserve"> </w:t>
            </w:r>
            <w:smartTag w:uri="schemas-houaiss/mini" w:element="verbetes">
              <w:r w:rsidRPr="004307BB">
                <w:rPr>
                  <w:b/>
                  <w:bCs/>
                </w:rPr>
                <w:t>MISSIONÁRIOS</w:t>
              </w:r>
            </w:smartTag>
          </w:p>
        </w:tc>
        <w:tc>
          <w:tcPr>
            <w:tcW w:w="614" w:type="dxa"/>
            <w:tcBorders>
              <w:top w:val="nil"/>
              <w:left w:val="nil"/>
              <w:bottom w:val="nil"/>
              <w:right w:val="nil"/>
            </w:tcBorders>
          </w:tcPr>
          <w:p w:rsidR="00276654" w:rsidRPr="004307BB" w:rsidRDefault="00276654" w:rsidP="004307BB">
            <w:pPr>
              <w:jc w:val="right"/>
              <w:rPr>
                <w:sz w:val="28"/>
                <w:szCs w:val="28"/>
              </w:rPr>
            </w:pPr>
            <w:r>
              <w:rPr>
                <w:sz w:val="28"/>
                <w:szCs w:val="28"/>
              </w:rPr>
              <w:t>20</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4307BB" w:rsidRDefault="00276654" w:rsidP="005C0309">
            <w:pPr>
              <w:rPr>
                <w:b/>
                <w:bCs/>
              </w:rPr>
            </w:pPr>
            <w:r w:rsidRPr="004307BB">
              <w:rPr>
                <w:b/>
                <w:bCs/>
              </w:rPr>
              <w:t xml:space="preserve">DA </w:t>
            </w:r>
            <w:smartTag w:uri="schemas-houaiss/mini" w:element="verbetes">
              <w:r w:rsidRPr="004307BB">
                <w:rPr>
                  <w:b/>
                  <w:bCs/>
                </w:rPr>
                <w:t>ESTRUTURA</w:t>
              </w:r>
            </w:smartTag>
            <w:r w:rsidRPr="004307BB">
              <w:rPr>
                <w:b/>
                <w:bCs/>
              </w:rPr>
              <w:t xml:space="preserve"> DE </w:t>
            </w:r>
            <w:smartTag w:uri="schemas-houaiss/mini" w:element="verbetes">
              <w:r w:rsidRPr="004307BB">
                <w:rPr>
                  <w:b/>
                  <w:bCs/>
                </w:rPr>
                <w:t>GESTÃO</w:t>
              </w:r>
            </w:smartTag>
          </w:p>
        </w:tc>
        <w:tc>
          <w:tcPr>
            <w:tcW w:w="614" w:type="dxa"/>
            <w:tcBorders>
              <w:top w:val="nil"/>
              <w:left w:val="nil"/>
              <w:bottom w:val="nil"/>
              <w:right w:val="nil"/>
            </w:tcBorders>
          </w:tcPr>
          <w:p w:rsidR="00276654" w:rsidRPr="004307BB" w:rsidRDefault="00276654" w:rsidP="004307BB">
            <w:pPr>
              <w:jc w:val="right"/>
              <w:rPr>
                <w:sz w:val="28"/>
                <w:szCs w:val="28"/>
              </w:rPr>
            </w:pPr>
            <w:r>
              <w:rPr>
                <w:sz w:val="28"/>
                <w:szCs w:val="28"/>
              </w:rPr>
              <w:t>21</w:t>
            </w:r>
          </w:p>
        </w:tc>
      </w:tr>
      <w:tr w:rsidR="00D7484A" w:rsidRPr="00410666" w:rsidTr="00D7484A">
        <w:tc>
          <w:tcPr>
            <w:tcW w:w="8106" w:type="dxa"/>
            <w:gridSpan w:val="2"/>
            <w:tcBorders>
              <w:top w:val="nil"/>
              <w:left w:val="nil"/>
              <w:bottom w:val="nil"/>
              <w:right w:val="nil"/>
            </w:tcBorders>
          </w:tcPr>
          <w:p w:rsidR="00D7484A" w:rsidRPr="004307BB" w:rsidRDefault="00D7484A" w:rsidP="00D7484A">
            <w:pPr>
              <w:rPr>
                <w:b/>
                <w:bCs/>
              </w:rPr>
            </w:pPr>
            <w:r w:rsidRPr="00D7484A">
              <w:rPr>
                <w:b/>
                <w:bCs/>
              </w:rPr>
              <w:t>CAP</w:t>
            </w:r>
            <w:r>
              <w:rPr>
                <w:b/>
                <w:bCs/>
              </w:rPr>
              <w:t>ÍTULO VI – DOS MISSIONÁRIOS</w:t>
            </w:r>
          </w:p>
        </w:tc>
        <w:tc>
          <w:tcPr>
            <w:tcW w:w="614" w:type="dxa"/>
            <w:tcBorders>
              <w:top w:val="nil"/>
              <w:left w:val="nil"/>
              <w:bottom w:val="nil"/>
              <w:right w:val="nil"/>
            </w:tcBorders>
          </w:tcPr>
          <w:p w:rsidR="00D7484A" w:rsidRDefault="00D7484A" w:rsidP="004307BB">
            <w:pPr>
              <w:jc w:val="right"/>
              <w:rPr>
                <w:sz w:val="28"/>
                <w:szCs w:val="28"/>
              </w:rPr>
            </w:pPr>
            <w:r>
              <w:rPr>
                <w:sz w:val="28"/>
                <w:szCs w:val="28"/>
              </w:rPr>
              <w:t>22</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4307BB" w:rsidRDefault="00276654" w:rsidP="005C0309">
            <w:pPr>
              <w:rPr>
                <w:b/>
                <w:bCs/>
              </w:rPr>
            </w:pPr>
            <w:r w:rsidRPr="004307BB">
              <w:rPr>
                <w:b/>
                <w:bCs/>
              </w:rPr>
              <w:t xml:space="preserve">DA </w:t>
            </w:r>
            <w:smartTag w:uri="schemas-houaiss/mini" w:element="verbetes">
              <w:r w:rsidRPr="004307BB">
                <w:rPr>
                  <w:b/>
                  <w:bCs/>
                </w:rPr>
                <w:t>POLÍTICA</w:t>
              </w:r>
            </w:smartTag>
            <w:r w:rsidRPr="004307BB">
              <w:rPr>
                <w:b/>
                <w:bCs/>
              </w:rPr>
              <w:t xml:space="preserve"> </w:t>
            </w:r>
            <w:smartTag w:uri="schemas-houaiss/acao" w:element="dm">
              <w:r w:rsidRPr="004307BB">
                <w:rPr>
                  <w:b/>
                  <w:bCs/>
                </w:rPr>
                <w:t>PARA</w:t>
              </w:r>
            </w:smartTag>
            <w:r w:rsidRPr="004307BB">
              <w:rPr>
                <w:b/>
                <w:bCs/>
              </w:rPr>
              <w:t xml:space="preserve"> A </w:t>
            </w:r>
            <w:smartTag w:uri="schemas-houaiss/mini" w:element="verbetes">
              <w:r w:rsidRPr="004307BB">
                <w:rPr>
                  <w:b/>
                  <w:bCs/>
                </w:rPr>
                <w:t>ATIVIDADE</w:t>
              </w:r>
            </w:smartTag>
            <w:r w:rsidRPr="004307BB">
              <w:rPr>
                <w:b/>
                <w:bCs/>
              </w:rPr>
              <w:t xml:space="preserve"> </w:t>
            </w:r>
            <w:smartTag w:uri="schemas-houaiss/mini" w:element="verbetes">
              <w:r w:rsidRPr="004307BB">
                <w:rPr>
                  <w:b/>
                  <w:bCs/>
                </w:rPr>
                <w:t>MISSIONÁRIA</w:t>
              </w:r>
            </w:smartTag>
          </w:p>
        </w:tc>
        <w:tc>
          <w:tcPr>
            <w:tcW w:w="614" w:type="dxa"/>
            <w:tcBorders>
              <w:top w:val="nil"/>
              <w:left w:val="nil"/>
              <w:bottom w:val="nil"/>
              <w:right w:val="nil"/>
            </w:tcBorders>
          </w:tcPr>
          <w:p w:rsidR="00276654" w:rsidRPr="004307BB" w:rsidRDefault="00276654" w:rsidP="004307BB">
            <w:pPr>
              <w:jc w:val="right"/>
              <w:rPr>
                <w:sz w:val="28"/>
                <w:szCs w:val="28"/>
              </w:rPr>
            </w:pPr>
            <w:r>
              <w:rPr>
                <w:sz w:val="28"/>
                <w:szCs w:val="28"/>
              </w:rPr>
              <w:t>2</w:t>
            </w:r>
            <w:r w:rsidR="00D7484A">
              <w:rPr>
                <w:sz w:val="28"/>
                <w:szCs w:val="28"/>
              </w:rPr>
              <w:t>2</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4307BB" w:rsidRDefault="00276654" w:rsidP="005C0309">
            <w:pPr>
              <w:rPr>
                <w:b/>
                <w:bCs/>
              </w:rPr>
            </w:pPr>
            <w:smartTag w:uri="schemas-houaiss/mini" w:element="verbetes">
              <w:r w:rsidRPr="004307BB">
                <w:rPr>
                  <w:b/>
                  <w:bCs/>
                </w:rPr>
                <w:t>PROGRAMAS</w:t>
              </w:r>
            </w:smartTag>
            <w:r w:rsidRPr="004307BB">
              <w:rPr>
                <w:b/>
                <w:bCs/>
              </w:rPr>
              <w:t xml:space="preserve"> </w:t>
            </w:r>
            <w:smartTag w:uri="schemas-houaiss/mini" w:element="verbetes">
              <w:r w:rsidRPr="004307BB">
                <w:rPr>
                  <w:b/>
                  <w:bCs/>
                </w:rPr>
                <w:t>MISSIONÁRIOS</w:t>
              </w:r>
            </w:smartTag>
          </w:p>
        </w:tc>
        <w:tc>
          <w:tcPr>
            <w:tcW w:w="614" w:type="dxa"/>
            <w:tcBorders>
              <w:top w:val="nil"/>
              <w:left w:val="nil"/>
              <w:bottom w:val="nil"/>
              <w:right w:val="nil"/>
            </w:tcBorders>
          </w:tcPr>
          <w:p w:rsidR="00276654" w:rsidRPr="004307BB" w:rsidRDefault="00276654" w:rsidP="004307BB">
            <w:pPr>
              <w:jc w:val="right"/>
              <w:rPr>
                <w:sz w:val="28"/>
                <w:szCs w:val="28"/>
              </w:rPr>
            </w:pPr>
            <w:r>
              <w:rPr>
                <w:sz w:val="28"/>
                <w:szCs w:val="28"/>
              </w:rPr>
              <w:t>2</w:t>
            </w:r>
            <w:r w:rsidR="00D7484A">
              <w:rPr>
                <w:sz w:val="28"/>
                <w:szCs w:val="28"/>
              </w:rPr>
              <w:t>2</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4307BB" w:rsidRDefault="00276654" w:rsidP="005C0309">
            <w:pPr>
              <w:rPr>
                <w:b/>
                <w:bCs/>
              </w:rPr>
            </w:pPr>
            <w:r w:rsidRPr="004307BB">
              <w:rPr>
                <w:b/>
                <w:bCs/>
              </w:rPr>
              <w:t xml:space="preserve">DAS </w:t>
            </w:r>
            <w:smartTag w:uri="schemas-houaiss/mini" w:element="verbetes">
              <w:r w:rsidRPr="004307BB">
                <w:rPr>
                  <w:b/>
                  <w:bCs/>
                </w:rPr>
                <w:t>PRÁTICAS</w:t>
              </w:r>
            </w:smartTag>
            <w:r w:rsidRPr="004307BB">
              <w:rPr>
                <w:b/>
                <w:bCs/>
              </w:rPr>
              <w:t xml:space="preserve"> DE </w:t>
            </w:r>
            <w:smartTag w:uri="schemas-houaiss/mini" w:element="verbetes">
              <w:r w:rsidRPr="004307BB">
                <w:rPr>
                  <w:b/>
                  <w:bCs/>
                </w:rPr>
                <w:t>OPERACIONAIS</w:t>
              </w:r>
            </w:smartTag>
            <w:r w:rsidRPr="004307BB">
              <w:rPr>
                <w:b/>
                <w:bCs/>
              </w:rPr>
              <w:t xml:space="preserve"> DO </w:t>
            </w:r>
            <w:smartTag w:uri="schemas-houaiss/mini" w:element="verbetes">
              <w:r w:rsidRPr="004307BB">
                <w:rPr>
                  <w:b/>
                  <w:bCs/>
                </w:rPr>
                <w:t>CAMPO</w:t>
              </w:r>
            </w:smartTag>
          </w:p>
        </w:tc>
        <w:tc>
          <w:tcPr>
            <w:tcW w:w="614" w:type="dxa"/>
            <w:tcBorders>
              <w:top w:val="nil"/>
              <w:left w:val="nil"/>
              <w:bottom w:val="nil"/>
              <w:right w:val="nil"/>
            </w:tcBorders>
          </w:tcPr>
          <w:p w:rsidR="00276654" w:rsidRPr="004307BB" w:rsidRDefault="00276654" w:rsidP="004307BB">
            <w:pPr>
              <w:jc w:val="right"/>
              <w:rPr>
                <w:sz w:val="28"/>
                <w:szCs w:val="28"/>
              </w:rPr>
            </w:pPr>
            <w:r>
              <w:rPr>
                <w:sz w:val="28"/>
                <w:szCs w:val="28"/>
              </w:rPr>
              <w:t>2</w:t>
            </w:r>
            <w:r w:rsidR="00D7484A">
              <w:rPr>
                <w:sz w:val="28"/>
                <w:szCs w:val="28"/>
              </w:rPr>
              <w:t>5</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4307BB" w:rsidRDefault="00276654" w:rsidP="005C0309">
            <w:pPr>
              <w:rPr>
                <w:b/>
                <w:bCs/>
              </w:rPr>
            </w:pPr>
            <w:r w:rsidRPr="004307BB">
              <w:rPr>
                <w:b/>
                <w:bCs/>
              </w:rPr>
              <w:t xml:space="preserve">DAS </w:t>
            </w:r>
            <w:smartTag w:uri="schemas-houaiss/mini" w:element="verbetes">
              <w:r w:rsidRPr="004307BB">
                <w:rPr>
                  <w:b/>
                  <w:bCs/>
                </w:rPr>
                <w:t>PRÁTICAS</w:t>
              </w:r>
            </w:smartTag>
            <w:r w:rsidRPr="004307BB">
              <w:rPr>
                <w:b/>
                <w:bCs/>
              </w:rPr>
              <w:t xml:space="preserve"> ESPECÍFICAS DO </w:t>
            </w:r>
            <w:smartTag w:uri="schemas-houaiss/mini" w:element="verbetes">
              <w:r w:rsidRPr="004307BB">
                <w:rPr>
                  <w:b/>
                  <w:bCs/>
                </w:rPr>
                <w:t>MINISTÉRIO</w:t>
              </w:r>
            </w:smartTag>
          </w:p>
        </w:tc>
        <w:tc>
          <w:tcPr>
            <w:tcW w:w="614" w:type="dxa"/>
            <w:tcBorders>
              <w:top w:val="nil"/>
              <w:left w:val="nil"/>
              <w:bottom w:val="nil"/>
              <w:right w:val="nil"/>
            </w:tcBorders>
          </w:tcPr>
          <w:p w:rsidR="00276654" w:rsidRPr="004307BB" w:rsidRDefault="00276654" w:rsidP="004307BB">
            <w:pPr>
              <w:jc w:val="right"/>
              <w:rPr>
                <w:sz w:val="28"/>
                <w:szCs w:val="28"/>
              </w:rPr>
            </w:pPr>
            <w:r>
              <w:rPr>
                <w:sz w:val="28"/>
                <w:szCs w:val="28"/>
              </w:rPr>
              <w:t>3</w:t>
            </w:r>
            <w:r w:rsidR="00D7484A">
              <w:rPr>
                <w:sz w:val="28"/>
                <w:szCs w:val="28"/>
              </w:rPr>
              <w:t>5</w:t>
            </w:r>
          </w:p>
        </w:tc>
      </w:tr>
      <w:tr w:rsidR="00276654" w:rsidRPr="00410666" w:rsidTr="00D7484A">
        <w:tc>
          <w:tcPr>
            <w:tcW w:w="8106" w:type="dxa"/>
            <w:gridSpan w:val="2"/>
            <w:tcBorders>
              <w:top w:val="nil"/>
              <w:left w:val="nil"/>
              <w:bottom w:val="nil"/>
              <w:right w:val="nil"/>
            </w:tcBorders>
          </w:tcPr>
          <w:p w:rsidR="00276654" w:rsidRPr="004307BB" w:rsidRDefault="00276654" w:rsidP="005C0309">
            <w:pPr>
              <w:rPr>
                <w:b/>
                <w:bCs/>
              </w:rPr>
            </w:pPr>
            <w:smartTag w:uri="schemas-houaiss/mini" w:element="verbetes">
              <w:r w:rsidRPr="004307BB">
                <w:rPr>
                  <w:b/>
                  <w:bCs/>
                </w:rPr>
                <w:t>CAPÍTULO</w:t>
              </w:r>
            </w:smartTag>
            <w:r w:rsidRPr="004307BB">
              <w:rPr>
                <w:b/>
                <w:bCs/>
              </w:rPr>
              <w:t xml:space="preserve"> VI</w:t>
            </w:r>
            <w:r w:rsidR="00D7484A">
              <w:rPr>
                <w:b/>
                <w:bCs/>
              </w:rPr>
              <w:t>I</w:t>
            </w:r>
            <w:r w:rsidRPr="004307BB">
              <w:rPr>
                <w:b/>
                <w:bCs/>
              </w:rPr>
              <w:t xml:space="preserve"> – DAS FINANÇAS E DO </w:t>
            </w:r>
            <w:smartTag w:uri="schemas-houaiss/mini" w:element="verbetes">
              <w:r w:rsidRPr="004307BB">
                <w:rPr>
                  <w:b/>
                  <w:bCs/>
                </w:rPr>
                <w:t>PATRIMÔNIO</w:t>
              </w:r>
            </w:smartTag>
          </w:p>
        </w:tc>
        <w:tc>
          <w:tcPr>
            <w:tcW w:w="614" w:type="dxa"/>
            <w:tcBorders>
              <w:top w:val="nil"/>
              <w:left w:val="nil"/>
              <w:bottom w:val="nil"/>
              <w:right w:val="nil"/>
            </w:tcBorders>
          </w:tcPr>
          <w:p w:rsidR="00276654" w:rsidRPr="004307BB" w:rsidRDefault="00D7484A" w:rsidP="004307BB">
            <w:pPr>
              <w:jc w:val="right"/>
              <w:rPr>
                <w:sz w:val="28"/>
                <w:szCs w:val="28"/>
              </w:rPr>
            </w:pPr>
            <w:r>
              <w:rPr>
                <w:sz w:val="28"/>
                <w:szCs w:val="28"/>
              </w:rPr>
              <w:t>41</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4307BB" w:rsidRDefault="00276654" w:rsidP="005C0309">
            <w:pPr>
              <w:rPr>
                <w:b/>
                <w:bCs/>
              </w:rPr>
            </w:pPr>
            <w:r w:rsidRPr="004307BB">
              <w:rPr>
                <w:b/>
                <w:bCs/>
              </w:rPr>
              <w:t>DAS FINANÇAS</w:t>
            </w:r>
          </w:p>
        </w:tc>
        <w:tc>
          <w:tcPr>
            <w:tcW w:w="614" w:type="dxa"/>
            <w:tcBorders>
              <w:top w:val="nil"/>
              <w:left w:val="nil"/>
              <w:bottom w:val="nil"/>
              <w:right w:val="nil"/>
            </w:tcBorders>
          </w:tcPr>
          <w:p w:rsidR="00276654" w:rsidRPr="004307BB" w:rsidRDefault="00D7484A" w:rsidP="004307BB">
            <w:pPr>
              <w:jc w:val="right"/>
              <w:rPr>
                <w:sz w:val="28"/>
                <w:szCs w:val="28"/>
              </w:rPr>
            </w:pPr>
            <w:r>
              <w:rPr>
                <w:sz w:val="28"/>
                <w:szCs w:val="28"/>
              </w:rPr>
              <w:t>41</w:t>
            </w:r>
          </w:p>
        </w:tc>
      </w:tr>
      <w:tr w:rsidR="00276654" w:rsidRPr="00410666" w:rsidTr="00D7484A">
        <w:tc>
          <w:tcPr>
            <w:tcW w:w="803" w:type="dxa"/>
            <w:tcBorders>
              <w:top w:val="nil"/>
              <w:left w:val="nil"/>
              <w:bottom w:val="nil"/>
              <w:right w:val="nil"/>
            </w:tcBorders>
          </w:tcPr>
          <w:p w:rsidR="00276654" w:rsidRPr="004307BB" w:rsidRDefault="00276654" w:rsidP="004307BB">
            <w:pPr>
              <w:jc w:val="center"/>
              <w:rPr>
                <w:sz w:val="28"/>
                <w:szCs w:val="28"/>
              </w:rPr>
            </w:pPr>
          </w:p>
        </w:tc>
        <w:tc>
          <w:tcPr>
            <w:tcW w:w="7303" w:type="dxa"/>
            <w:tcBorders>
              <w:top w:val="nil"/>
              <w:left w:val="nil"/>
              <w:bottom w:val="nil"/>
              <w:right w:val="nil"/>
            </w:tcBorders>
          </w:tcPr>
          <w:p w:rsidR="00276654" w:rsidRPr="004307BB" w:rsidRDefault="00276654" w:rsidP="005C0309">
            <w:pPr>
              <w:rPr>
                <w:b/>
                <w:bCs/>
              </w:rPr>
            </w:pPr>
            <w:r w:rsidRPr="004307BB">
              <w:rPr>
                <w:b/>
                <w:bCs/>
              </w:rPr>
              <w:t xml:space="preserve">DO </w:t>
            </w:r>
            <w:smartTag w:uri="schemas-houaiss/mini" w:element="verbetes">
              <w:r w:rsidRPr="004307BB">
                <w:rPr>
                  <w:b/>
                  <w:bCs/>
                </w:rPr>
                <w:t>PATRIMÔNIO</w:t>
              </w:r>
            </w:smartTag>
          </w:p>
        </w:tc>
        <w:tc>
          <w:tcPr>
            <w:tcW w:w="614" w:type="dxa"/>
            <w:tcBorders>
              <w:top w:val="nil"/>
              <w:left w:val="nil"/>
              <w:bottom w:val="nil"/>
              <w:right w:val="nil"/>
            </w:tcBorders>
          </w:tcPr>
          <w:p w:rsidR="00276654" w:rsidRPr="004307BB" w:rsidRDefault="00276654" w:rsidP="004307BB">
            <w:pPr>
              <w:jc w:val="right"/>
              <w:rPr>
                <w:sz w:val="28"/>
                <w:szCs w:val="28"/>
              </w:rPr>
            </w:pPr>
            <w:r>
              <w:rPr>
                <w:sz w:val="28"/>
                <w:szCs w:val="28"/>
              </w:rPr>
              <w:t>4</w:t>
            </w:r>
            <w:r w:rsidR="00D7484A">
              <w:rPr>
                <w:sz w:val="28"/>
                <w:szCs w:val="28"/>
              </w:rPr>
              <w:t>9</w:t>
            </w:r>
          </w:p>
        </w:tc>
      </w:tr>
      <w:tr w:rsidR="00276654" w:rsidRPr="00410666" w:rsidTr="00D7484A">
        <w:tc>
          <w:tcPr>
            <w:tcW w:w="8106" w:type="dxa"/>
            <w:gridSpan w:val="2"/>
            <w:tcBorders>
              <w:top w:val="nil"/>
              <w:left w:val="nil"/>
              <w:bottom w:val="nil"/>
              <w:right w:val="nil"/>
            </w:tcBorders>
          </w:tcPr>
          <w:p w:rsidR="00276654" w:rsidRPr="004307BB" w:rsidRDefault="00D7484A" w:rsidP="005C0309">
            <w:pPr>
              <w:rPr>
                <w:b/>
                <w:bCs/>
              </w:rPr>
            </w:pPr>
            <w:r>
              <w:rPr>
                <w:b/>
                <w:bCs/>
              </w:rPr>
              <w:t xml:space="preserve">CAPÍTULO VIII - </w:t>
            </w:r>
            <w:r w:rsidR="00276654" w:rsidRPr="004307BB">
              <w:rPr>
                <w:b/>
                <w:bCs/>
              </w:rPr>
              <w:t xml:space="preserve">DAS </w:t>
            </w:r>
            <w:smartTag w:uri="schemas-houaiss/mini" w:element="verbetes">
              <w:r w:rsidR="00276654" w:rsidRPr="004307BB">
                <w:rPr>
                  <w:b/>
                  <w:bCs/>
                </w:rPr>
                <w:t>DISPOSIÇÕES</w:t>
              </w:r>
            </w:smartTag>
            <w:r w:rsidR="00276654" w:rsidRPr="004307BB">
              <w:rPr>
                <w:b/>
                <w:bCs/>
              </w:rPr>
              <w:t xml:space="preserve"> </w:t>
            </w:r>
            <w:smartTag w:uri="schemas-houaiss/mini" w:element="verbetes">
              <w:r w:rsidR="00276654" w:rsidRPr="004307BB">
                <w:rPr>
                  <w:b/>
                  <w:bCs/>
                </w:rPr>
                <w:t>GERAIS</w:t>
              </w:r>
            </w:smartTag>
            <w:r w:rsidR="00276654" w:rsidRPr="004307BB">
              <w:rPr>
                <w:b/>
                <w:bCs/>
              </w:rPr>
              <w:t xml:space="preserve"> E TRANSITÓRIAS</w:t>
            </w:r>
          </w:p>
        </w:tc>
        <w:tc>
          <w:tcPr>
            <w:tcW w:w="614" w:type="dxa"/>
            <w:tcBorders>
              <w:top w:val="nil"/>
              <w:left w:val="nil"/>
              <w:bottom w:val="nil"/>
              <w:right w:val="nil"/>
            </w:tcBorders>
          </w:tcPr>
          <w:p w:rsidR="00276654" w:rsidRPr="004307BB" w:rsidRDefault="00D7484A" w:rsidP="004307BB">
            <w:pPr>
              <w:jc w:val="right"/>
              <w:rPr>
                <w:sz w:val="28"/>
                <w:szCs w:val="28"/>
              </w:rPr>
            </w:pPr>
            <w:r>
              <w:rPr>
                <w:sz w:val="28"/>
                <w:szCs w:val="28"/>
              </w:rPr>
              <w:t>51</w:t>
            </w:r>
          </w:p>
        </w:tc>
      </w:tr>
      <w:tr w:rsidR="00D7484A" w:rsidRPr="00410666" w:rsidTr="00D7484A">
        <w:tc>
          <w:tcPr>
            <w:tcW w:w="8106" w:type="dxa"/>
            <w:gridSpan w:val="2"/>
            <w:tcBorders>
              <w:top w:val="nil"/>
              <w:left w:val="nil"/>
              <w:bottom w:val="nil"/>
              <w:right w:val="nil"/>
            </w:tcBorders>
          </w:tcPr>
          <w:p w:rsidR="00D7484A" w:rsidRPr="004307BB" w:rsidRDefault="00D7484A" w:rsidP="005C0309">
            <w:pPr>
              <w:rPr>
                <w:b/>
                <w:bCs/>
              </w:rPr>
            </w:pPr>
            <w:r>
              <w:rPr>
                <w:b/>
                <w:bCs/>
              </w:rPr>
              <w:t>CAPÍTULO IX – ANEXOS</w:t>
            </w:r>
          </w:p>
        </w:tc>
        <w:tc>
          <w:tcPr>
            <w:tcW w:w="614" w:type="dxa"/>
            <w:tcBorders>
              <w:top w:val="nil"/>
              <w:left w:val="nil"/>
              <w:bottom w:val="nil"/>
              <w:right w:val="nil"/>
            </w:tcBorders>
          </w:tcPr>
          <w:p w:rsidR="00D7484A" w:rsidRDefault="00D7484A" w:rsidP="004307BB">
            <w:pPr>
              <w:jc w:val="right"/>
              <w:rPr>
                <w:sz w:val="28"/>
                <w:szCs w:val="28"/>
              </w:rPr>
            </w:pPr>
            <w:r>
              <w:rPr>
                <w:sz w:val="28"/>
                <w:szCs w:val="28"/>
              </w:rPr>
              <w:t>52</w:t>
            </w:r>
          </w:p>
        </w:tc>
      </w:tr>
      <w:tr w:rsidR="00276654" w:rsidRPr="00410666" w:rsidTr="00D7484A">
        <w:tc>
          <w:tcPr>
            <w:tcW w:w="8106" w:type="dxa"/>
            <w:gridSpan w:val="2"/>
            <w:tcBorders>
              <w:top w:val="nil"/>
              <w:left w:val="nil"/>
              <w:bottom w:val="nil"/>
              <w:right w:val="nil"/>
            </w:tcBorders>
          </w:tcPr>
          <w:p w:rsidR="00276654" w:rsidRPr="004307BB" w:rsidRDefault="00276654" w:rsidP="005C0309">
            <w:pPr>
              <w:rPr>
                <w:b/>
                <w:bCs/>
              </w:rPr>
            </w:pPr>
            <w:smartTag w:uri="schemas-houaiss/mini" w:element="verbetes">
              <w:r w:rsidRPr="004307BB">
                <w:rPr>
                  <w:b/>
                  <w:bCs/>
                </w:rPr>
                <w:t>ANEXO</w:t>
              </w:r>
            </w:smartTag>
            <w:r w:rsidRPr="004307BB">
              <w:rPr>
                <w:b/>
                <w:bCs/>
              </w:rPr>
              <w:t xml:space="preserve"> 1-</w:t>
            </w:r>
            <w:r w:rsidRPr="004307BB">
              <w:rPr>
                <w:b/>
                <w:bCs/>
                <w:sz w:val="20"/>
                <w:szCs w:val="20"/>
              </w:rPr>
              <w:t xml:space="preserve"> </w:t>
            </w:r>
            <w:smartTag w:uri="schemas-houaiss/mini" w:element="verbetes">
              <w:r w:rsidRPr="004307BB">
                <w:rPr>
                  <w:b/>
                  <w:bCs/>
                </w:rPr>
                <w:t>PRESTAÇÃO</w:t>
              </w:r>
            </w:smartTag>
            <w:r w:rsidRPr="004307BB">
              <w:rPr>
                <w:b/>
                <w:bCs/>
              </w:rPr>
              <w:t xml:space="preserve"> DE </w:t>
            </w:r>
            <w:smartTag w:uri="schemas-houaiss/acao" w:element="dm">
              <w:r w:rsidRPr="004307BB">
                <w:rPr>
                  <w:b/>
                  <w:bCs/>
                </w:rPr>
                <w:t>CONTA</w:t>
              </w:r>
            </w:smartTag>
            <w:r w:rsidRPr="004307BB">
              <w:rPr>
                <w:b/>
                <w:bCs/>
              </w:rPr>
              <w:t xml:space="preserve"> DE </w:t>
            </w:r>
            <w:smartTag w:uri="schemas-houaiss/mini" w:element="verbetes">
              <w:r w:rsidRPr="004307BB">
                <w:rPr>
                  <w:b/>
                  <w:bCs/>
                </w:rPr>
                <w:t>DESPESAS</w:t>
              </w:r>
            </w:smartTag>
            <w:r w:rsidRPr="004307BB">
              <w:rPr>
                <w:b/>
                <w:bCs/>
              </w:rPr>
              <w:t xml:space="preserve"> DE </w:t>
            </w:r>
            <w:smartTag w:uri="schemas-houaiss/mini" w:element="verbetes">
              <w:r w:rsidRPr="004307BB">
                <w:rPr>
                  <w:b/>
                  <w:bCs/>
                </w:rPr>
                <w:t>ESTABELECIMENTO</w:t>
              </w:r>
            </w:smartTag>
          </w:p>
        </w:tc>
        <w:tc>
          <w:tcPr>
            <w:tcW w:w="614" w:type="dxa"/>
            <w:tcBorders>
              <w:top w:val="nil"/>
              <w:left w:val="nil"/>
              <w:bottom w:val="nil"/>
              <w:right w:val="nil"/>
            </w:tcBorders>
          </w:tcPr>
          <w:p w:rsidR="00276654" w:rsidRPr="004307BB" w:rsidRDefault="00D7484A" w:rsidP="004307BB">
            <w:pPr>
              <w:jc w:val="right"/>
              <w:rPr>
                <w:sz w:val="28"/>
                <w:szCs w:val="28"/>
              </w:rPr>
            </w:pPr>
            <w:r>
              <w:rPr>
                <w:sz w:val="28"/>
                <w:szCs w:val="28"/>
              </w:rPr>
              <w:t>52</w:t>
            </w:r>
          </w:p>
        </w:tc>
      </w:tr>
      <w:tr w:rsidR="00276654" w:rsidRPr="00410666" w:rsidTr="00D7484A">
        <w:tc>
          <w:tcPr>
            <w:tcW w:w="8106" w:type="dxa"/>
            <w:gridSpan w:val="2"/>
            <w:tcBorders>
              <w:top w:val="nil"/>
              <w:left w:val="nil"/>
              <w:bottom w:val="nil"/>
              <w:right w:val="nil"/>
            </w:tcBorders>
          </w:tcPr>
          <w:p w:rsidR="00276654" w:rsidRPr="004307BB" w:rsidRDefault="00276654" w:rsidP="005C0309">
            <w:pPr>
              <w:rPr>
                <w:b/>
                <w:bCs/>
              </w:rPr>
            </w:pPr>
            <w:smartTag w:uri="schemas-houaiss/mini" w:element="verbetes">
              <w:r w:rsidRPr="004307BB">
                <w:rPr>
                  <w:b/>
                  <w:bCs/>
                </w:rPr>
                <w:t>ANEXO</w:t>
              </w:r>
            </w:smartTag>
            <w:r w:rsidRPr="004307BB">
              <w:rPr>
                <w:b/>
                <w:bCs/>
              </w:rPr>
              <w:t xml:space="preserve"> 2-INFORMAÇÕES DE </w:t>
            </w:r>
            <w:smartTag w:uri="schemas-houaiss/mini" w:element="verbetes">
              <w:r w:rsidRPr="004307BB">
                <w:rPr>
                  <w:b/>
                  <w:bCs/>
                </w:rPr>
                <w:t>DESPESAS</w:t>
              </w:r>
            </w:smartTag>
            <w:r w:rsidRPr="004307BB">
              <w:rPr>
                <w:b/>
                <w:bCs/>
              </w:rPr>
              <w:t xml:space="preserve"> MEN</w:t>
            </w:r>
            <w:r w:rsidR="00D628BD">
              <w:rPr>
                <w:b/>
                <w:bCs/>
              </w:rPr>
              <w:t>S</w:t>
            </w:r>
            <w:r w:rsidRPr="004307BB">
              <w:rPr>
                <w:b/>
                <w:bCs/>
              </w:rPr>
              <w:t>AIS</w:t>
            </w:r>
          </w:p>
        </w:tc>
        <w:tc>
          <w:tcPr>
            <w:tcW w:w="614" w:type="dxa"/>
            <w:tcBorders>
              <w:top w:val="nil"/>
              <w:left w:val="nil"/>
              <w:bottom w:val="nil"/>
              <w:right w:val="nil"/>
            </w:tcBorders>
          </w:tcPr>
          <w:p w:rsidR="00276654" w:rsidRPr="004307BB" w:rsidRDefault="00276654" w:rsidP="004307BB">
            <w:pPr>
              <w:jc w:val="right"/>
              <w:rPr>
                <w:sz w:val="28"/>
                <w:szCs w:val="28"/>
              </w:rPr>
            </w:pPr>
            <w:r>
              <w:rPr>
                <w:sz w:val="28"/>
                <w:szCs w:val="28"/>
              </w:rPr>
              <w:t>5</w:t>
            </w:r>
            <w:r w:rsidR="00D7484A">
              <w:rPr>
                <w:sz w:val="28"/>
                <w:szCs w:val="28"/>
              </w:rPr>
              <w:t>3</w:t>
            </w:r>
          </w:p>
        </w:tc>
      </w:tr>
      <w:tr w:rsidR="00276654" w:rsidRPr="00410666" w:rsidTr="00D7484A">
        <w:tc>
          <w:tcPr>
            <w:tcW w:w="8106" w:type="dxa"/>
            <w:gridSpan w:val="2"/>
            <w:tcBorders>
              <w:top w:val="nil"/>
              <w:left w:val="nil"/>
              <w:bottom w:val="nil"/>
              <w:right w:val="nil"/>
            </w:tcBorders>
          </w:tcPr>
          <w:p w:rsidR="00276654" w:rsidRPr="004307BB" w:rsidRDefault="00276654" w:rsidP="005C0309">
            <w:pPr>
              <w:rPr>
                <w:b/>
                <w:bCs/>
              </w:rPr>
            </w:pPr>
            <w:smartTag w:uri="schemas-houaiss/acao" w:element="dm">
              <w:r w:rsidRPr="004307BB">
                <w:rPr>
                  <w:b/>
                  <w:bCs/>
                </w:rPr>
                <w:t>APÊNDICE</w:t>
              </w:r>
            </w:smartTag>
            <w:r w:rsidRPr="004307BB">
              <w:rPr>
                <w:b/>
                <w:bCs/>
              </w:rPr>
              <w:t xml:space="preserve"> 1-NORMA </w:t>
            </w:r>
            <w:smartTag w:uri="schemas-houaiss/mini" w:element="verbetes">
              <w:r w:rsidRPr="004307BB">
                <w:rPr>
                  <w:b/>
                  <w:bCs/>
                </w:rPr>
                <w:t>SOCIAL</w:t>
              </w:r>
            </w:smartTag>
          </w:p>
        </w:tc>
        <w:tc>
          <w:tcPr>
            <w:tcW w:w="614" w:type="dxa"/>
            <w:tcBorders>
              <w:top w:val="nil"/>
              <w:left w:val="nil"/>
              <w:bottom w:val="nil"/>
              <w:right w:val="nil"/>
            </w:tcBorders>
          </w:tcPr>
          <w:p w:rsidR="00276654" w:rsidRPr="004307BB" w:rsidRDefault="00276654" w:rsidP="004307BB">
            <w:pPr>
              <w:jc w:val="right"/>
              <w:rPr>
                <w:sz w:val="28"/>
                <w:szCs w:val="28"/>
              </w:rPr>
            </w:pPr>
            <w:r>
              <w:rPr>
                <w:sz w:val="28"/>
                <w:szCs w:val="28"/>
              </w:rPr>
              <w:t>5</w:t>
            </w:r>
            <w:r w:rsidR="00D7484A">
              <w:rPr>
                <w:sz w:val="28"/>
                <w:szCs w:val="28"/>
              </w:rPr>
              <w:t>4</w:t>
            </w:r>
          </w:p>
        </w:tc>
      </w:tr>
      <w:tr w:rsidR="00276654" w:rsidRPr="00410666" w:rsidTr="00D7484A">
        <w:tc>
          <w:tcPr>
            <w:tcW w:w="8106" w:type="dxa"/>
            <w:gridSpan w:val="2"/>
            <w:tcBorders>
              <w:top w:val="nil"/>
              <w:left w:val="nil"/>
              <w:bottom w:val="nil"/>
              <w:right w:val="nil"/>
            </w:tcBorders>
          </w:tcPr>
          <w:p w:rsidR="00276654" w:rsidRPr="004307BB" w:rsidRDefault="00276654" w:rsidP="005C0309">
            <w:pPr>
              <w:rPr>
                <w:b/>
                <w:bCs/>
              </w:rPr>
            </w:pPr>
            <w:smartTag w:uri="schemas-houaiss/acao" w:element="dm">
              <w:r w:rsidRPr="004307BB">
                <w:rPr>
                  <w:b/>
                  <w:bCs/>
                </w:rPr>
                <w:t>APÊNDICE</w:t>
              </w:r>
            </w:smartTag>
            <w:r w:rsidRPr="004307BB">
              <w:rPr>
                <w:b/>
                <w:bCs/>
              </w:rPr>
              <w:t xml:space="preserve"> 2-HISTÓRIA DA </w:t>
            </w:r>
            <w:smartTag w:uri="schemas-houaiss/mini" w:element="verbetes">
              <w:r w:rsidRPr="004307BB">
                <w:rPr>
                  <w:b/>
                  <w:bCs/>
                </w:rPr>
                <w:t>MISSÃO</w:t>
              </w:r>
            </w:smartTag>
            <w:r>
              <w:rPr>
                <w:b/>
                <w:bCs/>
              </w:rPr>
              <w:t xml:space="preserve"> </w:t>
            </w:r>
          </w:p>
        </w:tc>
        <w:tc>
          <w:tcPr>
            <w:tcW w:w="614" w:type="dxa"/>
            <w:tcBorders>
              <w:top w:val="nil"/>
              <w:left w:val="nil"/>
              <w:bottom w:val="nil"/>
              <w:right w:val="nil"/>
            </w:tcBorders>
          </w:tcPr>
          <w:p w:rsidR="00276654" w:rsidRPr="004307BB" w:rsidRDefault="00276654" w:rsidP="004307BB">
            <w:pPr>
              <w:jc w:val="right"/>
              <w:rPr>
                <w:sz w:val="28"/>
                <w:szCs w:val="28"/>
              </w:rPr>
            </w:pPr>
            <w:r>
              <w:rPr>
                <w:sz w:val="28"/>
                <w:szCs w:val="28"/>
              </w:rPr>
              <w:t>5</w:t>
            </w:r>
            <w:r w:rsidR="00D7484A">
              <w:rPr>
                <w:sz w:val="28"/>
                <w:szCs w:val="28"/>
              </w:rPr>
              <w:t>5</w:t>
            </w:r>
          </w:p>
        </w:tc>
      </w:tr>
    </w:tbl>
    <w:p w:rsidR="00276654" w:rsidRDefault="00276654" w:rsidP="00315DD3">
      <w:pPr>
        <w:jc w:val="center"/>
        <w:rPr>
          <w:b/>
          <w:bCs/>
          <w:i/>
          <w:iCs/>
          <w:sz w:val="36"/>
          <w:szCs w:val="36"/>
        </w:rPr>
      </w:pPr>
      <w:r>
        <w:rPr>
          <w:b/>
          <w:bCs/>
          <w:i/>
          <w:iCs/>
          <w:sz w:val="36"/>
          <w:szCs w:val="36"/>
        </w:rPr>
        <w:br w:type="page"/>
      </w:r>
      <w:smartTag w:uri="schemas-houaiss/acao" w:element="dm">
        <w:r>
          <w:rPr>
            <w:b/>
            <w:bCs/>
            <w:i/>
            <w:iCs/>
            <w:sz w:val="36"/>
            <w:szCs w:val="36"/>
          </w:rPr>
          <w:lastRenderedPageBreak/>
          <w:t>APRESENTAÇÃO</w:t>
        </w:r>
      </w:smartTag>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Default="00276654" w:rsidP="00B63DE7">
      <w:pPr>
        <w:jc w:val="center"/>
        <w:rPr>
          <w:b/>
          <w:bCs/>
          <w:i/>
          <w:iCs/>
          <w:sz w:val="36"/>
          <w:szCs w:val="36"/>
        </w:rPr>
      </w:pPr>
    </w:p>
    <w:p w:rsidR="00276654" w:rsidRPr="00206189" w:rsidRDefault="00276654" w:rsidP="00B63DE7">
      <w:pPr>
        <w:jc w:val="center"/>
        <w:rPr>
          <w:b/>
          <w:bCs/>
          <w:i/>
          <w:iCs/>
        </w:rPr>
      </w:pPr>
      <w:r w:rsidRPr="00206189">
        <w:rPr>
          <w:b/>
          <w:bCs/>
          <w:i/>
          <w:iCs/>
        </w:rPr>
        <w:t>“</w:t>
      </w:r>
      <w:smartTag w:uri="schemas-houaiss/mini" w:element="verbetes">
        <w:r w:rsidRPr="00206189">
          <w:rPr>
            <w:b/>
            <w:bCs/>
            <w:i/>
            <w:iCs/>
          </w:rPr>
          <w:t>Portanto</w:t>
        </w:r>
      </w:smartTag>
      <w:r w:rsidRPr="00206189">
        <w:rPr>
          <w:b/>
          <w:bCs/>
          <w:i/>
          <w:iCs/>
        </w:rPr>
        <w:t xml:space="preserve">, </w:t>
      </w:r>
      <w:smartTag w:uri="schemas-houaiss/mini" w:element="verbetes">
        <w:r w:rsidRPr="00206189">
          <w:rPr>
            <w:b/>
            <w:bCs/>
            <w:i/>
            <w:iCs/>
          </w:rPr>
          <w:t>quer</w:t>
        </w:r>
      </w:smartTag>
      <w:r w:rsidRPr="00206189">
        <w:rPr>
          <w:b/>
          <w:bCs/>
          <w:i/>
          <w:iCs/>
        </w:rPr>
        <w:t xml:space="preserve"> comais, </w:t>
      </w:r>
      <w:smartTag w:uri="schemas-houaiss/mini" w:element="verbetes">
        <w:r w:rsidRPr="00206189">
          <w:rPr>
            <w:b/>
            <w:bCs/>
            <w:i/>
            <w:iCs/>
          </w:rPr>
          <w:t>quer</w:t>
        </w:r>
      </w:smartTag>
      <w:r w:rsidRPr="00206189">
        <w:rPr>
          <w:b/>
          <w:bCs/>
          <w:i/>
          <w:iCs/>
        </w:rPr>
        <w:t xml:space="preserve"> bebais </w:t>
      </w:r>
      <w:smartTag w:uri="schemas-houaiss/mini" w:element="verbetes">
        <w:r w:rsidRPr="00206189">
          <w:rPr>
            <w:b/>
            <w:bCs/>
            <w:i/>
            <w:iCs/>
          </w:rPr>
          <w:t>ou</w:t>
        </w:r>
      </w:smartTag>
      <w:r w:rsidRPr="00206189">
        <w:rPr>
          <w:b/>
          <w:bCs/>
          <w:i/>
          <w:iCs/>
        </w:rPr>
        <w:t xml:space="preserve"> façais </w:t>
      </w:r>
      <w:smartTag w:uri="schemas-houaiss/mini" w:element="verbetes">
        <w:r w:rsidRPr="00206189">
          <w:rPr>
            <w:b/>
            <w:bCs/>
            <w:i/>
            <w:iCs/>
          </w:rPr>
          <w:t>outra</w:t>
        </w:r>
      </w:smartTag>
      <w:r w:rsidRPr="00206189">
        <w:rPr>
          <w:b/>
          <w:bCs/>
          <w:i/>
          <w:iCs/>
        </w:rPr>
        <w:t xml:space="preserve"> </w:t>
      </w:r>
      <w:smartTag w:uri="schemas-houaiss/acao" w:element="dm">
        <w:r w:rsidRPr="00206189">
          <w:rPr>
            <w:b/>
            <w:bCs/>
            <w:i/>
            <w:iCs/>
          </w:rPr>
          <w:t>coisa</w:t>
        </w:r>
      </w:smartTag>
      <w:r w:rsidRPr="00206189">
        <w:rPr>
          <w:b/>
          <w:bCs/>
          <w:i/>
          <w:iCs/>
        </w:rPr>
        <w:t xml:space="preserve"> </w:t>
      </w:r>
      <w:smartTag w:uri="schemas-houaiss/mini" w:element="verbetes">
        <w:r w:rsidRPr="00206189">
          <w:rPr>
            <w:b/>
            <w:bCs/>
            <w:i/>
            <w:iCs/>
          </w:rPr>
          <w:t>qualquer</w:t>
        </w:r>
      </w:smartTag>
      <w:r w:rsidRPr="00206189">
        <w:rPr>
          <w:b/>
          <w:bCs/>
          <w:i/>
          <w:iCs/>
        </w:rPr>
        <w:t xml:space="preserve">, fazei </w:t>
      </w:r>
      <w:smartTag w:uri="schemas-houaiss/mini" w:element="verbetes">
        <w:r w:rsidRPr="00206189">
          <w:rPr>
            <w:b/>
            <w:bCs/>
            <w:i/>
            <w:iCs/>
          </w:rPr>
          <w:t>tudo</w:t>
        </w:r>
      </w:smartTag>
      <w:r w:rsidRPr="00206189">
        <w:rPr>
          <w:b/>
          <w:bCs/>
          <w:i/>
          <w:iCs/>
        </w:rPr>
        <w:t xml:space="preserve"> </w:t>
      </w:r>
      <w:smartTag w:uri="schemas-houaiss/acao" w:element="dm">
        <w:r w:rsidRPr="00206189">
          <w:rPr>
            <w:b/>
            <w:bCs/>
            <w:i/>
            <w:iCs/>
          </w:rPr>
          <w:t>para</w:t>
        </w:r>
      </w:smartTag>
      <w:r w:rsidRPr="00206189">
        <w:rPr>
          <w:b/>
          <w:bCs/>
          <w:i/>
          <w:iCs/>
        </w:rPr>
        <w:t xml:space="preserve"> a </w:t>
      </w:r>
      <w:smartTag w:uri="schemas-houaiss/mini" w:element="verbetes">
        <w:r w:rsidRPr="00206189">
          <w:rPr>
            <w:b/>
            <w:bCs/>
            <w:i/>
            <w:iCs/>
          </w:rPr>
          <w:t>glória</w:t>
        </w:r>
      </w:smartTag>
      <w:r w:rsidRPr="00206189">
        <w:rPr>
          <w:b/>
          <w:bCs/>
          <w:i/>
          <w:iCs/>
        </w:rPr>
        <w:t xml:space="preserve"> de </w:t>
      </w:r>
      <w:smartTag w:uri="schemas-houaiss/mini" w:element="verbetes">
        <w:r w:rsidRPr="00206189">
          <w:rPr>
            <w:b/>
            <w:bCs/>
            <w:i/>
            <w:iCs/>
          </w:rPr>
          <w:t>Deus</w:t>
        </w:r>
      </w:smartTag>
      <w:r w:rsidRPr="00206189">
        <w:rPr>
          <w:b/>
          <w:bCs/>
          <w:i/>
          <w:iCs/>
        </w:rPr>
        <w:t>.”</w:t>
      </w:r>
    </w:p>
    <w:p w:rsidR="00276654" w:rsidRDefault="00276654" w:rsidP="00B63DE7">
      <w:pPr>
        <w:jc w:val="center"/>
        <w:rPr>
          <w:b/>
          <w:bCs/>
          <w:i/>
          <w:iCs/>
        </w:rPr>
      </w:pPr>
      <w:r w:rsidRPr="00206189">
        <w:rPr>
          <w:b/>
          <w:bCs/>
          <w:i/>
          <w:iCs/>
        </w:rPr>
        <w:t>[1 Coríntios 10:31]</w:t>
      </w:r>
    </w:p>
    <w:p w:rsidR="00276654" w:rsidRDefault="00276654" w:rsidP="00B63DE7">
      <w:pPr>
        <w:jc w:val="center"/>
        <w:rPr>
          <w:b/>
          <w:bCs/>
          <w:i/>
          <w:iCs/>
        </w:rPr>
      </w:pPr>
    </w:p>
    <w:p w:rsidR="00276654" w:rsidRDefault="00276654" w:rsidP="00206189">
      <w:pPr>
        <w:jc w:val="both"/>
        <w:rPr>
          <w:b/>
          <w:bCs/>
        </w:rPr>
      </w:pPr>
    </w:p>
    <w:p w:rsidR="00276654" w:rsidRDefault="00276654" w:rsidP="00206189">
      <w:pPr>
        <w:jc w:val="both"/>
        <w:rPr>
          <w:b/>
          <w:bCs/>
        </w:rPr>
      </w:pPr>
    </w:p>
    <w:p w:rsidR="00276654" w:rsidRDefault="00276654" w:rsidP="00206189">
      <w:pPr>
        <w:jc w:val="both"/>
      </w:pPr>
      <w:r w:rsidRPr="00206189">
        <w:t xml:space="preserve">O </w:t>
      </w:r>
      <w:smartTag w:uri="schemas-houaiss/mini" w:element="verbetes">
        <w:r w:rsidRPr="00206189">
          <w:t>objetivo</w:t>
        </w:r>
      </w:smartTag>
      <w:r w:rsidRPr="00206189">
        <w:t xml:space="preserve"> do </w:t>
      </w:r>
      <w:smartTag w:uri="schemas-houaiss/acao" w:element="dm">
        <w:r w:rsidRPr="00206189">
          <w:t>presente</w:t>
        </w:r>
      </w:smartTag>
      <w:r w:rsidRPr="00206189">
        <w:t xml:space="preserve"> </w:t>
      </w:r>
      <w:smartTag w:uri="schemas-houaiss/mini" w:element="verbetes">
        <w:r w:rsidRPr="00206189">
          <w:t>Regime</w:t>
        </w:r>
        <w:r>
          <w:t>nto</w:t>
        </w:r>
      </w:smartTag>
      <w:r>
        <w:t xml:space="preserve"> </w:t>
      </w:r>
      <w:smartTag w:uri="schemas-houaiss/mini" w:element="verbetes">
        <w:r>
          <w:t>Interno</w:t>
        </w:r>
      </w:smartTag>
      <w:r>
        <w:t xml:space="preserve"> é </w:t>
      </w:r>
      <w:smartTag w:uri="schemas-houaiss/acao" w:element="hm">
        <w:r>
          <w:t>glorificar</w:t>
        </w:r>
      </w:smartTag>
      <w:r>
        <w:t xml:space="preserve"> a </w:t>
      </w:r>
      <w:smartTag w:uri="schemas-houaiss/mini" w:element="verbetes">
        <w:r>
          <w:t>Deus</w:t>
        </w:r>
      </w:smartTag>
      <w:r>
        <w:t xml:space="preserve"> e alegrar-se </w:t>
      </w:r>
      <w:smartTag w:uri="schemas-houaiss/mini" w:element="verbetes">
        <w:r>
          <w:t>com</w:t>
        </w:r>
      </w:smartTag>
      <w:r>
        <w:t xml:space="preserve"> a </w:t>
      </w:r>
      <w:smartTag w:uri="schemas-houaiss/mini" w:element="verbetes">
        <w:r>
          <w:t>Sua</w:t>
        </w:r>
      </w:smartTag>
      <w:r>
        <w:t xml:space="preserve"> </w:t>
      </w:r>
      <w:smartTag w:uri="schemas-houaiss/mini" w:element="verbetes">
        <w:r>
          <w:t>vontade</w:t>
        </w:r>
      </w:smartTag>
      <w:r>
        <w:t xml:space="preserve">. </w:t>
      </w:r>
      <w:r w:rsidRPr="00206189">
        <w:t xml:space="preserve"> </w:t>
      </w:r>
    </w:p>
    <w:p w:rsidR="00276654" w:rsidRDefault="00276654" w:rsidP="00206189">
      <w:pPr>
        <w:jc w:val="both"/>
      </w:pPr>
    </w:p>
    <w:p w:rsidR="00276654" w:rsidRDefault="00276654" w:rsidP="00206189">
      <w:pPr>
        <w:jc w:val="both"/>
      </w:pPr>
      <w:r>
        <w:t xml:space="preserve">A </w:t>
      </w:r>
      <w:smartTag w:uri="schemas-houaiss/mini" w:element="verbetes">
        <w:r>
          <w:t>Missão</w:t>
        </w:r>
      </w:smartTag>
      <w:r>
        <w:t xml:space="preserve"> Maranata é uma </w:t>
      </w:r>
      <w:smartTag w:uri="schemas-houaiss/mini" w:element="verbetes">
        <w:r>
          <w:t>missão</w:t>
        </w:r>
      </w:smartTag>
      <w:r>
        <w:t xml:space="preserve"> “</w:t>
      </w:r>
      <w:smartTag w:uri="schemas-houaiss/mini" w:element="verbetes">
        <w:r>
          <w:t>jovem</w:t>
        </w:r>
      </w:smartTag>
      <w:r>
        <w:t xml:space="preserve">”, </w:t>
      </w:r>
      <w:smartTag w:uri="schemas-houaiss/mini" w:element="verbetes">
        <w:r>
          <w:t>que</w:t>
        </w:r>
      </w:smartTag>
      <w:r>
        <w:t xml:space="preserve"> </w:t>
      </w:r>
      <w:smartTag w:uri="schemas-houaiss/mini" w:element="verbetes">
        <w:r>
          <w:t>ainda</w:t>
        </w:r>
      </w:smartTag>
      <w:r>
        <w:t xml:space="preserve"> </w:t>
      </w:r>
      <w:smartTag w:uri="schemas-houaiss/mini" w:element="verbetes">
        <w:r>
          <w:t>não</w:t>
        </w:r>
      </w:smartTag>
      <w:r>
        <w:t xml:space="preserve"> tem </w:t>
      </w:r>
      <w:smartTag w:uri="schemas-houaiss/acao" w:element="dm">
        <w:r>
          <w:t>dois</w:t>
        </w:r>
      </w:smartTag>
      <w:r>
        <w:t xml:space="preserve"> </w:t>
      </w:r>
      <w:smartTag w:uri="schemas-houaiss/mini" w:element="verbetes">
        <w:r>
          <w:t>anos</w:t>
        </w:r>
      </w:smartTag>
      <w:r>
        <w:t xml:space="preserve"> </w:t>
      </w:r>
      <w:smartTag w:uri="schemas-houaiss/mini" w:element="verbetes">
        <w:r>
          <w:t>em</w:t>
        </w:r>
      </w:smartTag>
      <w:r>
        <w:t xml:space="preserve"> </w:t>
      </w:r>
      <w:smartTag w:uri="schemas-houaiss/mini" w:element="verbetes">
        <w:r>
          <w:t>termos</w:t>
        </w:r>
      </w:smartTag>
      <w:r>
        <w:t xml:space="preserve"> </w:t>
      </w:r>
      <w:smartTag w:uri="schemas-houaiss/mini" w:element="verbetes">
        <w:r>
          <w:t>legais</w:t>
        </w:r>
      </w:smartTag>
      <w:r>
        <w:t xml:space="preserve">, </w:t>
      </w:r>
      <w:smartTag w:uri="schemas-houaiss/mini" w:element="verbetes">
        <w:r>
          <w:t>mas</w:t>
        </w:r>
      </w:smartTag>
      <w:r>
        <w:t xml:space="preserve"> </w:t>
      </w:r>
      <w:smartTag w:uri="schemas-houaiss/mini" w:element="verbetes">
        <w:r>
          <w:t>que</w:t>
        </w:r>
      </w:smartTag>
      <w:r>
        <w:t xml:space="preserve"> necessita de </w:t>
      </w:r>
      <w:smartTag w:uri="schemas-houaiss/acao" w:element="hm">
        <w:r>
          <w:t>crescer</w:t>
        </w:r>
      </w:smartTag>
      <w:r>
        <w:t xml:space="preserve"> </w:t>
      </w:r>
      <w:smartTag w:uri="schemas-houaiss/mini" w:element="verbetes">
        <w:r>
          <w:t>em</w:t>
        </w:r>
      </w:smartTag>
      <w:r>
        <w:t xml:space="preserve"> </w:t>
      </w:r>
      <w:smartTag w:uri="schemas-houaiss/mini" w:element="verbetes">
        <w:r>
          <w:t>ordem</w:t>
        </w:r>
      </w:smartTag>
      <w:r>
        <w:t xml:space="preserve">, especificando </w:t>
      </w:r>
      <w:smartTag w:uri="schemas-houaiss/acao" w:element="dm">
        <w:r>
          <w:t>bem</w:t>
        </w:r>
      </w:smartTag>
      <w:r>
        <w:t xml:space="preserve"> o </w:t>
      </w:r>
      <w:smartTag w:uri="schemas-houaiss/mini" w:element="verbetes">
        <w:r>
          <w:t>seu</w:t>
        </w:r>
      </w:smartTag>
      <w:r>
        <w:t xml:space="preserve"> </w:t>
      </w:r>
      <w:smartTag w:uri="schemas-houaiss/acao" w:element="dm">
        <w:r>
          <w:t>trabalho</w:t>
        </w:r>
      </w:smartTag>
      <w:r>
        <w:t xml:space="preserve"> e </w:t>
      </w:r>
      <w:smartTag w:uri="schemas-houaiss/mini" w:element="verbetes">
        <w:r>
          <w:t>também</w:t>
        </w:r>
      </w:smartTag>
      <w:r>
        <w:t xml:space="preserve"> as </w:t>
      </w:r>
      <w:smartTag w:uri="schemas-houaiss/mini" w:element="verbetes">
        <w:r>
          <w:t>responsabilidades</w:t>
        </w:r>
      </w:smartTag>
      <w:r>
        <w:t xml:space="preserve"> de </w:t>
      </w:r>
      <w:smartTag w:uri="schemas-houaiss/mini" w:element="verbetes">
        <w:r>
          <w:t>cada</w:t>
        </w:r>
      </w:smartTag>
      <w:r>
        <w:t xml:space="preserve"> </w:t>
      </w:r>
      <w:smartTag w:uri="schemas-houaiss/mini" w:element="verbetes">
        <w:r>
          <w:t>um</w:t>
        </w:r>
      </w:smartTag>
      <w:r>
        <w:t xml:space="preserve"> dos envolvidos. Is</w:t>
      </w:r>
      <w:r w:rsidR="000D625A">
        <w:t>so</w:t>
      </w:r>
      <w:r>
        <w:t xml:space="preserve"> se faz </w:t>
      </w:r>
      <w:smartTag w:uri="schemas-houaiss/acao" w:element="dm">
        <w:r>
          <w:t>necessário</w:t>
        </w:r>
      </w:smartTag>
      <w:r>
        <w:t xml:space="preserve"> </w:t>
      </w:r>
      <w:smartTag w:uri="schemas-houaiss/acao" w:element="dm">
        <w:r>
          <w:t>para</w:t>
        </w:r>
      </w:smartTag>
      <w:r>
        <w:t xml:space="preserve"> </w:t>
      </w:r>
      <w:smartTag w:uri="schemas-houaiss/acao" w:element="hdm">
        <w:r>
          <w:t>evitar</w:t>
        </w:r>
      </w:smartTag>
      <w:r>
        <w:t xml:space="preserve"> </w:t>
      </w:r>
      <w:smartTag w:uri="schemas-houaiss/mini" w:element="verbetes">
        <w:r>
          <w:t>divisões</w:t>
        </w:r>
      </w:smartTag>
      <w:r>
        <w:t xml:space="preserve">, </w:t>
      </w:r>
      <w:smartTag w:uri="schemas-houaiss/mini" w:element="verbetes">
        <w:r>
          <w:t>perda</w:t>
        </w:r>
      </w:smartTag>
      <w:r>
        <w:t xml:space="preserve"> de </w:t>
      </w:r>
      <w:smartTag w:uri="schemas-houaiss/mini" w:element="verbetes">
        <w:r>
          <w:t>tempo</w:t>
        </w:r>
      </w:smartTag>
      <w:r>
        <w:t xml:space="preserve">, </w:t>
      </w:r>
      <w:smartTag w:uri="schemas-houaiss/mini" w:element="verbetes">
        <w:r>
          <w:t>recursos</w:t>
        </w:r>
      </w:smartTag>
      <w:r>
        <w:t xml:space="preserve"> e </w:t>
      </w:r>
      <w:smartTag w:uri="schemas-houaiss/mini" w:element="verbetes">
        <w:r>
          <w:t>também</w:t>
        </w:r>
      </w:smartTag>
      <w:r>
        <w:t xml:space="preserve"> o </w:t>
      </w:r>
      <w:smartTag w:uri="schemas-houaiss/mini" w:element="verbetes">
        <w:r>
          <w:t>desvio</w:t>
        </w:r>
      </w:smartTag>
      <w:r>
        <w:t xml:space="preserve"> do </w:t>
      </w:r>
      <w:smartTag w:uri="schemas-houaiss/acao" w:element="dm">
        <w:r>
          <w:t>propósito</w:t>
        </w:r>
      </w:smartTag>
      <w:r>
        <w:t xml:space="preserve"> </w:t>
      </w:r>
      <w:smartTag w:uri="schemas-houaiss/mini" w:element="verbetes">
        <w:r>
          <w:t>original</w:t>
        </w:r>
      </w:smartTag>
      <w:r>
        <w:t xml:space="preserve"> </w:t>
      </w:r>
      <w:smartTag w:uri="schemas-houaiss/acao" w:element="dm">
        <w:r>
          <w:t>para</w:t>
        </w:r>
      </w:smartTag>
      <w:r>
        <w:t xml:space="preserve"> o </w:t>
      </w:r>
      <w:smartTag w:uri="schemas-houaiss/mini" w:element="verbetes">
        <w:r>
          <w:t>qual</w:t>
        </w:r>
      </w:smartTag>
      <w:r>
        <w:t xml:space="preserve"> </w:t>
      </w:r>
      <w:smartTag w:uri="schemas-houaiss/mini" w:element="verbetes">
        <w:r>
          <w:t>ela</w:t>
        </w:r>
      </w:smartTag>
      <w:r>
        <w:t xml:space="preserve"> foi </w:t>
      </w:r>
      <w:smartTag w:uri="schemas-houaiss/mini" w:element="verbetes">
        <w:r>
          <w:t>originalmente</w:t>
        </w:r>
      </w:smartTag>
      <w:r>
        <w:t xml:space="preserve"> </w:t>
      </w:r>
      <w:smartTag w:uri="schemas-houaiss/mini" w:element="verbetes">
        <w:r>
          <w:t>criada</w:t>
        </w:r>
      </w:smartTag>
      <w:r>
        <w:t xml:space="preserve">. </w:t>
      </w:r>
      <w:smartTag w:uri="schemas-houaiss/mini" w:element="verbetes">
        <w:r>
          <w:t>Ou</w:t>
        </w:r>
      </w:smartTag>
      <w:r>
        <w:t xml:space="preserve"> seja, o </w:t>
      </w:r>
      <w:smartTag w:uri="schemas-houaiss/acao" w:element="dm">
        <w:r>
          <w:t>propósito</w:t>
        </w:r>
      </w:smartTag>
      <w:r>
        <w:t xml:space="preserve"> é </w:t>
      </w:r>
      <w:r w:rsidR="00D628BD">
        <w:t xml:space="preserve">nos </w:t>
      </w:r>
      <w:r>
        <w:t xml:space="preserve">tornarmos </w:t>
      </w:r>
      <w:smartTag w:uri="schemas-houaiss/mini" w:element="verbetes">
        <w:r>
          <w:t>bons</w:t>
        </w:r>
      </w:smartTag>
      <w:r>
        <w:t xml:space="preserve"> </w:t>
      </w:r>
      <w:smartTag w:uri="schemas-houaiss/mini" w:element="verbetes">
        <w:r>
          <w:t>mordomos</w:t>
        </w:r>
      </w:smartTag>
      <w:r>
        <w:t xml:space="preserve"> de </w:t>
      </w:r>
      <w:smartTag w:uri="schemas-houaiss/mini" w:element="verbetes">
        <w:r>
          <w:t>tudo</w:t>
        </w:r>
      </w:smartTag>
      <w:r>
        <w:t xml:space="preserve"> o </w:t>
      </w:r>
      <w:smartTag w:uri="schemas-houaiss/mini" w:element="verbetes">
        <w:r>
          <w:t>que</w:t>
        </w:r>
      </w:smartTag>
      <w:r>
        <w:t xml:space="preserve"> o </w:t>
      </w:r>
      <w:smartTag w:uri="schemas-houaiss/acao" w:element="dm">
        <w:r>
          <w:t>Senhor</w:t>
        </w:r>
      </w:smartTag>
      <w:r>
        <w:t xml:space="preserve"> Jesus venha </w:t>
      </w:r>
      <w:smartTag w:uri="schemas-houaiss/acao" w:element="hm">
        <w:r>
          <w:t>colocar</w:t>
        </w:r>
      </w:smartTag>
      <w:r>
        <w:t xml:space="preserve"> </w:t>
      </w:r>
      <w:smartTag w:uri="schemas-houaiss/mini" w:element="verbetes">
        <w:r>
          <w:t>em</w:t>
        </w:r>
      </w:smartTag>
      <w:r>
        <w:t xml:space="preserve"> nossas </w:t>
      </w:r>
      <w:smartTag w:uri="schemas-houaiss/mini" w:element="verbetes">
        <w:r>
          <w:t>mãos</w:t>
        </w:r>
      </w:smartTag>
      <w:r>
        <w:t>.</w:t>
      </w:r>
    </w:p>
    <w:p w:rsidR="00276654" w:rsidRDefault="00276654" w:rsidP="00206189">
      <w:pPr>
        <w:jc w:val="both"/>
      </w:pPr>
    </w:p>
    <w:p w:rsidR="00276654" w:rsidRDefault="00276654" w:rsidP="00206189">
      <w:pPr>
        <w:jc w:val="both"/>
      </w:pPr>
      <w:r>
        <w:t xml:space="preserve">É </w:t>
      </w:r>
      <w:smartTag w:uri="schemas-houaiss/mini" w:element="verbetes">
        <w:r>
          <w:t>importante</w:t>
        </w:r>
      </w:smartTag>
      <w:r>
        <w:t xml:space="preserve"> </w:t>
      </w:r>
      <w:smartTag w:uri="schemas-houaiss/acao" w:element="hm">
        <w:r>
          <w:t>deixar</w:t>
        </w:r>
      </w:smartTag>
      <w:r>
        <w:t xml:space="preserve"> </w:t>
      </w:r>
      <w:smartTag w:uri="schemas-houaiss/mini" w:element="verbetes">
        <w:r>
          <w:t>claro</w:t>
        </w:r>
      </w:smartTag>
      <w:r>
        <w:t xml:space="preserve"> </w:t>
      </w:r>
      <w:smartTag w:uri="schemas-houaiss/mini" w:element="verbetes">
        <w:r>
          <w:t>que</w:t>
        </w:r>
      </w:smartTag>
      <w:r>
        <w:t xml:space="preserve"> o </w:t>
      </w:r>
      <w:smartTag w:uri="schemas-houaiss/acao" w:element="dm">
        <w:r>
          <w:t>presente</w:t>
        </w:r>
      </w:smartTag>
      <w:r>
        <w:t xml:space="preserve"> </w:t>
      </w:r>
      <w:smartTag w:uri="schemas-houaiss/mini" w:element="verbetes">
        <w:r>
          <w:t>Regimento</w:t>
        </w:r>
      </w:smartTag>
      <w:r>
        <w:t xml:space="preserve"> </w:t>
      </w:r>
      <w:smartTag w:uri="schemas-houaiss/mini" w:element="verbetes">
        <w:r>
          <w:t>Interno</w:t>
        </w:r>
      </w:smartTag>
      <w:r>
        <w:t xml:space="preserve"> </w:t>
      </w:r>
      <w:smartTag w:uri="schemas-houaiss/mini" w:element="verbetes">
        <w:r>
          <w:t>não</w:t>
        </w:r>
      </w:smartTag>
      <w:r>
        <w:t xml:space="preserve"> está </w:t>
      </w:r>
      <w:smartTag w:uri="schemas-houaiss/mini" w:element="verbetes">
        <w:r>
          <w:t>em</w:t>
        </w:r>
      </w:smartTag>
      <w:r>
        <w:t xml:space="preserve"> uma </w:t>
      </w:r>
      <w:smartTag w:uri="schemas-houaiss/mini" w:element="verbetes">
        <w:r>
          <w:t>camisa</w:t>
        </w:r>
      </w:smartTag>
      <w:r>
        <w:t xml:space="preserve"> de </w:t>
      </w:r>
      <w:smartTag w:uri="schemas-houaiss/mini" w:element="verbetes">
        <w:r>
          <w:t>força</w:t>
        </w:r>
      </w:smartTag>
      <w:r>
        <w:t xml:space="preserve"> </w:t>
      </w:r>
      <w:smartTag w:uri="schemas-houaiss/mini" w:element="verbetes">
        <w:r>
          <w:t>que</w:t>
        </w:r>
      </w:smartTag>
      <w:r>
        <w:t xml:space="preserve"> </w:t>
      </w:r>
      <w:smartTag w:uri="schemas-houaiss/mini" w:element="verbetes">
        <w:r>
          <w:t>não</w:t>
        </w:r>
      </w:smartTag>
      <w:r>
        <w:t xml:space="preserve"> possa </w:t>
      </w:r>
      <w:smartTag w:uri="schemas-houaiss/acao" w:element="hm">
        <w:r>
          <w:t>sofrer</w:t>
        </w:r>
      </w:smartTag>
      <w:r>
        <w:t xml:space="preserve"> modificações. </w:t>
      </w:r>
      <w:smartTag w:uri="schemas-houaiss/mini" w:element="verbetes">
        <w:r>
          <w:t>Todos</w:t>
        </w:r>
      </w:smartTag>
      <w:r>
        <w:t xml:space="preserve"> os </w:t>
      </w:r>
      <w:smartTag w:uri="schemas-houaiss/mini" w:element="verbetes">
        <w:r>
          <w:t>conselheiros</w:t>
        </w:r>
      </w:smartTag>
      <w:r>
        <w:t xml:space="preserve"> e </w:t>
      </w:r>
      <w:smartTag w:uri="schemas-houaiss/mini" w:element="verbetes">
        <w:r>
          <w:t>missionários</w:t>
        </w:r>
      </w:smartTag>
      <w:r w:rsidR="000D625A">
        <w:t xml:space="preserve"> podem e tê</w:t>
      </w:r>
      <w:r>
        <w:t xml:space="preserve">m o </w:t>
      </w:r>
      <w:smartTag w:uri="schemas-houaiss/acao" w:element="hm">
        <w:r>
          <w:t>dever</w:t>
        </w:r>
      </w:smartTag>
      <w:r>
        <w:t xml:space="preserve"> de </w:t>
      </w:r>
      <w:smartTag w:uri="schemas-houaiss/acao" w:element="hm">
        <w:r>
          <w:t>contribuir</w:t>
        </w:r>
      </w:smartTag>
      <w:r>
        <w:t xml:space="preserve"> </w:t>
      </w:r>
      <w:smartTag w:uri="schemas-houaiss/acao" w:element="dm">
        <w:r>
          <w:t>para</w:t>
        </w:r>
      </w:smartTag>
      <w:r>
        <w:t xml:space="preserve"> a melhoria </w:t>
      </w:r>
      <w:smartTag w:uri="schemas-houaiss/mini" w:element="verbetes">
        <w:r>
          <w:t>necessária</w:t>
        </w:r>
      </w:smartTag>
      <w:r>
        <w:t xml:space="preserve"> ao aperfeiçoamento do </w:t>
      </w:r>
      <w:smartTag w:uri="schemas-houaiss/acao" w:element="dm">
        <w:r>
          <w:t>presente</w:t>
        </w:r>
      </w:smartTag>
      <w:r>
        <w:t xml:space="preserve"> </w:t>
      </w:r>
      <w:smartTag w:uri="schemas-houaiss/mini" w:element="verbetes">
        <w:r>
          <w:t>documento</w:t>
        </w:r>
      </w:smartTag>
      <w:r>
        <w:t xml:space="preserve">. As </w:t>
      </w:r>
      <w:smartTag w:uri="schemas-houaiss/mini" w:element="verbetes">
        <w:r>
          <w:t>propostas</w:t>
        </w:r>
      </w:smartTag>
      <w:r>
        <w:t xml:space="preserve"> de melhor</w:t>
      </w:r>
      <w:r w:rsidR="00E854AA">
        <w:t>i</w:t>
      </w:r>
      <w:r>
        <w:t xml:space="preserve">as devem </w:t>
      </w:r>
      <w:smartTag w:uri="schemas-houaiss/acao" w:element="hm">
        <w:r>
          <w:t>ser</w:t>
        </w:r>
      </w:smartTag>
      <w:r>
        <w:t xml:space="preserve"> encaminhadas ao </w:t>
      </w:r>
      <w:smartTag w:uri="schemas-houaiss/mini" w:element="verbetes">
        <w:r>
          <w:t>Conselho</w:t>
        </w:r>
      </w:smartTag>
      <w:r>
        <w:t xml:space="preserve"> </w:t>
      </w:r>
      <w:smartTag w:uri="schemas-houaiss/mini" w:element="verbetes">
        <w:r>
          <w:t>Diretor</w:t>
        </w:r>
      </w:smartTag>
      <w:r>
        <w:t xml:space="preserve">, </w:t>
      </w:r>
      <w:smartTag w:uri="schemas-houaiss/mini" w:element="verbetes">
        <w:r>
          <w:t>que</w:t>
        </w:r>
      </w:smartTag>
      <w:r>
        <w:t xml:space="preserve"> as submeterás à </w:t>
      </w:r>
      <w:smartTag w:uri="schemas-houaiss/mini" w:element="verbetes">
        <w:r>
          <w:t>devida</w:t>
        </w:r>
      </w:smartTag>
      <w:r>
        <w:t xml:space="preserve"> apreciação do </w:t>
      </w:r>
      <w:smartTag w:uri="schemas-houaiss/mini" w:element="verbetes">
        <w:r>
          <w:t>Conselho</w:t>
        </w:r>
      </w:smartTag>
      <w:r>
        <w:t xml:space="preserve"> Deliberativo.</w:t>
      </w:r>
    </w:p>
    <w:p w:rsidR="00276654" w:rsidRDefault="00276654" w:rsidP="00206189">
      <w:pPr>
        <w:jc w:val="both"/>
      </w:pPr>
    </w:p>
    <w:p w:rsidR="00276654" w:rsidRDefault="00276654" w:rsidP="00206189">
      <w:pPr>
        <w:jc w:val="both"/>
      </w:pPr>
      <w:smartTag w:uri="schemas-houaiss/mini" w:element="verbetes">
        <w:r>
          <w:t>Também</w:t>
        </w:r>
      </w:smartTag>
      <w:r>
        <w:t xml:space="preserve"> é </w:t>
      </w:r>
      <w:smartTag w:uri="schemas-houaiss/acao" w:element="dm">
        <w:r>
          <w:t>necessário</w:t>
        </w:r>
      </w:smartTag>
      <w:r>
        <w:t xml:space="preserve"> </w:t>
      </w:r>
      <w:smartTag w:uri="schemas-houaiss/mini" w:element="verbetes">
        <w:r>
          <w:t>que</w:t>
        </w:r>
      </w:smartTag>
      <w:r>
        <w:t xml:space="preserve"> deixemos registrada a </w:t>
      </w:r>
      <w:smartTag w:uri="schemas-houaiss/mini" w:element="verbetes">
        <w:r>
          <w:t>prestimosa</w:t>
        </w:r>
      </w:smartTag>
      <w:r>
        <w:t xml:space="preserve"> </w:t>
      </w:r>
      <w:smartTag w:uri="schemas-houaiss/mini" w:element="verbetes">
        <w:r>
          <w:t>contribuição</w:t>
        </w:r>
      </w:smartTag>
      <w:r>
        <w:t xml:space="preserve"> </w:t>
      </w:r>
      <w:smartTag w:uri="schemas-houaiss/mini" w:element="verbetes">
        <w:r>
          <w:t>que</w:t>
        </w:r>
      </w:smartTag>
      <w:r>
        <w:t xml:space="preserve"> a </w:t>
      </w:r>
      <w:smartTag w:uri="schemas-houaiss/mini" w:element="verbetes">
        <w:r>
          <w:t>Missão</w:t>
        </w:r>
      </w:smartTag>
      <w:r>
        <w:t xml:space="preserve"> ABWE tem </w:t>
      </w:r>
      <w:smartTag w:uri="schemas-houaiss/mini" w:element="verbetes">
        <w:r>
          <w:t>dado</w:t>
        </w:r>
      </w:smartTag>
      <w:r>
        <w:t xml:space="preserve"> à </w:t>
      </w:r>
      <w:smartTag w:uri="schemas-houaiss/mini" w:element="verbetes">
        <w:r>
          <w:t>Missão</w:t>
        </w:r>
      </w:smartTag>
      <w:r>
        <w:t xml:space="preserve"> Maranata, concedendo-lhe o </w:t>
      </w:r>
      <w:smartTag w:uri="schemas-houaiss/mini" w:element="verbetes">
        <w:r>
          <w:t>direito</w:t>
        </w:r>
      </w:smartTag>
      <w:r>
        <w:t xml:space="preserve"> de </w:t>
      </w:r>
      <w:smartTag w:uri="schemas-houaiss/acao" w:element="hm">
        <w:r>
          <w:t>usar</w:t>
        </w:r>
      </w:smartTag>
      <w:r>
        <w:t xml:space="preserve"> o </w:t>
      </w:r>
      <w:smartTag w:uri="schemas-houaiss/mini" w:element="verbetes">
        <w:r>
          <w:t>documento</w:t>
        </w:r>
      </w:smartTag>
      <w:r>
        <w:t xml:space="preserve"> “</w:t>
      </w:r>
      <w:proofErr w:type="spellStart"/>
      <w:r w:rsidRPr="00A168FA">
        <w:rPr>
          <w:i/>
          <w:iCs/>
        </w:rPr>
        <w:t>Principles</w:t>
      </w:r>
      <w:proofErr w:type="spellEnd"/>
      <w:r w:rsidRPr="00A168FA">
        <w:rPr>
          <w:i/>
          <w:iCs/>
        </w:rPr>
        <w:t xml:space="preserve"> </w:t>
      </w:r>
      <w:proofErr w:type="spellStart"/>
      <w:r w:rsidRPr="00A168FA">
        <w:rPr>
          <w:i/>
          <w:iCs/>
        </w:rPr>
        <w:t>and</w:t>
      </w:r>
      <w:proofErr w:type="spellEnd"/>
      <w:r w:rsidRPr="00A168FA">
        <w:rPr>
          <w:i/>
          <w:iCs/>
        </w:rPr>
        <w:t xml:space="preserve"> </w:t>
      </w:r>
      <w:proofErr w:type="spellStart"/>
      <w:r w:rsidRPr="00A168FA">
        <w:rPr>
          <w:i/>
          <w:iCs/>
        </w:rPr>
        <w:t>Practices</w:t>
      </w:r>
      <w:proofErr w:type="spellEnd"/>
      <w:r>
        <w:t xml:space="preserve">” </w:t>
      </w:r>
      <w:smartTag w:uri="schemas-houaiss/acao" w:element="dm">
        <w:r>
          <w:t>para</w:t>
        </w:r>
      </w:smartTag>
      <w:r>
        <w:t xml:space="preserve"> </w:t>
      </w:r>
      <w:smartTag w:uri="schemas-houaiss/mini" w:element="verbetes">
        <w:r>
          <w:t>elaboração</w:t>
        </w:r>
      </w:smartTag>
      <w:r>
        <w:t xml:space="preserve"> e </w:t>
      </w:r>
      <w:smartTag w:uri="schemas-houaiss/mini" w:element="verbetes">
        <w:r>
          <w:t>adaptação</w:t>
        </w:r>
      </w:smartTag>
      <w:r>
        <w:t xml:space="preserve"> do </w:t>
      </w:r>
      <w:smartTag w:uri="schemas-houaiss/acao" w:element="dm">
        <w:r>
          <w:t>presente</w:t>
        </w:r>
      </w:smartTag>
      <w:r>
        <w:t xml:space="preserve"> </w:t>
      </w:r>
      <w:smartTag w:uri="schemas-houaiss/mini" w:element="verbetes">
        <w:r>
          <w:t>Regimento</w:t>
        </w:r>
      </w:smartTag>
      <w:r>
        <w:t>.</w:t>
      </w:r>
    </w:p>
    <w:p w:rsidR="00276654" w:rsidRDefault="00276654" w:rsidP="00206189">
      <w:pPr>
        <w:jc w:val="both"/>
      </w:pPr>
    </w:p>
    <w:p w:rsidR="00276654" w:rsidRPr="007D1363" w:rsidRDefault="00276654" w:rsidP="007D1363">
      <w:pPr>
        <w:jc w:val="center"/>
        <w:rPr>
          <w:i/>
          <w:iCs/>
        </w:rPr>
      </w:pPr>
      <w:r w:rsidRPr="007D1363">
        <w:rPr>
          <w:i/>
          <w:iCs/>
        </w:rPr>
        <w:t>SOLI DEO GLORIA</w:t>
      </w:r>
    </w:p>
    <w:p w:rsidR="00276654" w:rsidRDefault="00276654" w:rsidP="00206189">
      <w:pPr>
        <w:jc w:val="both"/>
      </w:pPr>
    </w:p>
    <w:p w:rsidR="00276654" w:rsidRDefault="00276654" w:rsidP="00206189">
      <w:pPr>
        <w:jc w:val="both"/>
      </w:pPr>
    </w:p>
    <w:p w:rsidR="00276654" w:rsidRPr="00206189" w:rsidRDefault="00276654" w:rsidP="00206189">
      <w:pPr>
        <w:jc w:val="both"/>
      </w:pPr>
    </w:p>
    <w:p w:rsidR="00276654" w:rsidRPr="00206189" w:rsidRDefault="00276654" w:rsidP="00B63DE7">
      <w:pPr>
        <w:jc w:val="center"/>
        <w:rPr>
          <w:i/>
          <w:iCs/>
          <w:sz w:val="36"/>
          <w:szCs w:val="36"/>
        </w:rPr>
      </w:pPr>
    </w:p>
    <w:p w:rsidR="00276654" w:rsidRDefault="00276654" w:rsidP="00B63DE7">
      <w:pPr>
        <w:jc w:val="center"/>
        <w:rPr>
          <w:b/>
          <w:bCs/>
          <w:i/>
          <w:iCs/>
          <w:sz w:val="36"/>
          <w:szCs w:val="36"/>
        </w:rPr>
      </w:pPr>
      <w:r>
        <w:rPr>
          <w:b/>
          <w:bCs/>
          <w:i/>
          <w:iCs/>
          <w:sz w:val="36"/>
          <w:szCs w:val="36"/>
        </w:rPr>
        <w:br w:type="page"/>
      </w:r>
      <w:r>
        <w:rPr>
          <w:b/>
          <w:bCs/>
          <w:i/>
          <w:iCs/>
          <w:sz w:val="36"/>
          <w:szCs w:val="36"/>
        </w:rPr>
        <w:lastRenderedPageBreak/>
        <w:t xml:space="preserve">CAPITULO I - </w:t>
      </w:r>
      <w:smartTag w:uri="schemas-houaiss/mini" w:element="verbetes">
        <w:r>
          <w:rPr>
            <w:b/>
            <w:bCs/>
            <w:i/>
            <w:iCs/>
            <w:sz w:val="36"/>
            <w:szCs w:val="36"/>
          </w:rPr>
          <w:t>INFORMAÇÕES</w:t>
        </w:r>
      </w:smartTag>
      <w:r>
        <w:rPr>
          <w:b/>
          <w:bCs/>
          <w:i/>
          <w:iCs/>
          <w:sz w:val="36"/>
          <w:szCs w:val="36"/>
        </w:rPr>
        <w:t xml:space="preserve"> </w:t>
      </w:r>
      <w:smartTag w:uri="schemas-houaiss/mini" w:element="verbetes">
        <w:r>
          <w:rPr>
            <w:b/>
            <w:bCs/>
            <w:i/>
            <w:iCs/>
            <w:sz w:val="36"/>
            <w:szCs w:val="36"/>
          </w:rPr>
          <w:t>GERAIS</w:t>
        </w:r>
      </w:smartTag>
    </w:p>
    <w:p w:rsidR="00276654" w:rsidRDefault="00276654" w:rsidP="00D52C36">
      <w:pPr>
        <w:jc w:val="both"/>
        <w:rPr>
          <w:b/>
          <w:bCs/>
          <w:i/>
          <w:iCs/>
          <w:sz w:val="36"/>
          <w:szCs w:val="36"/>
        </w:rPr>
      </w:pPr>
    </w:p>
    <w:p w:rsidR="00276654" w:rsidRPr="0067324A" w:rsidRDefault="00D31468" w:rsidP="00325595">
      <w:pPr>
        <w:jc w:val="both"/>
        <w:rPr>
          <w:b/>
          <w:bCs/>
        </w:rPr>
      </w:pPr>
      <w:r>
        <w:rPr>
          <w:b/>
          <w:bCs/>
        </w:rPr>
        <w:t xml:space="preserve">DA </w:t>
      </w:r>
      <w:smartTag w:uri="schemas-houaiss/mini" w:element="verbetes">
        <w:r w:rsidR="00276654">
          <w:rPr>
            <w:b/>
            <w:bCs/>
          </w:rPr>
          <w:t>ENTIDADE</w:t>
        </w:r>
      </w:smartTag>
      <w:r w:rsidR="00276654">
        <w:rPr>
          <w:b/>
          <w:bCs/>
        </w:rPr>
        <w:t xml:space="preserve"> </w:t>
      </w:r>
      <w:smartTag w:uri="schemas-houaiss/mini" w:element="verbetes">
        <w:r w:rsidR="00276654">
          <w:rPr>
            <w:b/>
            <w:bCs/>
          </w:rPr>
          <w:t>RELIGIOSA</w:t>
        </w:r>
      </w:smartTag>
    </w:p>
    <w:p w:rsidR="00276654" w:rsidRDefault="00276654" w:rsidP="00325595">
      <w:pPr>
        <w:jc w:val="both"/>
      </w:pPr>
    </w:p>
    <w:p w:rsidR="00276654" w:rsidRDefault="00276654" w:rsidP="00325595">
      <w:pPr>
        <w:jc w:val="both"/>
      </w:pPr>
      <w:r w:rsidRPr="00407F63">
        <w:t>Art. 1º.  O</w:t>
      </w:r>
      <w:r>
        <w:t>s</w:t>
      </w:r>
      <w:r w:rsidRPr="00407F63">
        <w:t xml:space="preserve"> </w:t>
      </w:r>
      <w:smartTag w:uri="schemas-houaiss/mini" w:element="verbetes">
        <w:r w:rsidRPr="00407F63">
          <w:t>Ministérios</w:t>
        </w:r>
      </w:smartTag>
      <w:r>
        <w:t xml:space="preserve"> Multiculturais Maranata, </w:t>
      </w:r>
      <w:smartTag w:uri="schemas-houaiss/mini" w:element="verbetes">
        <w:r>
          <w:t>doravante</w:t>
        </w:r>
      </w:smartTag>
      <w:r>
        <w:t xml:space="preserve"> denominados de </w:t>
      </w:r>
      <w:smartTag w:uri="schemas-houaiss/mini" w:element="verbetes">
        <w:r>
          <w:t>Missão</w:t>
        </w:r>
      </w:smartTag>
      <w:r>
        <w:t xml:space="preserve"> é uma </w:t>
      </w:r>
      <w:smartTag w:uri="schemas-houaiss/mini" w:element="verbetes">
        <w:r>
          <w:t>entidade</w:t>
        </w:r>
      </w:smartTag>
      <w:r>
        <w:t xml:space="preserve"> </w:t>
      </w:r>
      <w:smartTag w:uri="schemas-houaiss/mini" w:element="verbetes">
        <w:r>
          <w:t>religiosa</w:t>
        </w:r>
      </w:smartTag>
      <w:r>
        <w:t xml:space="preserve"> </w:t>
      </w:r>
      <w:smartTag w:uri="schemas-houaiss/mini" w:element="verbetes">
        <w:r>
          <w:t>que</w:t>
        </w:r>
        <w:r w:rsidR="000D625A">
          <w:t xml:space="preserve"> tem como alvo </w:t>
        </w:r>
      </w:smartTag>
      <w:smartTag w:uri="schemas-houaiss/acao" w:element="hm">
        <w:r>
          <w:t>promover</w:t>
        </w:r>
      </w:smartTag>
      <w:r>
        <w:t xml:space="preserve"> a </w:t>
      </w:r>
      <w:smartTag w:uri="schemas-houaiss/mini" w:element="verbetes">
        <w:r>
          <w:t>fé</w:t>
        </w:r>
      </w:smartTag>
      <w:r>
        <w:t xml:space="preserve"> cristã </w:t>
      </w:r>
      <w:smartTag w:uri="schemas-houaiss/mini" w:element="verbetes">
        <w:r>
          <w:t>entre</w:t>
        </w:r>
      </w:smartTag>
      <w:r>
        <w:t xml:space="preserve"> as </w:t>
      </w:r>
      <w:smartTag w:uri="schemas-houaiss/mini" w:element="verbetes">
        <w:r>
          <w:t>nações</w:t>
        </w:r>
      </w:smartTag>
      <w:r>
        <w:t xml:space="preserve">, visando o </w:t>
      </w:r>
      <w:smartTag w:uri="schemas-houaiss/acao" w:element="dm">
        <w:r>
          <w:t>avanço</w:t>
        </w:r>
      </w:smartTag>
      <w:r>
        <w:t xml:space="preserve"> do </w:t>
      </w:r>
      <w:smartTag w:uri="schemas-houaiss/mini" w:element="verbetes">
        <w:r>
          <w:t>Reino</w:t>
        </w:r>
      </w:smartTag>
      <w:r>
        <w:t xml:space="preserve"> de </w:t>
      </w:r>
      <w:smartTag w:uri="schemas-houaiss/mini" w:element="verbetes">
        <w:r>
          <w:t>Deus</w:t>
        </w:r>
      </w:smartTag>
      <w:r w:rsidR="00FF32A6">
        <w:t xml:space="preserve">, </w:t>
      </w:r>
      <w:smartTag w:uri="schemas-houaiss/mini" w:element="verbetes">
        <w:r>
          <w:t>através</w:t>
        </w:r>
      </w:smartTag>
      <w:r>
        <w:t xml:space="preserve"> do </w:t>
      </w:r>
      <w:smartTag w:uri="schemas-houaiss/mini" w:element="verbetes">
        <w:r>
          <w:t>desenvolvimento</w:t>
        </w:r>
      </w:smartTag>
      <w:r>
        <w:t xml:space="preserve"> das </w:t>
      </w:r>
      <w:smartTag w:uri="schemas-houaiss/mini" w:element="verbetes">
        <w:r>
          <w:t>atividades</w:t>
        </w:r>
      </w:smartTag>
      <w:r>
        <w:t xml:space="preserve"> descritas no Art. 2º. </w:t>
      </w:r>
      <w:r w:rsidR="005C39A0">
        <w:t>d</w:t>
      </w:r>
      <w:r>
        <w:t xml:space="preserve">o </w:t>
      </w:r>
      <w:smartTag w:uri="schemas-houaiss/mini" w:element="verbetes">
        <w:r>
          <w:t>seu</w:t>
        </w:r>
      </w:smartTag>
      <w:r>
        <w:t xml:space="preserve"> </w:t>
      </w:r>
      <w:smartTag w:uri="schemas-houaiss/mini" w:element="verbetes">
        <w:r>
          <w:t>Estatuto</w:t>
        </w:r>
      </w:smartTag>
      <w:r>
        <w:t xml:space="preserve">. </w:t>
      </w:r>
    </w:p>
    <w:p w:rsidR="00276654" w:rsidRDefault="00276654" w:rsidP="00325595">
      <w:pPr>
        <w:jc w:val="both"/>
      </w:pPr>
    </w:p>
    <w:p w:rsidR="00276654" w:rsidRDefault="00276654" w:rsidP="00552E22">
      <w:pPr>
        <w:autoSpaceDE w:val="0"/>
        <w:jc w:val="both"/>
      </w:pPr>
      <w:r>
        <w:t xml:space="preserve">Art. 2º. </w:t>
      </w:r>
      <w:smartTag w:uri="schemas-houaiss/mini" w:element="verbetes">
        <w:r w:rsidRPr="00B10B73">
          <w:t>Este</w:t>
        </w:r>
      </w:smartTag>
      <w:r w:rsidRPr="00B10B73">
        <w:t xml:space="preserve"> </w:t>
      </w:r>
      <w:smartTag w:uri="schemas-houaiss/mini" w:element="verbetes">
        <w:r w:rsidRPr="00B10B73">
          <w:t>documento</w:t>
        </w:r>
      </w:smartTag>
      <w:r w:rsidRPr="00B10B73">
        <w:t xml:space="preserve"> contém as </w:t>
      </w:r>
      <w:smartTag w:uri="schemas-houaiss/mini" w:element="verbetes">
        <w:r w:rsidRPr="00B10B73">
          <w:t>diretrizes</w:t>
        </w:r>
      </w:smartTag>
      <w:r w:rsidRPr="00B10B73">
        <w:t xml:space="preserve">, </w:t>
      </w:r>
      <w:smartTag w:uri="schemas-houaiss/mini" w:element="verbetes">
        <w:r w:rsidRPr="00B10B73">
          <w:t>bases</w:t>
        </w:r>
      </w:smartTag>
      <w:r w:rsidRPr="00B10B73">
        <w:t xml:space="preserve"> e </w:t>
      </w:r>
      <w:smartTag w:uri="schemas-houaiss/mini" w:element="verbetes">
        <w:r w:rsidRPr="00B10B73">
          <w:t>condições</w:t>
        </w:r>
      </w:smartTag>
      <w:r w:rsidRPr="00B10B73">
        <w:t xml:space="preserve"> de </w:t>
      </w:r>
      <w:smartTag w:uri="schemas-houaiss/mini" w:element="verbetes">
        <w:r w:rsidRPr="00B10B73">
          <w:t>funcionamento</w:t>
        </w:r>
      </w:smartTag>
      <w:r w:rsidRPr="00B10B73">
        <w:t xml:space="preserve"> da </w:t>
      </w:r>
      <w:smartTag w:uri="schemas-houaiss/mini" w:element="verbetes">
        <w:r>
          <w:t>Missão</w:t>
        </w:r>
      </w:smartTag>
      <w:r>
        <w:t xml:space="preserve">, </w:t>
      </w:r>
      <w:r w:rsidRPr="00B10B73">
        <w:t xml:space="preserve">servindo </w:t>
      </w:r>
      <w:smartTag w:uri="schemas-houaiss/acao" w:element="dm">
        <w:r w:rsidRPr="00B10B73">
          <w:t>para</w:t>
        </w:r>
      </w:smartTag>
      <w:r w:rsidRPr="00B10B73">
        <w:t xml:space="preserve"> </w:t>
      </w:r>
      <w:smartTag w:uri="schemas-houaiss/acao" w:element="hm">
        <w:r w:rsidRPr="00B10B73">
          <w:t>guiar</w:t>
        </w:r>
      </w:smartTag>
      <w:r w:rsidRPr="00B10B73">
        <w:t xml:space="preserve"> os procedimentos </w:t>
      </w:r>
      <w:smartTag w:uri="schemas-houaiss/mini" w:element="verbetes">
        <w:r w:rsidRPr="00B10B73">
          <w:t>operacionais</w:t>
        </w:r>
      </w:smartTag>
      <w:r w:rsidRPr="00B10B73">
        <w:t xml:space="preserve"> e de </w:t>
      </w:r>
      <w:smartTag w:uri="schemas-houaiss/mini" w:element="verbetes">
        <w:r w:rsidRPr="00B10B73">
          <w:t>planejamento</w:t>
        </w:r>
      </w:smartTag>
      <w:r w:rsidRPr="00B10B73">
        <w:t xml:space="preserve"> dos </w:t>
      </w:r>
      <w:smartTag w:uri="schemas-houaiss/mini" w:element="verbetes">
        <w:r w:rsidRPr="00B10B73">
          <w:t>diversos</w:t>
        </w:r>
      </w:smartTag>
      <w:r w:rsidRPr="00B10B73">
        <w:t xml:space="preserve"> </w:t>
      </w:r>
      <w:smartTag w:uri="schemas-houaiss/mini" w:element="verbetes">
        <w:r w:rsidRPr="00B10B73">
          <w:t>conselhos</w:t>
        </w:r>
      </w:smartTag>
      <w:r w:rsidRPr="00B10B73">
        <w:t xml:space="preserve"> e </w:t>
      </w:r>
      <w:r>
        <w:t xml:space="preserve">no </w:t>
      </w:r>
      <w:smartTag w:uri="schemas-houaiss/mini" w:element="verbetes">
        <w:r>
          <w:t>serviço</w:t>
        </w:r>
      </w:smartTag>
      <w:r>
        <w:t xml:space="preserve"> </w:t>
      </w:r>
      <w:smartTag w:uri="schemas-houaiss/mini" w:element="verbetes">
        <w:r>
          <w:t>missionário</w:t>
        </w:r>
      </w:smartTag>
      <w:r>
        <w:t>.</w:t>
      </w:r>
    </w:p>
    <w:p w:rsidR="00276654" w:rsidRPr="00B10B73" w:rsidRDefault="00276654" w:rsidP="00552E22">
      <w:pPr>
        <w:autoSpaceDE w:val="0"/>
        <w:jc w:val="both"/>
      </w:pPr>
    </w:p>
    <w:p w:rsidR="00276654" w:rsidRDefault="00276654" w:rsidP="00325595">
      <w:pPr>
        <w:jc w:val="both"/>
      </w:pPr>
      <w:smartTag w:uri="schemas-houaiss/acao" w:element="dm">
        <w:r>
          <w:t>Parágrafo</w:t>
        </w:r>
      </w:smartTag>
      <w:r>
        <w:t xml:space="preserve"> 1º. O </w:t>
      </w:r>
      <w:smartTag w:uri="schemas-houaiss/acao" w:element="dm">
        <w:r>
          <w:t>presente</w:t>
        </w:r>
      </w:smartTag>
      <w:r>
        <w:t xml:space="preserve"> </w:t>
      </w:r>
      <w:smartTag w:uri="schemas-houaiss/mini" w:element="verbetes">
        <w:r>
          <w:t>Regimento</w:t>
        </w:r>
      </w:smartTag>
      <w:r>
        <w:t xml:space="preserve"> </w:t>
      </w:r>
      <w:smartTag w:uri="schemas-houaiss/mini" w:element="verbetes">
        <w:r>
          <w:t>Interno</w:t>
        </w:r>
      </w:smartTag>
      <w:r>
        <w:t xml:space="preserve"> tem </w:t>
      </w:r>
      <w:smartTag w:uri="schemas-houaiss/mini" w:element="verbetes">
        <w:r>
          <w:t>como</w:t>
        </w:r>
      </w:smartTag>
      <w:r>
        <w:t xml:space="preserve"> </w:t>
      </w:r>
      <w:smartTag w:uri="schemas-houaiss/mini" w:element="verbetes">
        <w:r>
          <w:t>objetivo</w:t>
        </w:r>
      </w:smartTag>
      <w:r>
        <w:t xml:space="preserve">  </w:t>
      </w:r>
      <w:smartTag w:uri="schemas-houaiss/acao" w:element="hdm">
        <w:r>
          <w:t>regulamentar</w:t>
        </w:r>
      </w:smartTag>
      <w:r>
        <w:t xml:space="preserve"> o </w:t>
      </w:r>
      <w:smartTag w:uri="schemas-houaiss/mini" w:element="verbetes">
        <w:r>
          <w:t>Estatuto</w:t>
        </w:r>
      </w:smartTag>
      <w:r>
        <w:t xml:space="preserve"> da </w:t>
      </w:r>
      <w:smartTag w:uri="schemas-houaiss/mini" w:element="verbetes">
        <w:r>
          <w:t>Missão</w:t>
        </w:r>
      </w:smartTag>
      <w:r>
        <w:t xml:space="preserve">, </w:t>
      </w:r>
      <w:smartTag w:uri="schemas-houaiss/mini" w:element="verbetes">
        <w:r>
          <w:t>conforme</w:t>
        </w:r>
      </w:smartTag>
      <w:r>
        <w:t xml:space="preserve"> </w:t>
      </w:r>
      <w:smartTag w:uri="schemas-houaiss/mini" w:element="verbetes">
        <w:r>
          <w:t>disposto</w:t>
        </w:r>
      </w:smartTag>
      <w:r>
        <w:t xml:space="preserve"> no Art. 39. </w:t>
      </w:r>
    </w:p>
    <w:p w:rsidR="00276654" w:rsidRDefault="00276654" w:rsidP="00325595">
      <w:pPr>
        <w:jc w:val="both"/>
        <w:rPr>
          <w:b/>
          <w:bCs/>
        </w:rPr>
      </w:pPr>
    </w:p>
    <w:p w:rsidR="00276654" w:rsidRDefault="00276654" w:rsidP="00325595">
      <w:pPr>
        <w:jc w:val="both"/>
        <w:rPr>
          <w:b/>
          <w:bCs/>
        </w:rPr>
      </w:pPr>
    </w:p>
    <w:p w:rsidR="00276654" w:rsidRDefault="00276654" w:rsidP="00325595">
      <w:pPr>
        <w:jc w:val="both"/>
        <w:rPr>
          <w:b/>
          <w:bCs/>
        </w:rPr>
      </w:pPr>
      <w:r>
        <w:rPr>
          <w:b/>
          <w:bCs/>
        </w:rPr>
        <w:t xml:space="preserve">DAS </w:t>
      </w:r>
      <w:smartTag w:uri="schemas-houaiss/mini" w:element="verbetes">
        <w:r>
          <w:rPr>
            <w:b/>
            <w:bCs/>
          </w:rPr>
          <w:t>DEFINIÇÕES</w:t>
        </w:r>
      </w:smartTag>
    </w:p>
    <w:p w:rsidR="00276654" w:rsidRDefault="00276654" w:rsidP="00325595">
      <w:pPr>
        <w:jc w:val="both"/>
        <w:rPr>
          <w:b/>
          <w:bCs/>
        </w:rPr>
      </w:pPr>
    </w:p>
    <w:p w:rsidR="00276654" w:rsidRPr="004E35DA" w:rsidRDefault="00276654" w:rsidP="00325595">
      <w:pPr>
        <w:jc w:val="both"/>
      </w:pPr>
      <w:r>
        <w:t>Art. 3</w:t>
      </w:r>
      <w:r w:rsidRPr="004E35DA">
        <w:t xml:space="preserve">º. </w:t>
      </w:r>
      <w:smartTag w:uri="schemas-houaiss/acao" w:element="dm">
        <w:r w:rsidRPr="004E35DA">
          <w:t>Para</w:t>
        </w:r>
      </w:smartTag>
      <w:r w:rsidRPr="004E35DA">
        <w:t xml:space="preserve"> o </w:t>
      </w:r>
      <w:smartTag w:uri="schemas-houaiss/mini" w:element="verbetes">
        <w:r w:rsidRPr="004E35DA">
          <w:t>bom</w:t>
        </w:r>
      </w:smartTag>
      <w:r w:rsidRPr="004E35DA">
        <w:t xml:space="preserve"> </w:t>
      </w:r>
      <w:smartTag w:uri="schemas-houaiss/mini" w:element="verbetes">
        <w:r w:rsidRPr="004E35DA">
          <w:t>uso</w:t>
        </w:r>
      </w:smartTag>
      <w:r w:rsidRPr="004E35DA">
        <w:t xml:space="preserve"> do </w:t>
      </w:r>
      <w:smartTag w:uri="schemas-houaiss/acao" w:element="dm">
        <w:r w:rsidRPr="004E35DA">
          <w:t>presente</w:t>
        </w:r>
      </w:smartTag>
      <w:r w:rsidRPr="004E35DA">
        <w:t xml:space="preserve"> </w:t>
      </w:r>
      <w:smartTag w:uri="schemas-houaiss/mini" w:element="verbetes">
        <w:r w:rsidRPr="004E35DA">
          <w:t>documento</w:t>
        </w:r>
      </w:smartTag>
      <w:r w:rsidRPr="004E35DA">
        <w:t xml:space="preserve">, </w:t>
      </w:r>
      <w:smartTag w:uri="schemas-houaiss/mini" w:element="verbetes">
        <w:r w:rsidRPr="004E35DA">
          <w:t>são</w:t>
        </w:r>
      </w:smartTag>
      <w:r w:rsidRPr="004E35DA">
        <w:t xml:space="preserve"> apresentadas </w:t>
      </w:r>
      <w:smartTag w:uri="schemas-houaiss/mini" w:element="verbetes">
        <w:r w:rsidRPr="004E35DA">
          <w:t>abaixo</w:t>
        </w:r>
      </w:smartTag>
      <w:r w:rsidRPr="004E35DA">
        <w:t xml:space="preserve"> as </w:t>
      </w:r>
      <w:smartTag w:uri="schemas-houaiss/mini" w:element="verbetes">
        <w:r w:rsidRPr="004E35DA">
          <w:t>seguintes</w:t>
        </w:r>
      </w:smartTag>
      <w:r>
        <w:t xml:space="preserve"> </w:t>
      </w:r>
      <w:smartTag w:uri="schemas-houaiss/mini" w:element="verbetes">
        <w:r w:rsidRPr="004E35DA">
          <w:t>definições</w:t>
        </w:r>
      </w:smartTag>
      <w:r>
        <w:t>:</w:t>
      </w:r>
      <w:r w:rsidRPr="004E35DA">
        <w:t xml:space="preserve"> </w:t>
      </w:r>
    </w:p>
    <w:p w:rsidR="00276654" w:rsidRDefault="00276654" w:rsidP="00D52C36"/>
    <w:p w:rsidR="00276654" w:rsidRDefault="00276654" w:rsidP="00552E22">
      <w:pPr>
        <w:jc w:val="both"/>
      </w:pPr>
      <w:r>
        <w:t>I</w:t>
      </w:r>
      <w:r w:rsidRPr="00A6790B">
        <w:t>.</w:t>
      </w:r>
      <w:r>
        <w:rPr>
          <w:u w:val="single"/>
        </w:rPr>
        <w:t xml:space="preserve"> </w:t>
      </w:r>
      <w:smartTag w:uri="schemas-houaiss/mini" w:element="verbetes">
        <w:r w:rsidRPr="00530E4F">
          <w:rPr>
            <w:u w:val="single"/>
          </w:rPr>
          <w:t>Campo</w:t>
        </w:r>
      </w:smartTag>
      <w:r w:rsidRPr="00530E4F">
        <w:rPr>
          <w:u w:val="single"/>
        </w:rPr>
        <w:t xml:space="preserve"> </w:t>
      </w:r>
      <w:smartTag w:uri="schemas-houaiss/mini" w:element="verbetes">
        <w:r w:rsidRPr="00530E4F">
          <w:rPr>
            <w:u w:val="single"/>
          </w:rPr>
          <w:t>Missionário</w:t>
        </w:r>
      </w:smartTag>
      <w:r>
        <w:t xml:space="preserve">: Trata-se de uma </w:t>
      </w:r>
      <w:smartTag w:uri="schemas-houaiss/mini" w:element="verbetes">
        <w:r>
          <w:t>unidade</w:t>
        </w:r>
      </w:smartTag>
      <w:r>
        <w:t xml:space="preserve"> </w:t>
      </w:r>
      <w:proofErr w:type="spellStart"/>
      <w:r>
        <w:t>geo-política</w:t>
      </w:r>
      <w:proofErr w:type="spellEnd"/>
      <w:r>
        <w:t xml:space="preserve"> na </w:t>
      </w:r>
      <w:smartTag w:uri="schemas-houaiss/mini" w:element="verbetes">
        <w:r>
          <w:t>qual</w:t>
        </w:r>
      </w:smartTag>
      <w:r>
        <w:t xml:space="preserve"> a </w:t>
      </w:r>
      <w:smartTag w:uri="schemas-houaiss/mini" w:element="verbetes">
        <w:r>
          <w:t>Missão</w:t>
        </w:r>
      </w:smartTag>
      <w:r>
        <w:t xml:space="preserve"> pode </w:t>
      </w:r>
      <w:smartTag w:uri="schemas-houaiss/acao" w:element="hm">
        <w:r>
          <w:t>atuar</w:t>
        </w:r>
      </w:smartTag>
      <w:r>
        <w:t xml:space="preserve"> </w:t>
      </w:r>
      <w:smartTag w:uri="schemas-houaiss/mini" w:element="verbetes">
        <w:smartTag w:uri="schemas-houaiss/mini" w:element="verbetes">
          <w:r>
            <w:t>permanente</w:t>
          </w:r>
        </w:smartTag>
        <w:r>
          <w:t>mente</w:t>
        </w:r>
      </w:smartTag>
      <w:r>
        <w:t xml:space="preserve"> </w:t>
      </w:r>
      <w:smartTag w:uri="schemas-houaiss/mini" w:element="verbetes">
        <w:r>
          <w:t>ou</w:t>
        </w:r>
      </w:smartTag>
      <w:r>
        <w:t xml:space="preserve"> temporariamente </w:t>
      </w:r>
      <w:smartTag w:uri="schemas-houaiss/mini" w:element="verbetes">
        <w:r>
          <w:t>por</w:t>
        </w:r>
      </w:smartTag>
      <w:r>
        <w:t xml:space="preserve"> </w:t>
      </w:r>
      <w:smartTag w:uri="schemas-houaiss/mini" w:element="verbetes">
        <w:r>
          <w:t>meio</w:t>
        </w:r>
      </w:smartTag>
      <w:r>
        <w:t xml:space="preserve"> de </w:t>
      </w:r>
      <w:smartTag w:uri="schemas-houaiss/mini" w:element="verbetes">
        <w:r>
          <w:t>missionários</w:t>
        </w:r>
      </w:smartTag>
      <w:r>
        <w:t xml:space="preserve"> credenciados;  </w:t>
      </w:r>
    </w:p>
    <w:p w:rsidR="00276654" w:rsidRDefault="00276654" w:rsidP="00552E22">
      <w:pPr>
        <w:jc w:val="both"/>
      </w:pPr>
    </w:p>
    <w:p w:rsidR="00276654" w:rsidRDefault="00276654" w:rsidP="00552E22">
      <w:pPr>
        <w:jc w:val="both"/>
      </w:pPr>
      <w:proofErr w:type="spellStart"/>
      <w:r>
        <w:t>II</w:t>
      </w:r>
      <w:r w:rsidRPr="00A6790B">
        <w:t>.</w:t>
      </w:r>
      <w:r w:rsidRPr="00D713D8">
        <w:rPr>
          <w:u w:val="single"/>
        </w:rPr>
        <w:t>Colaborador</w:t>
      </w:r>
      <w:proofErr w:type="spellEnd"/>
      <w:r>
        <w:t xml:space="preserve"> – </w:t>
      </w:r>
      <w:smartTag w:uri="schemas-houaiss/mini" w:element="verbetes">
        <w:r>
          <w:t>Indivíduo</w:t>
        </w:r>
      </w:smartTag>
      <w:r>
        <w:t xml:space="preserve"> </w:t>
      </w:r>
      <w:smartTag w:uri="schemas-houaiss/mini" w:element="verbetes">
        <w:r>
          <w:t>ou</w:t>
        </w:r>
      </w:smartTag>
      <w:r>
        <w:t xml:space="preserve"> </w:t>
      </w:r>
      <w:smartTag w:uri="schemas-houaiss/mini" w:element="verbetes">
        <w:r>
          <w:t>instituição</w:t>
        </w:r>
      </w:smartTag>
      <w:r>
        <w:t xml:space="preserve"> </w:t>
      </w:r>
      <w:smartTag w:uri="schemas-houaiss/mini" w:element="verbetes">
        <w:r>
          <w:t>que</w:t>
        </w:r>
      </w:smartTag>
      <w:r>
        <w:t xml:space="preserve"> de </w:t>
      </w:r>
      <w:smartTag w:uri="schemas-houaiss/acao" w:element="dm">
        <w:r>
          <w:t>forma</w:t>
        </w:r>
      </w:smartTag>
      <w:r>
        <w:t xml:space="preserve"> </w:t>
      </w:r>
      <w:smartTag w:uri="schemas-houaiss/mini" w:element="verbetes">
        <w:r>
          <w:t>direta</w:t>
        </w:r>
      </w:smartTag>
      <w:r>
        <w:t xml:space="preserve">, </w:t>
      </w:r>
      <w:smartTag w:uri="schemas-houaiss/mini" w:element="verbetes">
        <w:r>
          <w:t>ou</w:t>
        </w:r>
      </w:smartTag>
      <w:r>
        <w:t xml:space="preserve"> </w:t>
      </w:r>
      <w:smartTag w:uri="schemas-houaiss/mini" w:element="verbetes">
        <w:r>
          <w:t>indireta</w:t>
        </w:r>
      </w:smartTag>
      <w:r>
        <w:t xml:space="preserve">, coopera </w:t>
      </w:r>
      <w:smartTag w:uri="schemas-houaiss/mini" w:element="verbetes">
        <w:r>
          <w:t>com</w:t>
        </w:r>
      </w:smartTag>
      <w:r>
        <w:t xml:space="preserve"> a </w:t>
      </w:r>
      <w:smartTag w:uri="schemas-houaiss/mini" w:element="verbetes">
        <w:r>
          <w:t>Missão</w:t>
        </w:r>
      </w:smartTag>
      <w:r>
        <w:t xml:space="preserve"> na </w:t>
      </w:r>
      <w:smartTag w:uri="schemas-houaiss/mini" w:element="verbetes">
        <w:r>
          <w:t>execução</w:t>
        </w:r>
      </w:smartTag>
      <w:r>
        <w:t xml:space="preserve"> de </w:t>
      </w:r>
      <w:smartTag w:uri="schemas-houaiss/mini" w:element="verbetes">
        <w:r>
          <w:t>seus</w:t>
        </w:r>
      </w:smartTag>
      <w:r>
        <w:t xml:space="preserve"> </w:t>
      </w:r>
      <w:smartTag w:uri="schemas-houaiss/mini" w:element="verbetes">
        <w:r>
          <w:t>objetivos</w:t>
        </w:r>
      </w:smartTag>
      <w:r>
        <w:t xml:space="preserve">; </w:t>
      </w:r>
    </w:p>
    <w:p w:rsidR="00276654" w:rsidRDefault="00276654" w:rsidP="00552E22">
      <w:pPr>
        <w:jc w:val="both"/>
      </w:pPr>
    </w:p>
    <w:p w:rsidR="00276654" w:rsidRDefault="00FF32A6" w:rsidP="00552E22">
      <w:pPr>
        <w:jc w:val="both"/>
      </w:pPr>
      <w:r>
        <w:t>III</w:t>
      </w:r>
      <w:r w:rsidR="00276654">
        <w:t xml:space="preserve">. </w:t>
      </w:r>
      <w:smartTag w:uri="schemas-houaiss/mini" w:element="verbetes">
        <w:r w:rsidR="00276654" w:rsidRPr="007C1703">
          <w:rPr>
            <w:u w:val="single"/>
          </w:rPr>
          <w:t>Comitê</w:t>
        </w:r>
      </w:smartTag>
      <w:r w:rsidR="00276654" w:rsidRPr="007C1703">
        <w:rPr>
          <w:u w:val="single"/>
        </w:rPr>
        <w:t xml:space="preserve"> de </w:t>
      </w:r>
      <w:smartTag w:uri="schemas-houaiss/acao" w:element="dm">
        <w:r w:rsidR="00276654">
          <w:rPr>
            <w:u w:val="single"/>
          </w:rPr>
          <w:t>Aceitação</w:t>
        </w:r>
      </w:smartTag>
      <w:r w:rsidR="00276654">
        <w:rPr>
          <w:u w:val="single"/>
        </w:rPr>
        <w:t xml:space="preserve"> de </w:t>
      </w:r>
      <w:smartTag w:uri="schemas-houaiss/mini" w:element="verbetes">
        <w:r w:rsidR="00276654" w:rsidRPr="007C1703">
          <w:rPr>
            <w:u w:val="single"/>
          </w:rPr>
          <w:t>Candidatos</w:t>
        </w:r>
      </w:smartTag>
      <w:r w:rsidR="00276654">
        <w:rPr>
          <w:u w:val="single"/>
        </w:rPr>
        <w:t xml:space="preserve"> [CAC]:</w:t>
      </w:r>
      <w:r w:rsidR="00276654">
        <w:t xml:space="preserve"> Compõe-se de </w:t>
      </w:r>
      <w:smartTag w:uri="schemas-houaiss/mini" w:element="verbetes">
        <w:r w:rsidR="00276654">
          <w:t>pastores</w:t>
        </w:r>
      </w:smartTag>
      <w:r w:rsidR="00276654">
        <w:t xml:space="preserve"> e </w:t>
      </w:r>
      <w:smartTag w:uri="schemas-houaiss/mini" w:element="verbetes">
        <w:r w:rsidR="00276654">
          <w:t>líderes</w:t>
        </w:r>
      </w:smartTag>
      <w:r w:rsidR="00276654">
        <w:t xml:space="preserve">, de no </w:t>
      </w:r>
      <w:smartTag w:uri="schemas-houaiss/acao" w:element="dm">
        <w:r w:rsidR="00276654">
          <w:t>mínimo</w:t>
        </w:r>
      </w:smartTag>
      <w:r w:rsidR="00276654">
        <w:t xml:space="preserve"> </w:t>
      </w:r>
      <w:smartTag w:uri="schemas-houaiss/mini" w:element="verbetes">
        <w:r w:rsidR="00276654">
          <w:t>cinco</w:t>
        </w:r>
      </w:smartTag>
      <w:r w:rsidR="00276654">
        <w:t xml:space="preserve"> </w:t>
      </w:r>
      <w:smartTag w:uri="schemas-houaiss/mini" w:element="verbetes">
        <w:r w:rsidR="00276654">
          <w:t>membros</w:t>
        </w:r>
      </w:smartTag>
      <w:r w:rsidR="000D625A">
        <w:t xml:space="preserve"> e de, </w:t>
      </w:r>
      <w:r w:rsidR="00276654">
        <w:t xml:space="preserve">no </w:t>
      </w:r>
      <w:smartTag w:uri="schemas-houaiss/mini" w:element="verbetes">
        <w:r w:rsidR="00276654">
          <w:t>máximo</w:t>
        </w:r>
      </w:smartTag>
      <w:r w:rsidR="00276654">
        <w:t xml:space="preserve">, </w:t>
      </w:r>
      <w:smartTag w:uri="schemas-houaiss/mini" w:element="verbetes">
        <w:r w:rsidR="00276654">
          <w:t>oito</w:t>
        </w:r>
      </w:smartTag>
      <w:r w:rsidR="00276654">
        <w:t xml:space="preserve">, indicados </w:t>
      </w:r>
      <w:smartTag w:uri="schemas-houaiss/mini" w:element="verbetes">
        <w:r w:rsidR="00276654">
          <w:t>pelos</w:t>
        </w:r>
      </w:smartTag>
      <w:r w:rsidR="00276654">
        <w:t xml:space="preserve"> </w:t>
      </w:r>
      <w:smartTag w:uri="schemas-houaiss/mini" w:element="verbetes">
        <w:r w:rsidR="00276654">
          <w:t>conselhos</w:t>
        </w:r>
      </w:smartTag>
      <w:r w:rsidR="00F11F07">
        <w:t xml:space="preserve"> </w:t>
      </w:r>
      <w:r w:rsidR="00276654">
        <w:t xml:space="preserve">Deliberativo, </w:t>
      </w:r>
      <w:smartTag w:uri="schemas-houaiss/mini" w:element="verbetes">
        <w:r w:rsidR="00276654">
          <w:t>Diretor</w:t>
        </w:r>
      </w:smartTag>
      <w:r w:rsidR="00276654">
        <w:t xml:space="preserve"> e </w:t>
      </w:r>
      <w:smartTag w:uri="schemas-houaiss/mini" w:element="verbetes">
        <w:r w:rsidR="00276654">
          <w:t>Fiscal</w:t>
        </w:r>
      </w:smartTag>
      <w:r w:rsidR="00276654">
        <w:t xml:space="preserve"> da </w:t>
      </w:r>
      <w:smartTag w:uri="schemas-houaiss/mini" w:element="verbetes">
        <w:r w:rsidR="00276654">
          <w:t>Missão</w:t>
        </w:r>
      </w:smartTag>
      <w:r w:rsidR="00276654">
        <w:t xml:space="preserve">, podendo </w:t>
      </w:r>
      <w:smartTag w:uri="schemas-houaiss/acao" w:element="hm">
        <w:r w:rsidR="00276654">
          <w:t>incluir</w:t>
        </w:r>
      </w:smartTag>
      <w:r w:rsidR="00276654">
        <w:t xml:space="preserve"> os </w:t>
      </w:r>
      <w:smartTag w:uri="schemas-houaiss/mini" w:element="verbetes">
        <w:r w:rsidR="00276654">
          <w:t>seus</w:t>
        </w:r>
      </w:smartTag>
      <w:r w:rsidR="00276654">
        <w:t xml:space="preserve"> </w:t>
      </w:r>
      <w:smartTag w:uri="schemas-houaiss/mini" w:element="verbetes">
        <w:r w:rsidR="00276654">
          <w:t>próprios</w:t>
        </w:r>
      </w:smartTag>
      <w:r w:rsidR="00276654">
        <w:t xml:space="preserve"> </w:t>
      </w:r>
      <w:smartTag w:uri="schemas-houaiss/mini" w:element="verbetes">
        <w:r w:rsidR="00276654">
          <w:t>conselheiros</w:t>
        </w:r>
      </w:smartTag>
      <w:r w:rsidR="00276654">
        <w:t xml:space="preserve">, tem </w:t>
      </w:r>
      <w:smartTag w:uri="schemas-houaiss/mini" w:element="verbetes">
        <w:r w:rsidR="00276654">
          <w:t>como</w:t>
        </w:r>
      </w:smartTag>
      <w:r w:rsidR="00276654">
        <w:t xml:space="preserve"> </w:t>
      </w:r>
      <w:smartTag w:uri="schemas-houaiss/mini" w:element="verbetes">
        <w:r w:rsidR="00276654">
          <w:t>objetivo</w:t>
        </w:r>
      </w:smartTag>
      <w:r w:rsidR="00276654">
        <w:t xml:space="preserve"> </w:t>
      </w:r>
      <w:smartTag w:uri="schemas-houaiss/acao" w:element="hm">
        <w:r w:rsidR="00276654">
          <w:t>integrar</w:t>
        </w:r>
      </w:smartTag>
      <w:r w:rsidR="00276654">
        <w:t xml:space="preserve"> </w:t>
      </w:r>
      <w:smartTag w:uri="schemas-houaiss/mini" w:element="verbetes">
        <w:r w:rsidR="00276654">
          <w:t>um</w:t>
        </w:r>
      </w:smartTag>
      <w:r w:rsidR="00276654">
        <w:t xml:space="preserve"> colegiado </w:t>
      </w:r>
      <w:smartTag w:uri="schemas-houaiss/mini" w:element="verbetes">
        <w:r w:rsidR="00276654">
          <w:t>que</w:t>
        </w:r>
      </w:smartTag>
      <w:r w:rsidR="00276654">
        <w:t xml:space="preserve"> se reunirá </w:t>
      </w:r>
      <w:smartTag w:uri="schemas-houaiss/acao" w:element="dm">
        <w:r w:rsidR="00276654">
          <w:t>para</w:t>
        </w:r>
      </w:smartTag>
      <w:r w:rsidR="00276654">
        <w:t xml:space="preserve"> </w:t>
      </w:r>
      <w:smartTag w:uri="schemas-houaiss/acao" w:element="hm">
        <w:r w:rsidR="00276654">
          <w:t>examinar</w:t>
        </w:r>
      </w:smartTag>
      <w:r w:rsidR="00276654">
        <w:t xml:space="preserve"> e </w:t>
      </w:r>
      <w:smartTag w:uri="schemas-houaiss/acao" w:element="hm">
        <w:r w:rsidR="00276654">
          <w:t>dar</w:t>
        </w:r>
      </w:smartTag>
      <w:r w:rsidR="00276654">
        <w:t xml:space="preserve"> </w:t>
      </w:r>
      <w:smartTag w:uri="schemas-houaiss/mini" w:element="verbetes">
        <w:r w:rsidR="00276654">
          <w:t>um</w:t>
        </w:r>
      </w:smartTag>
      <w:r w:rsidR="00276654">
        <w:t xml:space="preserve"> </w:t>
      </w:r>
      <w:smartTag w:uri="schemas-houaiss/acao" w:element="hm">
        <w:r w:rsidR="00276654">
          <w:t>parecer</w:t>
        </w:r>
      </w:smartTag>
      <w:r w:rsidR="00276654">
        <w:t xml:space="preserve"> </w:t>
      </w:r>
      <w:smartTag w:uri="schemas-houaiss/mini" w:element="verbetes">
        <w:r w:rsidR="00276654">
          <w:t>sobre</w:t>
        </w:r>
      </w:smartTag>
      <w:r w:rsidR="00276654">
        <w:t xml:space="preserve"> a </w:t>
      </w:r>
      <w:smartTag w:uri="schemas-houaiss/acao" w:element="dm">
        <w:r w:rsidR="00276654">
          <w:t>aceitação</w:t>
        </w:r>
      </w:smartTag>
      <w:r w:rsidR="00276654">
        <w:t xml:space="preserve"> de </w:t>
      </w:r>
      <w:smartTag w:uri="schemas-houaiss/mini" w:element="verbetes">
        <w:r w:rsidR="00276654">
          <w:t>candidatos</w:t>
        </w:r>
      </w:smartTag>
      <w:r w:rsidR="00276654">
        <w:t xml:space="preserve"> ao </w:t>
      </w:r>
      <w:smartTag w:uri="schemas-houaiss/mini" w:element="verbetes">
        <w:r w:rsidR="00276654">
          <w:t>campo</w:t>
        </w:r>
      </w:smartTag>
      <w:r w:rsidR="00276654">
        <w:t xml:space="preserve"> </w:t>
      </w:r>
      <w:smartTag w:uri="schemas-houaiss/mini" w:element="verbetes">
        <w:r w:rsidR="00276654">
          <w:t>missionário</w:t>
        </w:r>
      </w:smartTag>
      <w:r w:rsidR="00276654">
        <w:t>. Es</w:t>
      </w:r>
      <w:r w:rsidR="000D625A">
        <w:t>s</w:t>
      </w:r>
      <w:r w:rsidR="00276654">
        <w:t xml:space="preserve">e </w:t>
      </w:r>
      <w:smartTag w:uri="schemas-houaiss/mini" w:element="verbetes">
        <w:r w:rsidR="00276654">
          <w:t>Comitê</w:t>
        </w:r>
      </w:smartTag>
      <w:r w:rsidR="00276654">
        <w:t xml:space="preserve"> será reunido </w:t>
      </w:r>
      <w:smartTag w:uri="schemas-houaiss/mini" w:element="verbetes">
        <w:r w:rsidR="00276654">
          <w:t>quando</w:t>
        </w:r>
      </w:smartTag>
      <w:r w:rsidR="00276654">
        <w:t xml:space="preserve"> convocado </w:t>
      </w:r>
      <w:smartTag w:uri="schemas-houaiss/acao" w:element="dm">
        <w:r w:rsidR="00276654">
          <w:t>pelo</w:t>
        </w:r>
      </w:smartTag>
      <w:r w:rsidR="00276654">
        <w:t xml:space="preserve"> </w:t>
      </w:r>
      <w:smartTag w:uri="schemas-houaiss/mini" w:element="verbetes">
        <w:r w:rsidR="00276654">
          <w:t>Conselho</w:t>
        </w:r>
      </w:smartTag>
      <w:r w:rsidR="00276654">
        <w:t xml:space="preserve"> </w:t>
      </w:r>
      <w:smartTag w:uri="schemas-houaiss/mini" w:element="verbetes">
        <w:r w:rsidR="00276654">
          <w:t>Diretor</w:t>
        </w:r>
      </w:smartTag>
      <w:r w:rsidR="00276654">
        <w:t>;</w:t>
      </w:r>
    </w:p>
    <w:p w:rsidR="00276654" w:rsidRDefault="00276654" w:rsidP="00552E22">
      <w:pPr>
        <w:jc w:val="both"/>
      </w:pPr>
    </w:p>
    <w:p w:rsidR="00276654" w:rsidRDefault="00FF32A6" w:rsidP="00552E22">
      <w:pPr>
        <w:jc w:val="both"/>
      </w:pPr>
      <w:r>
        <w:t>I</w:t>
      </w:r>
      <w:r w:rsidR="00276654">
        <w:t xml:space="preserve">V. </w:t>
      </w:r>
      <w:smartTag w:uri="schemas-houaiss/mini" w:element="verbetes">
        <w:r w:rsidR="00276654" w:rsidRPr="00B83A19">
          <w:rPr>
            <w:u w:val="single"/>
          </w:rPr>
          <w:t>Conselho</w:t>
        </w:r>
      </w:smartTag>
      <w:r w:rsidR="00276654" w:rsidRPr="00B83A19">
        <w:rPr>
          <w:u w:val="single"/>
        </w:rPr>
        <w:t xml:space="preserve"> de </w:t>
      </w:r>
      <w:smartTag w:uri="schemas-houaiss/mini" w:element="verbetes">
        <w:r w:rsidR="00276654" w:rsidRPr="00B83A19">
          <w:rPr>
            <w:u w:val="single"/>
          </w:rPr>
          <w:t>Campo</w:t>
        </w:r>
      </w:smartTag>
      <w:r>
        <w:t xml:space="preserve">: </w:t>
      </w:r>
      <w:r w:rsidR="00276654">
        <w:t xml:space="preserve">compõe-se de </w:t>
      </w:r>
      <w:smartTag w:uri="schemas-houaiss/mini" w:element="verbetes">
        <w:r w:rsidR="00276654">
          <w:t>todos</w:t>
        </w:r>
      </w:smartTag>
      <w:r w:rsidR="00276654">
        <w:t xml:space="preserve"> os </w:t>
      </w:r>
      <w:smartTag w:uri="schemas-houaiss/mini" w:element="verbetes">
        <w:r w:rsidR="00276654">
          <w:t>missionários</w:t>
        </w:r>
      </w:smartTag>
      <w:r w:rsidR="00276654">
        <w:t xml:space="preserve"> de </w:t>
      </w:r>
      <w:smartTag w:uri="schemas-houaiss/mini" w:element="verbetes">
        <w:r w:rsidR="00276654">
          <w:t>um</w:t>
        </w:r>
      </w:smartTag>
      <w:r w:rsidR="00276654">
        <w:t xml:space="preserve"> determinando </w:t>
      </w:r>
      <w:smartTag w:uri="schemas-houaiss/mini" w:element="verbetes">
        <w:r w:rsidR="00276654">
          <w:t>campo</w:t>
        </w:r>
      </w:smartTag>
      <w:r w:rsidR="00276654">
        <w:t xml:space="preserve">. O </w:t>
      </w:r>
      <w:smartTag w:uri="schemas-houaiss/mini" w:element="verbetes">
        <w:r w:rsidR="00276654">
          <w:t>Conselho</w:t>
        </w:r>
      </w:smartTag>
      <w:r w:rsidR="00276654">
        <w:t xml:space="preserve"> elege </w:t>
      </w:r>
      <w:smartTag w:uri="schemas-houaiss/mini" w:element="verbetes">
        <w:r w:rsidR="00276654">
          <w:t>um</w:t>
        </w:r>
      </w:smartTag>
      <w:r w:rsidR="00276654">
        <w:t xml:space="preserve"> </w:t>
      </w:r>
      <w:smartTag w:uri="schemas-houaiss/mini" w:element="verbetes">
        <w:r w:rsidR="00276654">
          <w:t>membro</w:t>
        </w:r>
      </w:smartTag>
      <w:r w:rsidR="00276654">
        <w:t xml:space="preserve"> </w:t>
      </w:r>
      <w:smartTag w:uri="schemas-houaiss/acao" w:element="dm">
        <w:r w:rsidR="00276654">
          <w:t>para</w:t>
        </w:r>
      </w:smartTag>
      <w:r w:rsidR="00276654">
        <w:t xml:space="preserve"> </w:t>
      </w:r>
      <w:smartTag w:uri="schemas-houaiss/acao" w:element="hm">
        <w:r w:rsidR="00276654">
          <w:t>ser</w:t>
        </w:r>
      </w:smartTag>
      <w:r w:rsidR="00276654">
        <w:t xml:space="preserve"> o </w:t>
      </w:r>
      <w:smartTag w:uri="schemas-houaiss/mini" w:element="verbetes">
        <w:r w:rsidR="00276654">
          <w:t>presidente</w:t>
        </w:r>
      </w:smartTag>
      <w:r w:rsidR="00276654">
        <w:t xml:space="preserve"> do </w:t>
      </w:r>
      <w:smartTag w:uri="schemas-houaiss/mini" w:element="verbetes">
        <w:r w:rsidR="00276654">
          <w:t>Conselho</w:t>
        </w:r>
      </w:smartTag>
      <w:r w:rsidR="00276654">
        <w:t xml:space="preserve"> </w:t>
      </w:r>
      <w:smartTag w:uri="schemas-houaiss/mini" w:element="verbetes">
        <w:r w:rsidR="00276654">
          <w:t>quando</w:t>
        </w:r>
      </w:smartTag>
      <w:r w:rsidR="00276654">
        <w:t xml:space="preserve"> houver </w:t>
      </w:r>
      <w:smartTag w:uri="schemas-houaiss/mini" w:element="verbetes">
        <w:r w:rsidR="00276654">
          <w:t>mais</w:t>
        </w:r>
      </w:smartTag>
      <w:r w:rsidR="00276654">
        <w:t xml:space="preserve"> de </w:t>
      </w:r>
      <w:smartTag w:uri="schemas-houaiss/acao" w:element="dm">
        <w:r w:rsidR="00276654">
          <w:t>dois</w:t>
        </w:r>
      </w:smartTag>
      <w:r w:rsidR="00276654">
        <w:t xml:space="preserve"> </w:t>
      </w:r>
      <w:smartTag w:uri="schemas-houaiss/mini" w:element="verbetes">
        <w:r w:rsidR="00276654">
          <w:t>missionários</w:t>
        </w:r>
      </w:smartTag>
      <w:r w:rsidR="00276654">
        <w:t xml:space="preserve"> no </w:t>
      </w:r>
      <w:smartTag w:uri="schemas-houaiss/mini" w:element="verbetes">
        <w:r w:rsidR="00276654">
          <w:t>campo</w:t>
        </w:r>
      </w:smartTag>
      <w:r w:rsidR="00276654">
        <w:t xml:space="preserve">. A </w:t>
      </w:r>
      <w:smartTag w:uri="schemas-houaiss/mini" w:element="verbetes">
        <w:r w:rsidR="00276654">
          <w:t>indicação</w:t>
        </w:r>
      </w:smartTag>
      <w:r w:rsidR="00276654">
        <w:t xml:space="preserve"> do </w:t>
      </w:r>
      <w:smartTag w:uri="schemas-houaiss/mini" w:element="verbetes">
        <w:r w:rsidR="00276654">
          <w:t>presidente</w:t>
        </w:r>
      </w:smartTag>
      <w:r w:rsidR="00276654">
        <w:t xml:space="preserve"> do </w:t>
      </w:r>
      <w:smartTag w:uri="schemas-houaiss/mini" w:element="verbetes">
        <w:r w:rsidR="00276654">
          <w:t>Conselho</w:t>
        </w:r>
      </w:smartTag>
      <w:r>
        <w:t xml:space="preserve"> será submetida</w:t>
      </w:r>
      <w:r w:rsidR="00276654">
        <w:t xml:space="preserve"> ao </w:t>
      </w:r>
      <w:smartTag w:uri="schemas-houaiss/mini" w:element="verbetes">
        <w:r w:rsidR="00276654">
          <w:t>Conselho</w:t>
        </w:r>
      </w:smartTag>
      <w:r w:rsidR="00276654">
        <w:t xml:space="preserve"> </w:t>
      </w:r>
      <w:smartTag w:uri="schemas-houaiss/mini" w:element="verbetes">
        <w:r w:rsidR="00276654">
          <w:t>Diretor</w:t>
        </w:r>
      </w:smartTag>
      <w:r w:rsidR="00276654">
        <w:t xml:space="preserve"> da </w:t>
      </w:r>
      <w:smartTag w:uri="schemas-houaiss/mini" w:element="verbetes">
        <w:r w:rsidR="00276654">
          <w:t>Missão</w:t>
        </w:r>
      </w:smartTag>
      <w:r w:rsidR="00276654">
        <w:t>;</w:t>
      </w:r>
    </w:p>
    <w:p w:rsidR="00276654" w:rsidRDefault="00276654" w:rsidP="00552E22">
      <w:pPr>
        <w:jc w:val="both"/>
      </w:pPr>
    </w:p>
    <w:p w:rsidR="00276654" w:rsidRDefault="00276654" w:rsidP="00552E22">
      <w:pPr>
        <w:jc w:val="both"/>
      </w:pPr>
      <w:r>
        <w:t xml:space="preserve">V. </w:t>
      </w:r>
      <w:r w:rsidRPr="007C1703">
        <w:rPr>
          <w:u w:val="single"/>
        </w:rPr>
        <w:t xml:space="preserve">Coordenador </w:t>
      </w:r>
      <w:r w:rsidR="00FF32A6">
        <w:rPr>
          <w:u w:val="single"/>
        </w:rPr>
        <w:t>Regional</w:t>
      </w:r>
      <w:r>
        <w:t xml:space="preserve">: </w:t>
      </w:r>
      <w:smartTag w:uri="schemas-houaiss/acao" w:element="dm">
        <w:r>
          <w:t>Pessoa</w:t>
        </w:r>
      </w:smartTag>
      <w:r>
        <w:t xml:space="preserve"> escolhida </w:t>
      </w:r>
      <w:smartTag w:uri="schemas-houaiss/acao" w:element="dm">
        <w:r>
          <w:t>pelo</w:t>
        </w:r>
      </w:smartTag>
      <w:r>
        <w:t xml:space="preserve"> </w:t>
      </w:r>
      <w:smartTag w:uri="schemas-houaiss/mini" w:element="verbetes">
        <w:r>
          <w:t>Conselho</w:t>
        </w:r>
      </w:smartTag>
      <w:r>
        <w:t xml:space="preserve"> Deliberativo </w:t>
      </w:r>
      <w:smartTag w:uri="schemas-houaiss/mini" w:element="verbetes">
        <w:r>
          <w:t>por</w:t>
        </w:r>
      </w:smartTag>
      <w:r>
        <w:t xml:space="preserve"> </w:t>
      </w:r>
      <w:smartTag w:uri="schemas-houaiss/mini" w:element="verbetes">
        <w:r>
          <w:t>indicação</w:t>
        </w:r>
      </w:smartTag>
      <w:r>
        <w:t xml:space="preserve"> do </w:t>
      </w:r>
      <w:smartTag w:uri="schemas-houaiss/mini" w:element="verbetes">
        <w:r>
          <w:t>Conselho</w:t>
        </w:r>
      </w:smartTag>
      <w:r>
        <w:t xml:space="preserve"> </w:t>
      </w:r>
      <w:smartTag w:uri="schemas-houaiss/mini" w:element="verbetes">
        <w:r>
          <w:t>Diretor</w:t>
        </w:r>
      </w:smartTag>
      <w:r>
        <w:t xml:space="preserve">, </w:t>
      </w:r>
      <w:smartTag w:uri="schemas-houaiss/mini" w:element="verbetes">
        <w:r>
          <w:t>que</w:t>
        </w:r>
      </w:smartTag>
      <w:r>
        <w:t xml:space="preserve"> representará </w:t>
      </w:r>
      <w:smartTag w:uri="schemas-houaiss/mini" w:element="verbetes">
        <w:r>
          <w:t>administrativamente</w:t>
        </w:r>
      </w:smartTag>
      <w:r>
        <w:t xml:space="preserve"> os </w:t>
      </w:r>
      <w:smartTag w:uri="schemas-houaiss/mini" w:element="verbetes">
        <w:r>
          <w:t>conselhos</w:t>
        </w:r>
      </w:smartTag>
      <w:r>
        <w:t xml:space="preserve"> da </w:t>
      </w:r>
      <w:smartTag w:uri="schemas-houaiss/mini" w:element="verbetes">
        <w:r>
          <w:t>Missão</w:t>
        </w:r>
      </w:smartTag>
      <w:r>
        <w:t xml:space="preserve"> </w:t>
      </w:r>
      <w:smartTag w:uri="schemas-houaiss/acao" w:element="dm">
        <w:r>
          <w:t>para</w:t>
        </w:r>
      </w:smartTag>
      <w:r>
        <w:t xml:space="preserve"> </w:t>
      </w:r>
      <w:smartTag w:uri="schemas-houaiss/mini" w:element="verbetes">
        <w:r>
          <w:t>um</w:t>
        </w:r>
      </w:smartTag>
      <w:r>
        <w:t xml:space="preserve"> </w:t>
      </w:r>
      <w:smartTag w:uri="schemas-houaiss/mini" w:element="verbetes">
        <w:r>
          <w:t>determinado</w:t>
        </w:r>
      </w:smartTag>
      <w:r>
        <w:t xml:space="preserve"> </w:t>
      </w:r>
      <w:smartTag w:uri="schemas-houaiss/mini" w:element="verbetes">
        <w:r>
          <w:t>campo</w:t>
        </w:r>
      </w:smartTag>
      <w:r>
        <w:t>.</w:t>
      </w:r>
    </w:p>
    <w:p w:rsidR="00276654" w:rsidRDefault="00276654" w:rsidP="00552E22">
      <w:pPr>
        <w:jc w:val="both"/>
      </w:pPr>
    </w:p>
    <w:p w:rsidR="00276654" w:rsidRPr="001723BF" w:rsidRDefault="00276654" w:rsidP="00552E22">
      <w:pPr>
        <w:jc w:val="both"/>
      </w:pPr>
      <w:r>
        <w:t xml:space="preserve">VI. </w:t>
      </w:r>
      <w:smartTag w:uri="schemas-houaiss/acao" w:element="dm">
        <w:r>
          <w:rPr>
            <w:u w:val="single"/>
          </w:rPr>
          <w:t>Equipe</w:t>
        </w:r>
      </w:smartTag>
      <w:r>
        <w:rPr>
          <w:u w:val="single"/>
        </w:rPr>
        <w:t xml:space="preserve"> de </w:t>
      </w:r>
      <w:smartTag w:uri="schemas-houaiss/mini" w:element="verbetes">
        <w:r>
          <w:rPr>
            <w:u w:val="single"/>
          </w:rPr>
          <w:t>Gestão</w:t>
        </w:r>
      </w:smartTag>
      <w:r>
        <w:rPr>
          <w:u w:val="single"/>
        </w:rPr>
        <w:t xml:space="preserve"> de </w:t>
      </w:r>
      <w:smartTag w:uri="schemas-houaiss/mini" w:element="verbetes">
        <w:r>
          <w:rPr>
            <w:u w:val="single"/>
          </w:rPr>
          <w:t>Crises</w:t>
        </w:r>
      </w:smartTag>
      <w:r>
        <w:rPr>
          <w:u w:val="single"/>
        </w:rPr>
        <w:t xml:space="preserve"> [EGC]: </w:t>
      </w:r>
      <w:r>
        <w:t xml:space="preserve"> </w:t>
      </w:r>
      <w:smartTag w:uri="schemas-houaiss/mini" w:element="verbetes">
        <w:r>
          <w:t>grupo</w:t>
        </w:r>
      </w:smartTag>
      <w:r>
        <w:t xml:space="preserve"> de </w:t>
      </w:r>
      <w:smartTag w:uri="schemas-houaiss/mini" w:element="verbetes">
        <w:r>
          <w:t>pessoas</w:t>
        </w:r>
      </w:smartTag>
      <w:r w:rsidR="007C44C1">
        <w:t xml:space="preserve"> escolhidas</w:t>
      </w:r>
      <w:r>
        <w:t xml:space="preserve"> </w:t>
      </w:r>
      <w:smartTag w:uri="schemas-houaiss/acao" w:element="dm">
        <w:r>
          <w:t>pelo</w:t>
        </w:r>
      </w:smartTag>
      <w:r>
        <w:t xml:space="preserve"> </w:t>
      </w:r>
      <w:smartTag w:uri="schemas-houaiss/mini" w:element="verbetes">
        <w:r>
          <w:t>Conselho</w:t>
        </w:r>
      </w:smartTag>
      <w:r>
        <w:t xml:space="preserve"> </w:t>
      </w:r>
      <w:smartTag w:uri="schemas-houaiss/mini" w:element="verbetes">
        <w:r>
          <w:t>Diretor</w:t>
        </w:r>
      </w:smartTag>
      <w:r>
        <w:t xml:space="preserve"> </w:t>
      </w:r>
      <w:smartTag w:uri="schemas-houaiss/mini" w:element="verbetes">
        <w:r>
          <w:t>com</w:t>
        </w:r>
      </w:smartTag>
      <w:r>
        <w:t xml:space="preserve"> o </w:t>
      </w:r>
      <w:smartTag w:uri="schemas-houaiss/mini" w:element="verbetes">
        <w:r>
          <w:t>objetivo</w:t>
        </w:r>
      </w:smartTag>
      <w:r>
        <w:t xml:space="preserve"> de </w:t>
      </w:r>
      <w:smartTag w:uri="schemas-houaiss/acao" w:element="hdm">
        <w:r>
          <w:t>tratar</w:t>
        </w:r>
      </w:smartTag>
      <w:r>
        <w:t xml:space="preserve"> de </w:t>
      </w:r>
      <w:smartTag w:uri="schemas-houaiss/mini" w:element="verbetes">
        <w:r>
          <w:t>assuntos</w:t>
        </w:r>
      </w:smartTag>
      <w:r w:rsidR="00F11F07">
        <w:t xml:space="preserve"> emerge</w:t>
      </w:r>
      <w:r>
        <w:t xml:space="preserve">nciais </w:t>
      </w:r>
      <w:smartTag w:uri="schemas-houaiss/mini" w:element="verbetes">
        <w:r>
          <w:t>que</w:t>
        </w:r>
      </w:smartTag>
      <w:r>
        <w:t xml:space="preserve"> </w:t>
      </w:r>
      <w:r w:rsidR="00EC6A76">
        <w:t xml:space="preserve">envolvam </w:t>
      </w:r>
      <w:smartTag w:uri="schemas-houaiss/mini" w:element="verbetes">
        <w:r>
          <w:t>problemas</w:t>
        </w:r>
      </w:smartTag>
      <w:r>
        <w:t xml:space="preserve"> </w:t>
      </w:r>
      <w:smartTag w:uri="schemas-houaiss/mini" w:element="verbetes">
        <w:r>
          <w:t>graves</w:t>
        </w:r>
      </w:smartTag>
      <w:r>
        <w:t xml:space="preserve"> no </w:t>
      </w:r>
      <w:smartTag w:uri="schemas-houaiss/mini" w:element="verbetes">
        <w:r>
          <w:t>campo</w:t>
        </w:r>
      </w:smartTag>
      <w:r>
        <w:t xml:space="preserve"> </w:t>
      </w:r>
      <w:smartTag w:uri="schemas-houaiss/mini" w:element="verbetes">
        <w:r>
          <w:t>missionário</w:t>
        </w:r>
      </w:smartTag>
      <w:r>
        <w:t>.</w:t>
      </w:r>
    </w:p>
    <w:p w:rsidR="00276654" w:rsidRDefault="00276654" w:rsidP="00552E22">
      <w:pPr>
        <w:jc w:val="both"/>
        <w:rPr>
          <w:u w:val="single"/>
        </w:rPr>
      </w:pPr>
    </w:p>
    <w:p w:rsidR="00276654" w:rsidRDefault="00276654" w:rsidP="00552E22">
      <w:pPr>
        <w:jc w:val="both"/>
      </w:pPr>
    </w:p>
    <w:p w:rsidR="00FF32A6" w:rsidRDefault="00FF32A6" w:rsidP="00552E22">
      <w:pPr>
        <w:jc w:val="both"/>
      </w:pPr>
    </w:p>
    <w:p w:rsidR="00FF32A6" w:rsidRDefault="00FF32A6" w:rsidP="00552E22">
      <w:pPr>
        <w:jc w:val="both"/>
      </w:pPr>
    </w:p>
    <w:p w:rsidR="00FF32A6" w:rsidRDefault="00FF32A6" w:rsidP="00FF32A6">
      <w:pPr>
        <w:jc w:val="both"/>
      </w:pPr>
      <w:r>
        <w:lastRenderedPageBreak/>
        <w:t xml:space="preserve">VII. </w:t>
      </w:r>
      <w:r w:rsidRPr="00FF32A6">
        <w:rPr>
          <w:u w:val="single"/>
        </w:rPr>
        <w:t>Igreja Cooperadora</w:t>
      </w:r>
      <w:r>
        <w:t xml:space="preserve"> - Todas as igrejas que não assinam a Declaração de Fé da Missão, mas que, voluntariamente, se dispõem a cooperarem em oração e/ou financ</w:t>
      </w:r>
      <w:r w:rsidR="00F11F07">
        <w:t>ei</w:t>
      </w:r>
      <w:r>
        <w:t>ramente com os missionários e/ou projetos;</w:t>
      </w:r>
    </w:p>
    <w:p w:rsidR="00FF32A6" w:rsidRDefault="00FF32A6" w:rsidP="00FF32A6">
      <w:pPr>
        <w:jc w:val="both"/>
      </w:pPr>
    </w:p>
    <w:p w:rsidR="00FF32A6" w:rsidRDefault="00FF32A6" w:rsidP="00FF32A6">
      <w:pPr>
        <w:jc w:val="both"/>
      </w:pPr>
      <w:r>
        <w:t>VIII</w:t>
      </w:r>
      <w:r w:rsidRPr="00A6790B">
        <w:t>.</w:t>
      </w:r>
      <w:r>
        <w:rPr>
          <w:u w:val="single"/>
        </w:rPr>
        <w:t xml:space="preserve"> </w:t>
      </w:r>
      <w:smartTag w:uri="schemas-houaiss/mini" w:element="verbetes">
        <w:r w:rsidRPr="00530E4F">
          <w:rPr>
            <w:u w:val="single"/>
          </w:rPr>
          <w:t>Igreja</w:t>
        </w:r>
      </w:smartTag>
      <w:r w:rsidRPr="00530E4F">
        <w:rPr>
          <w:u w:val="single"/>
        </w:rPr>
        <w:t xml:space="preserve"> </w:t>
      </w:r>
      <w:proofErr w:type="spellStart"/>
      <w:r w:rsidRPr="00530E4F">
        <w:rPr>
          <w:u w:val="single"/>
        </w:rPr>
        <w:t>Enviadora</w:t>
      </w:r>
      <w:proofErr w:type="spellEnd"/>
      <w:r>
        <w:t xml:space="preserve"> – </w:t>
      </w:r>
      <w:smartTag w:uri="schemas-houaiss/mini" w:element="verbetes">
        <w:r>
          <w:t>Responsável</w:t>
        </w:r>
      </w:smartTag>
      <w:r>
        <w:t xml:space="preserve"> </w:t>
      </w:r>
      <w:smartTag w:uri="schemas-houaiss/mini" w:element="verbetes">
        <w:r>
          <w:t>por</w:t>
        </w:r>
      </w:smartTag>
      <w:r>
        <w:t xml:space="preserve"> </w:t>
      </w:r>
      <w:smartTag w:uri="schemas-houaiss/acao" w:element="hm">
        <w:r>
          <w:t>cumprir</w:t>
        </w:r>
      </w:smartTag>
      <w:r>
        <w:t xml:space="preserve"> a </w:t>
      </w:r>
      <w:smartTag w:uri="schemas-houaiss/mini" w:element="verbetes">
        <w:r>
          <w:t>Grande</w:t>
        </w:r>
      </w:smartTag>
      <w:r>
        <w:t xml:space="preserve"> </w:t>
      </w:r>
      <w:smartTag w:uri="schemas-houaiss/mini" w:element="verbetes">
        <w:r>
          <w:t>Comissão</w:t>
        </w:r>
      </w:smartTag>
      <w:r>
        <w:t xml:space="preserve">, </w:t>
      </w:r>
      <w:smartTag w:uri="schemas-houaiss/mini" w:element="verbetes">
        <w:r>
          <w:t>que</w:t>
        </w:r>
      </w:smartTag>
      <w:r>
        <w:t xml:space="preserve"> reconhece o chamado do </w:t>
      </w:r>
      <w:smartTag w:uri="schemas-houaiss/mini" w:element="verbetes">
        <w:r>
          <w:t>missionário</w:t>
        </w:r>
      </w:smartTag>
      <w:r>
        <w:t xml:space="preserve"> e o consagra ao </w:t>
      </w:r>
      <w:smartTag w:uri="schemas-houaiss/mini" w:element="verbetes">
        <w:r>
          <w:t>ministério</w:t>
        </w:r>
      </w:smartTag>
      <w:r>
        <w:t xml:space="preserve">, sustentando-o </w:t>
      </w:r>
      <w:smartTag w:uri="schemas-houaiss/mini" w:element="verbetes">
        <w:r>
          <w:t>financeiramente</w:t>
        </w:r>
      </w:smartTag>
      <w:r>
        <w:t xml:space="preserve">, </w:t>
      </w:r>
      <w:smartTag w:uri="schemas-houaiss/mini" w:element="verbetes">
        <w:r>
          <w:t>em</w:t>
        </w:r>
      </w:smartTag>
      <w:r>
        <w:t xml:space="preserve"> </w:t>
      </w:r>
      <w:smartTag w:uri="schemas-houaiss/mini" w:element="verbetes">
        <w:r>
          <w:t>termos</w:t>
        </w:r>
      </w:smartTag>
      <w:r>
        <w:t xml:space="preserve"> </w:t>
      </w:r>
      <w:smartTag w:uri="schemas-houaiss/mini" w:element="verbetes">
        <w:r>
          <w:t>morais</w:t>
        </w:r>
      </w:smartTag>
      <w:r>
        <w:t xml:space="preserve"> e </w:t>
      </w:r>
      <w:smartTag w:uri="schemas-houaiss/mini" w:element="verbetes">
        <w:r>
          <w:t>espirituais</w:t>
        </w:r>
      </w:smartTag>
      <w:r>
        <w:t>;</w:t>
      </w:r>
    </w:p>
    <w:p w:rsidR="00FF32A6" w:rsidRDefault="00FF32A6" w:rsidP="00FF32A6">
      <w:pPr>
        <w:jc w:val="both"/>
      </w:pPr>
    </w:p>
    <w:p w:rsidR="00FF32A6" w:rsidRDefault="00FF32A6" w:rsidP="00FF32A6">
      <w:pPr>
        <w:jc w:val="both"/>
      </w:pPr>
      <w:r>
        <w:t xml:space="preserve">IX. </w:t>
      </w:r>
      <w:smartTag w:uri="schemas-houaiss/mini" w:element="verbetes">
        <w:r w:rsidRPr="00530E4F">
          <w:rPr>
            <w:u w:val="single"/>
          </w:rPr>
          <w:t>Igreja</w:t>
        </w:r>
      </w:smartTag>
      <w:r w:rsidRPr="00530E4F">
        <w:rPr>
          <w:u w:val="single"/>
        </w:rPr>
        <w:t xml:space="preserve"> Mantenedora</w:t>
      </w:r>
      <w:r>
        <w:t xml:space="preserve"> – </w:t>
      </w:r>
      <w:smartTag w:uri="schemas-houaiss/mini" w:element="verbetes">
        <w:r>
          <w:t>Igrejas</w:t>
        </w:r>
      </w:smartTag>
      <w:r>
        <w:t xml:space="preserve"> </w:t>
      </w:r>
      <w:smartTag w:uri="schemas-houaiss/mini" w:element="verbetes">
        <w:r>
          <w:t>que</w:t>
        </w:r>
      </w:smartTag>
      <w:r>
        <w:t xml:space="preserve"> cooperam </w:t>
      </w:r>
      <w:smartTag w:uri="schemas-houaiss/mini" w:element="verbetes">
        <w:r>
          <w:t>financeiramente</w:t>
        </w:r>
      </w:smartTag>
      <w:r>
        <w:t xml:space="preserve"> e </w:t>
      </w:r>
      <w:smartTag w:uri="schemas-houaiss/mini" w:element="verbetes">
        <w:r>
          <w:t>em</w:t>
        </w:r>
      </w:smartTag>
      <w:r>
        <w:t xml:space="preserve"> </w:t>
      </w:r>
      <w:smartTag w:uri="schemas-houaiss/mini" w:element="verbetes">
        <w:r>
          <w:t>oração</w:t>
        </w:r>
      </w:smartTag>
      <w:r>
        <w:t xml:space="preserve"> e/</w:t>
      </w:r>
      <w:smartTag w:uri="schemas-houaiss/mini" w:element="verbetes">
        <w:r>
          <w:t>ou</w:t>
        </w:r>
      </w:smartTag>
      <w:r w:rsidR="007C44C1">
        <w:t xml:space="preserve"> mantêm</w:t>
      </w:r>
      <w:r>
        <w:t xml:space="preserve"> </w:t>
      </w:r>
      <w:smartTag w:uri="schemas-houaiss/mini" w:element="verbetes">
        <w:r>
          <w:t>um</w:t>
        </w:r>
      </w:smartTag>
      <w:r>
        <w:t xml:space="preserve"> relacionamento </w:t>
      </w:r>
      <w:smartTag w:uri="schemas-houaiss/acao" w:element="dm">
        <w:r>
          <w:t>próximo</w:t>
        </w:r>
      </w:smartTag>
      <w:r>
        <w:t xml:space="preserve"> </w:t>
      </w:r>
      <w:smartTag w:uri="schemas-houaiss/mini" w:element="verbetes">
        <w:r>
          <w:t>com</w:t>
        </w:r>
      </w:smartTag>
      <w:r>
        <w:t xml:space="preserve"> o </w:t>
      </w:r>
      <w:smartTag w:uri="schemas-houaiss/mini" w:element="verbetes">
        <w:r>
          <w:t>missionário</w:t>
        </w:r>
      </w:smartTag>
      <w:r>
        <w:t>.</w:t>
      </w:r>
    </w:p>
    <w:p w:rsidR="00FF32A6" w:rsidRDefault="00FF32A6" w:rsidP="00552E22">
      <w:pPr>
        <w:jc w:val="both"/>
      </w:pPr>
    </w:p>
    <w:p w:rsidR="00276654" w:rsidRPr="001723BF" w:rsidRDefault="00276654" w:rsidP="00552E22">
      <w:pPr>
        <w:jc w:val="both"/>
      </w:pPr>
      <w:r>
        <w:t xml:space="preserve">X. </w:t>
      </w:r>
      <w:smartTag w:uri="schemas-houaiss/mini" w:element="verbetes">
        <w:r>
          <w:rPr>
            <w:u w:val="single"/>
          </w:rPr>
          <w:t>Missionário</w:t>
        </w:r>
      </w:smartTag>
      <w:r>
        <w:rPr>
          <w:u w:val="single"/>
        </w:rPr>
        <w:t>:</w:t>
      </w:r>
      <w:r w:rsidRPr="00450441">
        <w:t xml:space="preserve"> </w:t>
      </w:r>
      <w:smartTag w:uri="schemas-houaiss/mini" w:element="verbetes">
        <w:r>
          <w:t>Ministro</w:t>
        </w:r>
      </w:smartTag>
      <w:r>
        <w:t xml:space="preserve"> de </w:t>
      </w:r>
      <w:smartTag w:uri="schemas-houaiss/mini" w:element="verbetes">
        <w:r>
          <w:t>confissão</w:t>
        </w:r>
      </w:smartTag>
      <w:r>
        <w:t xml:space="preserve"> </w:t>
      </w:r>
      <w:smartTag w:uri="schemas-houaiss/mini" w:element="verbetes">
        <w:r>
          <w:t>religiosa</w:t>
        </w:r>
      </w:smartTag>
      <w:r>
        <w:t xml:space="preserve"> - </w:t>
      </w:r>
      <w:smartTag w:uri="schemas-houaiss/mini" w:element="verbetes">
        <w:r>
          <w:t>homens</w:t>
        </w:r>
      </w:smartTag>
      <w:r>
        <w:t xml:space="preserve"> </w:t>
      </w:r>
      <w:smartTag w:uri="schemas-houaiss/mini" w:element="verbetes">
        <w:r>
          <w:t>ou</w:t>
        </w:r>
      </w:smartTag>
      <w:r>
        <w:t xml:space="preserve"> </w:t>
      </w:r>
      <w:smartTag w:uri="schemas-houaiss/mini" w:element="verbetes">
        <w:r>
          <w:t>mulheres</w:t>
        </w:r>
      </w:smartTag>
      <w:r>
        <w:t xml:space="preserve"> chamados </w:t>
      </w:r>
      <w:smartTag w:uri="schemas-houaiss/mini" w:element="verbetes">
        <w:r>
          <w:t>por</w:t>
        </w:r>
      </w:smartTag>
      <w:r>
        <w:t xml:space="preserve"> </w:t>
      </w:r>
      <w:smartTag w:uri="schemas-houaiss/mini" w:element="verbetes">
        <w:r>
          <w:t>Deus</w:t>
        </w:r>
        <w:r w:rsidR="00EC6A76">
          <w:t xml:space="preserve">, </w:t>
        </w:r>
      </w:smartTag>
      <w:r>
        <w:t xml:space="preserve">reconhecidos e apoiados </w:t>
      </w:r>
      <w:smartTag w:uri="schemas-houaiss/mini" w:element="verbetes">
        <w:r>
          <w:t>por</w:t>
        </w:r>
      </w:smartTag>
      <w:r>
        <w:t xml:space="preserve"> uma </w:t>
      </w:r>
      <w:smartTag w:uri="schemas-houaiss/mini" w:element="verbetes">
        <w:r>
          <w:t>igreja</w:t>
        </w:r>
      </w:smartTag>
      <w:r>
        <w:t xml:space="preserve"> </w:t>
      </w:r>
      <w:smartTag w:uri="schemas-houaiss/mini" w:element="verbetes">
        <w:r>
          <w:t>local</w:t>
        </w:r>
      </w:smartTag>
      <w:r>
        <w:t xml:space="preserve"> </w:t>
      </w:r>
      <w:smartTag w:uri="schemas-houaiss/mini" w:element="verbetes">
        <w:r>
          <w:t>que</w:t>
        </w:r>
      </w:smartTag>
      <w:r>
        <w:t xml:space="preserve"> sejam, </w:t>
      </w:r>
      <w:smartTag w:uri="schemas-houaiss/mini" w:element="verbetes">
        <w:r>
          <w:t>formalmente</w:t>
        </w:r>
      </w:smartTag>
      <w:r w:rsidR="00FF32A6">
        <w:t xml:space="preserve">, credenciados </w:t>
      </w:r>
      <w:smartTag w:uri="schemas-houaiss/mini" w:element="verbetes">
        <w:r>
          <w:t>pela</w:t>
        </w:r>
      </w:smartTag>
      <w:r>
        <w:t xml:space="preserve"> </w:t>
      </w:r>
      <w:smartTag w:uri="schemas-houaiss/mini" w:element="verbetes">
        <w:r>
          <w:t>Missão</w:t>
        </w:r>
      </w:smartTag>
      <w:r>
        <w:t>.</w:t>
      </w:r>
    </w:p>
    <w:p w:rsidR="00276654" w:rsidRDefault="00276654" w:rsidP="00D52C36">
      <w:pPr>
        <w:jc w:val="both"/>
        <w:rPr>
          <w:b/>
          <w:bCs/>
        </w:rPr>
      </w:pPr>
    </w:p>
    <w:p w:rsidR="00276654" w:rsidRDefault="00276654" w:rsidP="00D52C36">
      <w:pPr>
        <w:jc w:val="both"/>
      </w:pPr>
      <w:r>
        <w:t>X</w:t>
      </w:r>
      <w:r w:rsidR="00FF32A6">
        <w:t>I</w:t>
      </w:r>
      <w:r>
        <w:t xml:space="preserve">. </w:t>
      </w:r>
      <w:smartTag w:uri="schemas-houaiss/mini" w:element="verbetes">
        <w:r w:rsidRPr="001753D2">
          <w:rPr>
            <w:u w:val="single"/>
          </w:rPr>
          <w:t>Parceiro</w:t>
        </w:r>
      </w:smartTag>
      <w:r>
        <w:t xml:space="preserve">: </w:t>
      </w:r>
      <w:smartTag w:uri="schemas-houaiss/acao" w:element="dm">
        <w:r>
          <w:t>Pessoa</w:t>
        </w:r>
      </w:smartTag>
      <w:r>
        <w:t xml:space="preserve"> </w:t>
      </w:r>
      <w:smartTag w:uri="schemas-houaiss/mini" w:element="verbetes">
        <w:r>
          <w:t>ou</w:t>
        </w:r>
      </w:smartTag>
      <w:r>
        <w:t xml:space="preserve"> </w:t>
      </w:r>
      <w:smartTag w:uri="schemas-houaiss/mini" w:element="verbetes">
        <w:r>
          <w:t>instituição</w:t>
        </w:r>
      </w:smartTag>
      <w:r>
        <w:t xml:space="preserve"> engajad</w:t>
      </w:r>
      <w:r w:rsidR="007C44C1">
        <w:t>a</w:t>
      </w:r>
      <w:r>
        <w:t xml:space="preserve"> </w:t>
      </w:r>
      <w:smartTag w:uri="schemas-houaiss/mini" w:element="verbetes">
        <w:r>
          <w:t>em</w:t>
        </w:r>
      </w:smartTag>
      <w:r>
        <w:t xml:space="preserve"> </w:t>
      </w:r>
      <w:smartTag w:uri="schemas-houaiss/mini" w:element="verbetes">
        <w:r>
          <w:t>atividades</w:t>
        </w:r>
      </w:smartTag>
      <w:r>
        <w:t xml:space="preserve"> </w:t>
      </w:r>
      <w:smartTag w:uri="schemas-houaiss/mini" w:element="verbetes">
        <w:r>
          <w:t>ou</w:t>
        </w:r>
      </w:smartTag>
      <w:r>
        <w:t xml:space="preserve"> </w:t>
      </w:r>
      <w:smartTag w:uri="schemas-houaiss/mini" w:element="verbetes">
        <w:r>
          <w:t>projetos</w:t>
        </w:r>
      </w:smartTag>
      <w:r>
        <w:t xml:space="preserve"> no </w:t>
      </w:r>
      <w:smartTag w:uri="schemas-houaiss/mini" w:element="verbetes">
        <w:r>
          <w:t>campo</w:t>
        </w:r>
      </w:smartTag>
      <w:r>
        <w:t xml:space="preserve"> </w:t>
      </w:r>
      <w:smartTag w:uri="schemas-houaiss/mini" w:element="verbetes">
        <w:r>
          <w:t>missionário</w:t>
        </w:r>
      </w:smartTag>
      <w:r>
        <w:t>.</w:t>
      </w:r>
    </w:p>
    <w:p w:rsidR="00CC3484" w:rsidRDefault="00CC3484" w:rsidP="00D52C36">
      <w:pPr>
        <w:jc w:val="both"/>
      </w:pPr>
    </w:p>
    <w:p w:rsidR="00CC3484" w:rsidRDefault="00CC3484" w:rsidP="00D52C36">
      <w:pPr>
        <w:jc w:val="both"/>
      </w:pPr>
      <w:r>
        <w:t xml:space="preserve">XII. </w:t>
      </w:r>
      <w:r w:rsidRPr="00CC3484">
        <w:rPr>
          <w:u w:val="single"/>
        </w:rPr>
        <w:t>Presidente do Conselho de Campo</w:t>
      </w:r>
      <w:r>
        <w:t>: Pessoa escolhida pelos missionários de um determinado campo para presidir o Conselho de Campo.</w:t>
      </w:r>
    </w:p>
    <w:p w:rsidR="00276654" w:rsidRDefault="00276654" w:rsidP="00D52C36">
      <w:pPr>
        <w:jc w:val="both"/>
      </w:pPr>
    </w:p>
    <w:p w:rsidR="00276654" w:rsidRDefault="00276654" w:rsidP="00D52C36">
      <w:pPr>
        <w:jc w:val="both"/>
      </w:pPr>
    </w:p>
    <w:p w:rsidR="00276654" w:rsidRDefault="00276654" w:rsidP="00D52C36">
      <w:pPr>
        <w:jc w:val="both"/>
      </w:pPr>
      <w:r>
        <w:rPr>
          <w:b/>
          <w:bCs/>
        </w:rPr>
        <w:t xml:space="preserve">DA </w:t>
      </w:r>
      <w:smartTag w:uri="schemas-houaiss/mini" w:element="verbetes">
        <w:r w:rsidRPr="0019551B">
          <w:rPr>
            <w:b/>
            <w:bCs/>
          </w:rPr>
          <w:t>DECLARAÇÃO</w:t>
        </w:r>
      </w:smartTag>
      <w:r w:rsidRPr="0019551B">
        <w:rPr>
          <w:b/>
          <w:bCs/>
        </w:rPr>
        <w:t xml:space="preserve"> DE </w:t>
      </w:r>
      <w:smartTag w:uri="schemas-houaiss/mini" w:element="verbetes">
        <w:r w:rsidRPr="0019551B">
          <w:rPr>
            <w:b/>
            <w:bCs/>
          </w:rPr>
          <w:t>VISÃO</w:t>
        </w:r>
      </w:smartTag>
      <w:r w:rsidRPr="0019551B">
        <w:rPr>
          <w:b/>
          <w:bCs/>
        </w:rPr>
        <w:t xml:space="preserve"> E </w:t>
      </w:r>
      <w:smartTag w:uri="schemas-houaiss/mini" w:element="verbetes">
        <w:r w:rsidRPr="0019551B">
          <w:rPr>
            <w:b/>
            <w:bCs/>
          </w:rPr>
          <w:t>VALORES</w:t>
        </w:r>
      </w:smartTag>
    </w:p>
    <w:p w:rsidR="00276654" w:rsidRDefault="00276654" w:rsidP="00D52C36">
      <w:pPr>
        <w:jc w:val="both"/>
      </w:pPr>
    </w:p>
    <w:p w:rsidR="00276654" w:rsidRPr="00552E22" w:rsidRDefault="00276654" w:rsidP="00D52C36">
      <w:pPr>
        <w:jc w:val="both"/>
      </w:pPr>
      <w:r w:rsidRPr="00552E22">
        <w:t xml:space="preserve">Art. </w:t>
      </w:r>
      <w:r w:rsidR="00657B8B">
        <w:t>4</w:t>
      </w:r>
      <w:r w:rsidRPr="00552E22">
        <w:t xml:space="preserve">º. A </w:t>
      </w:r>
      <w:smartTag w:uri="schemas-houaiss/mini" w:element="verbetes">
        <w:r w:rsidRPr="00552E22">
          <w:t>Missão</w:t>
        </w:r>
      </w:smartTag>
      <w:r>
        <w:t xml:space="preserve"> </w:t>
      </w:r>
      <w:r w:rsidRPr="00552E22">
        <w:t xml:space="preserve">atuará </w:t>
      </w:r>
      <w:smartTag w:uri="schemas-houaiss/mini" w:element="verbetes">
        <w:r w:rsidRPr="00552E22">
          <w:t>com</w:t>
        </w:r>
      </w:smartTag>
      <w:r w:rsidRPr="00552E22">
        <w:t xml:space="preserve"> </w:t>
      </w:r>
      <w:smartTag w:uri="schemas-houaiss/mini" w:element="verbetes">
        <w:r w:rsidRPr="00552E22">
          <w:t>base</w:t>
        </w:r>
      </w:smartTag>
      <w:r>
        <w:t xml:space="preserve"> na </w:t>
      </w:r>
      <w:smartTag w:uri="schemas-houaiss/mini" w:element="verbetes">
        <w:r>
          <w:t>Visão</w:t>
        </w:r>
      </w:smartTag>
      <w:r>
        <w:t xml:space="preserve"> e </w:t>
      </w:r>
      <w:smartTag w:uri="schemas-houaiss/mini" w:element="verbetes">
        <w:r>
          <w:t>Declaração</w:t>
        </w:r>
      </w:smartTag>
      <w:r>
        <w:t xml:space="preserve"> de </w:t>
      </w:r>
      <w:smartTag w:uri="schemas-houaiss/mini" w:element="verbetes">
        <w:r>
          <w:t>valores</w:t>
        </w:r>
      </w:smartTag>
      <w:r>
        <w:t xml:space="preserve"> a </w:t>
      </w:r>
      <w:smartTag w:uri="schemas-houaiss/acao" w:element="hm">
        <w:r>
          <w:t>seguir</w:t>
        </w:r>
      </w:smartTag>
      <w:r>
        <w:t>:</w:t>
      </w:r>
    </w:p>
    <w:p w:rsidR="00276654" w:rsidRPr="00B10B73" w:rsidRDefault="00276654" w:rsidP="00D52C36">
      <w:pPr>
        <w:autoSpaceDE w:val="0"/>
        <w:jc w:val="both"/>
      </w:pPr>
    </w:p>
    <w:p w:rsidR="00276654" w:rsidRPr="00A6790B" w:rsidRDefault="00276654" w:rsidP="00A6790B">
      <w:pPr>
        <w:autoSpaceDE w:val="0"/>
        <w:jc w:val="both"/>
      </w:pPr>
      <w:r>
        <w:t>I</w:t>
      </w:r>
      <w:r w:rsidRPr="00A6790B">
        <w:t xml:space="preserve">. </w:t>
      </w:r>
      <w:smartTag w:uri="schemas-houaiss/mini" w:element="verbetes">
        <w:r w:rsidRPr="00A6790B">
          <w:rPr>
            <w:u w:val="single"/>
          </w:rPr>
          <w:t>Declaração</w:t>
        </w:r>
      </w:smartTag>
      <w:r w:rsidRPr="00A6790B">
        <w:rPr>
          <w:u w:val="single"/>
        </w:rPr>
        <w:t xml:space="preserve"> de </w:t>
      </w:r>
      <w:smartTag w:uri="schemas-houaiss/mini" w:element="verbetes">
        <w:r w:rsidRPr="00A6790B">
          <w:rPr>
            <w:u w:val="single"/>
          </w:rPr>
          <w:t>Visão</w:t>
        </w:r>
      </w:smartTag>
    </w:p>
    <w:p w:rsidR="00276654" w:rsidRPr="00B10B73" w:rsidRDefault="00276654" w:rsidP="00D52C36">
      <w:pPr>
        <w:autoSpaceDE w:val="0"/>
        <w:ind w:firstLine="708"/>
        <w:jc w:val="both"/>
      </w:pPr>
    </w:p>
    <w:p w:rsidR="00DC3A7E" w:rsidRDefault="00276654" w:rsidP="00A6790B">
      <w:pPr>
        <w:autoSpaceDE w:val="0"/>
        <w:jc w:val="both"/>
      </w:pPr>
      <w:r w:rsidRPr="00B10B73">
        <w:t xml:space="preserve">A </w:t>
      </w:r>
      <w:smartTag w:uri="schemas-houaiss/mini" w:element="verbetes">
        <w:r w:rsidRPr="00B10B73">
          <w:t>Missão</w:t>
        </w:r>
        <w:r w:rsidR="00DC3A7E">
          <w:t xml:space="preserve"> tem o compromisso, </w:t>
        </w:r>
      </w:smartTag>
      <w:smartTag w:uri="schemas-houaiss/mini" w:element="verbetes">
        <w:r w:rsidRPr="00B10B73">
          <w:t>sob</w:t>
        </w:r>
      </w:smartTag>
      <w:r w:rsidRPr="00B10B73">
        <w:t xml:space="preserve"> a </w:t>
      </w:r>
      <w:smartTag w:uri="schemas-houaiss/acao" w:element="dm">
        <w:r w:rsidRPr="00B10B73">
          <w:t>autoridade</w:t>
        </w:r>
      </w:smartTag>
      <w:r w:rsidRPr="00B10B73">
        <w:t xml:space="preserve"> de </w:t>
      </w:r>
      <w:smartTag w:uri="schemas-houaiss/mini" w:element="verbetes">
        <w:r w:rsidRPr="00B10B73">
          <w:t>Deus</w:t>
        </w:r>
      </w:smartTag>
      <w:r w:rsidRPr="00B10B73">
        <w:t xml:space="preserve">, </w:t>
      </w:r>
      <w:r w:rsidR="00DC3A7E">
        <w:t>de</w:t>
      </w:r>
      <w:r w:rsidRPr="00B10B73">
        <w:t xml:space="preserve"> </w:t>
      </w:r>
      <w:smartTag w:uri="schemas-houaiss/acao" w:element="hm">
        <w:r w:rsidRPr="00B10B73">
          <w:t>ser</w:t>
        </w:r>
      </w:smartTag>
      <w:r w:rsidRPr="00B10B73">
        <w:t xml:space="preserve"> uma </w:t>
      </w:r>
      <w:smartTag w:uri="schemas-houaiss/mini" w:element="verbetes">
        <w:r w:rsidRPr="00B10B73">
          <w:t>família</w:t>
        </w:r>
      </w:smartTag>
      <w:r w:rsidRPr="00B10B73">
        <w:t xml:space="preserve"> de </w:t>
      </w:r>
      <w:smartTag w:uri="schemas-houaiss/mini" w:element="verbetes">
        <w:r w:rsidRPr="00B10B73">
          <w:t>servos</w:t>
        </w:r>
      </w:smartTag>
      <w:r w:rsidRPr="00B10B73">
        <w:t>,</w:t>
      </w:r>
      <w:r w:rsidR="00DC3A7E">
        <w:t xml:space="preserve"> </w:t>
      </w:r>
      <w:r w:rsidRPr="00B10B73">
        <w:t xml:space="preserve"> capacitada </w:t>
      </w:r>
      <w:smartTag w:uri="schemas-houaiss/mini" w:element="verbetes">
        <w:r w:rsidRPr="00B10B73">
          <w:t>espiritualmente</w:t>
        </w:r>
      </w:smartTag>
      <w:r w:rsidRPr="00B10B73">
        <w:t xml:space="preserve"> e comprometida </w:t>
      </w:r>
      <w:smartTag w:uri="schemas-houaiss/mini" w:element="verbetes">
        <w:r>
          <w:t>em</w:t>
        </w:r>
      </w:smartTag>
      <w:r w:rsidRPr="00B10B73">
        <w:t xml:space="preserve"> </w:t>
      </w:r>
      <w:smartTag w:uri="schemas-houaiss/acao" w:element="hm">
        <w:r w:rsidRPr="00B10B73">
          <w:t>glorificar</w:t>
        </w:r>
      </w:smartTag>
      <w:r w:rsidRPr="00B10B73">
        <w:t xml:space="preserve"> a Deus</w:t>
      </w:r>
      <w:r w:rsidR="00DC3A7E">
        <w:t>, através  da cooperação às igrejas locais na tarefa da Grande Comissão.</w:t>
      </w:r>
    </w:p>
    <w:p w:rsidR="00276654" w:rsidRPr="00B10B73" w:rsidRDefault="00276654" w:rsidP="00D52C36">
      <w:pPr>
        <w:jc w:val="both"/>
      </w:pPr>
    </w:p>
    <w:p w:rsidR="00276654" w:rsidRPr="00A6790B" w:rsidRDefault="00276654" w:rsidP="00D52C36">
      <w:pPr>
        <w:autoSpaceDE w:val="0"/>
        <w:jc w:val="both"/>
      </w:pPr>
      <w:r>
        <w:t>II</w:t>
      </w:r>
      <w:r w:rsidRPr="00A6790B">
        <w:t xml:space="preserve">. </w:t>
      </w:r>
      <w:smartTag w:uri="schemas-houaiss/mini" w:element="verbetes">
        <w:r w:rsidRPr="00A6790B">
          <w:rPr>
            <w:u w:val="single"/>
          </w:rPr>
          <w:t>Declaração</w:t>
        </w:r>
      </w:smartTag>
      <w:r w:rsidRPr="00A6790B">
        <w:rPr>
          <w:u w:val="single"/>
        </w:rPr>
        <w:t xml:space="preserve"> de </w:t>
      </w:r>
      <w:smartTag w:uri="schemas-houaiss/mini" w:element="verbetes">
        <w:r w:rsidRPr="00A6790B">
          <w:rPr>
            <w:u w:val="single"/>
          </w:rPr>
          <w:t>valores</w:t>
        </w:r>
      </w:smartTag>
    </w:p>
    <w:p w:rsidR="00276654" w:rsidRPr="00B10B73" w:rsidRDefault="00276654" w:rsidP="00D52C36">
      <w:pPr>
        <w:autoSpaceDE w:val="0"/>
        <w:jc w:val="both"/>
      </w:pPr>
    </w:p>
    <w:p w:rsidR="00276654" w:rsidRPr="00B10B73" w:rsidRDefault="00276654" w:rsidP="00A6790B">
      <w:pPr>
        <w:autoSpaceDE w:val="0"/>
        <w:jc w:val="both"/>
      </w:pPr>
      <w:smartTag w:uri="schemas-houaiss/mini" w:element="verbetes">
        <w:r w:rsidRPr="00B10B73">
          <w:t>Como</w:t>
        </w:r>
      </w:smartTag>
      <w:r w:rsidRPr="00B10B73">
        <w:t xml:space="preserve"> representantes das </w:t>
      </w:r>
      <w:smartTag w:uri="schemas-houaiss/mini" w:element="verbetes">
        <w:r w:rsidRPr="00B10B73">
          <w:t>igrejas</w:t>
        </w:r>
      </w:smartTag>
      <w:r w:rsidRPr="00B10B73">
        <w:t xml:space="preserve"> </w:t>
      </w:r>
      <w:proofErr w:type="spellStart"/>
      <w:r w:rsidRPr="00B10B73">
        <w:t>enviadoras</w:t>
      </w:r>
      <w:proofErr w:type="spellEnd"/>
      <w:r w:rsidRPr="00B10B73">
        <w:t xml:space="preserve">, cooperamos </w:t>
      </w:r>
      <w:smartTag w:uri="schemas-houaiss/mini" w:element="verbetes">
        <w:r w:rsidRPr="00B10B73">
          <w:t>com</w:t>
        </w:r>
      </w:smartTag>
      <w:r w:rsidRPr="00B10B73">
        <w:t xml:space="preserve"> a </w:t>
      </w:r>
      <w:smartTag w:uri="schemas-houaiss/mini" w:element="verbetes">
        <w:r w:rsidRPr="00B10B73">
          <w:t>obra</w:t>
        </w:r>
      </w:smartTag>
      <w:r w:rsidRPr="00B10B73">
        <w:t xml:space="preserve"> de </w:t>
      </w:r>
      <w:smartTag w:uri="schemas-houaiss/mini" w:element="verbetes">
        <w:r w:rsidRPr="00B10B73">
          <w:t>evangelização</w:t>
        </w:r>
      </w:smartTag>
      <w:r w:rsidRPr="00B10B73">
        <w:t>, discipulado</w:t>
      </w:r>
      <w:r>
        <w:t xml:space="preserve"> e</w:t>
      </w:r>
      <w:r w:rsidRPr="00B10B73">
        <w:t xml:space="preserve"> </w:t>
      </w:r>
      <w:smartTag w:uri="schemas-houaiss/dicionario" w:element="sinonimos">
        <w:r w:rsidRPr="00B10B73">
          <w:t>treinamento</w:t>
        </w:r>
      </w:smartTag>
      <w:r>
        <w:t xml:space="preserve"> de </w:t>
      </w:r>
      <w:smartTag w:uri="schemas-houaiss/mini" w:element="verbetes">
        <w:r w:rsidRPr="00B10B73">
          <w:t>líderes</w:t>
        </w:r>
      </w:smartTag>
      <w:r w:rsidRPr="00B10B73">
        <w:t xml:space="preserve"> a </w:t>
      </w:r>
      <w:smartTag w:uri="schemas-houaiss/mini" w:element="verbetes">
        <w:r w:rsidRPr="00B10B73">
          <w:t>fim</w:t>
        </w:r>
      </w:smartTag>
      <w:r w:rsidRPr="00B10B73">
        <w:t xml:space="preserve"> de estabelecerem </w:t>
      </w:r>
      <w:smartTag w:uri="schemas-houaiss/mini" w:element="verbetes">
        <w:r w:rsidRPr="00B10B73">
          <w:t>igrejas</w:t>
        </w:r>
      </w:smartTag>
      <w:r w:rsidRPr="00B10B73">
        <w:t xml:space="preserve"> </w:t>
      </w:r>
      <w:smartTag w:uri="schemas-houaiss/mini" w:element="verbetes">
        <w:r w:rsidRPr="00B10B73">
          <w:t>em</w:t>
        </w:r>
      </w:smartTag>
      <w:r w:rsidRPr="00B10B73">
        <w:t xml:space="preserve"> </w:t>
      </w:r>
      <w:smartTag w:uri="schemas-houaiss/mini" w:element="verbetes">
        <w:r w:rsidRPr="00B10B73">
          <w:t>conformidade</w:t>
        </w:r>
      </w:smartTag>
      <w:r w:rsidRPr="00B10B73">
        <w:t xml:space="preserve"> </w:t>
      </w:r>
      <w:smartTag w:uri="schemas-houaiss/mini" w:element="verbetes">
        <w:r w:rsidRPr="00B10B73">
          <w:t>com</w:t>
        </w:r>
      </w:smartTag>
      <w:r w:rsidRPr="00B10B73">
        <w:t xml:space="preserve"> </w:t>
      </w:r>
      <w:smartTag w:uri="schemas-houaiss/mini" w:element="verbetes">
        <w:r w:rsidRPr="00B10B73">
          <w:t>nossa</w:t>
        </w:r>
      </w:smartTag>
      <w:r w:rsidR="00EC6A76">
        <w:t xml:space="preserve"> De</w:t>
      </w:r>
      <w:r w:rsidRPr="00B10B73">
        <w:t xml:space="preserve">claração </w:t>
      </w:r>
      <w:r w:rsidR="00EC6A76">
        <w:t>D</w:t>
      </w:r>
      <w:r w:rsidRPr="00B10B73">
        <w:t xml:space="preserve">outrinária, </w:t>
      </w:r>
      <w:smartTag w:uri="schemas-houaiss/mini" w:element="verbetes">
        <w:r w:rsidRPr="00B10B73">
          <w:t>que</w:t>
        </w:r>
      </w:smartTag>
      <w:r w:rsidRPr="00B10B73">
        <w:t xml:space="preserve"> se reproduz</w:t>
      </w:r>
      <w:r>
        <w:t>a</w:t>
      </w:r>
      <w:r w:rsidRPr="00B10B73">
        <w:t xml:space="preserve">m </w:t>
      </w:r>
      <w:smartTag w:uri="schemas-houaiss/mini" w:element="verbetes">
        <w:r w:rsidRPr="00B10B73">
          <w:t>em</w:t>
        </w:r>
      </w:smartTag>
      <w:r w:rsidRPr="00B10B73">
        <w:t xml:space="preserve"> </w:t>
      </w:r>
      <w:smartTag w:uri="schemas-houaiss/mini" w:element="verbetes">
        <w:r w:rsidRPr="00B10B73">
          <w:t>igrejas</w:t>
        </w:r>
      </w:smartTag>
      <w:r w:rsidRPr="00B10B73">
        <w:t xml:space="preserve"> da </w:t>
      </w:r>
      <w:smartTag w:uri="schemas-houaiss/mini" w:element="verbetes">
        <w:r w:rsidRPr="00B10B73">
          <w:t>mesma</w:t>
        </w:r>
      </w:smartTag>
      <w:r w:rsidRPr="00B10B73">
        <w:t xml:space="preserve"> </w:t>
      </w:r>
      <w:smartTag w:uri="schemas-houaiss/mini" w:element="verbetes">
        <w:r w:rsidRPr="00B10B73">
          <w:t>fé</w:t>
        </w:r>
      </w:smartTag>
      <w:r w:rsidRPr="00B10B73">
        <w:t xml:space="preserve">.  Somos comprometidos </w:t>
      </w:r>
      <w:smartTag w:uri="schemas-houaiss/mini" w:element="verbetes">
        <w:r>
          <w:t>com</w:t>
        </w:r>
      </w:smartTag>
      <w:r>
        <w:t xml:space="preserve"> o </w:t>
      </w:r>
      <w:smartTag w:uri="schemas-houaiss/mini" w:element="verbetes">
        <w:r>
          <w:t>amor</w:t>
        </w:r>
      </w:smartTag>
      <w:r>
        <w:t xml:space="preserve"> ao </w:t>
      </w:r>
      <w:smartTag w:uri="schemas-houaiss/mini" w:element="verbetes">
        <w:r>
          <w:t>Deus</w:t>
        </w:r>
      </w:smartTag>
      <w:r>
        <w:t xml:space="preserve"> </w:t>
      </w:r>
      <w:smartTag w:uri="schemas-houaiss/mini" w:element="verbetes">
        <w:r>
          <w:t>Trino</w:t>
        </w:r>
      </w:smartTag>
      <w:r>
        <w:t xml:space="preserve">, </w:t>
      </w:r>
      <w:r w:rsidRPr="00B10B73">
        <w:t xml:space="preserve">a </w:t>
      </w:r>
      <w:r>
        <w:t xml:space="preserve">valorização da </w:t>
      </w:r>
      <w:smartTag w:uri="schemas-houaiss/mini" w:element="verbetes">
        <w:r>
          <w:t>igreja</w:t>
        </w:r>
      </w:smartTag>
      <w:r>
        <w:t xml:space="preserve"> </w:t>
      </w:r>
      <w:smartTag w:uri="schemas-houaiss/mini" w:element="verbetes">
        <w:r>
          <w:t>local</w:t>
        </w:r>
      </w:smartTag>
      <w:r>
        <w:t xml:space="preserve">, </w:t>
      </w:r>
      <w:smartTag w:uri="schemas-houaiss/mini" w:element="verbetes">
        <w:r w:rsidRPr="00B10B73">
          <w:t>integridade</w:t>
        </w:r>
      </w:smartTag>
      <w:r w:rsidRPr="00B10B73">
        <w:t xml:space="preserve">, </w:t>
      </w:r>
      <w:smartTag w:uri="schemas-houaiss/mini" w:element="verbetes">
        <w:r w:rsidRPr="00B10B73">
          <w:t>excelência</w:t>
        </w:r>
      </w:smartTag>
      <w:r w:rsidRPr="00B10B73">
        <w:t xml:space="preserve">, </w:t>
      </w:r>
      <w:smartTag w:uri="schemas-houaiss/mini" w:element="verbetes">
        <w:r w:rsidRPr="00B10B73">
          <w:t>compaixão</w:t>
        </w:r>
      </w:smartTag>
      <w:r w:rsidRPr="00B10B73">
        <w:t xml:space="preserve">, flexibilidade, </w:t>
      </w:r>
      <w:smartTag w:uri="schemas-houaiss/mini" w:element="verbetes">
        <w:r w:rsidRPr="00B10B73">
          <w:t>espírito</w:t>
        </w:r>
      </w:smartTag>
      <w:r w:rsidRPr="00B10B73">
        <w:t xml:space="preserve"> de </w:t>
      </w:r>
      <w:smartTag w:uri="schemas-houaiss/acao" w:element="dm">
        <w:r w:rsidRPr="00B10B73">
          <w:t>equipe</w:t>
        </w:r>
      </w:smartTag>
      <w:r>
        <w:t xml:space="preserve"> e </w:t>
      </w:r>
      <w:smartTag w:uri="schemas-houaiss/mini" w:element="verbetes">
        <w:r w:rsidRPr="00B10B73">
          <w:t>prestação</w:t>
        </w:r>
      </w:smartTag>
      <w:r w:rsidRPr="00B10B73">
        <w:t xml:space="preserve"> de </w:t>
      </w:r>
      <w:smartTag w:uri="schemas-houaiss/mini" w:element="verbetes">
        <w:r w:rsidRPr="00B10B73">
          <w:t>contas</w:t>
        </w:r>
      </w:smartTag>
      <w:r>
        <w:t xml:space="preserve">, </w:t>
      </w:r>
      <w:smartTag w:uri="schemas-houaiss/mini" w:element="verbetes">
        <w:r>
          <w:t>conforme</w:t>
        </w:r>
      </w:smartTag>
      <w:r>
        <w:t xml:space="preserve"> </w:t>
      </w:r>
      <w:smartTag w:uri="schemas-houaiss/mini" w:element="verbetes">
        <w:r>
          <w:t>descrição</w:t>
        </w:r>
      </w:smartTag>
      <w:r>
        <w:t xml:space="preserve"> </w:t>
      </w:r>
      <w:smartTag w:uri="schemas-houaiss/mini" w:element="verbetes">
        <w:r>
          <w:t>abaixo</w:t>
        </w:r>
      </w:smartTag>
      <w:r>
        <w:t>:</w:t>
      </w:r>
    </w:p>
    <w:p w:rsidR="00276654" w:rsidRDefault="00276654" w:rsidP="00D52C36">
      <w:pPr>
        <w:autoSpaceDE w:val="0"/>
        <w:ind w:firstLine="708"/>
        <w:jc w:val="both"/>
      </w:pPr>
    </w:p>
    <w:p w:rsidR="00276654" w:rsidRDefault="00276654" w:rsidP="00A6790B">
      <w:pPr>
        <w:autoSpaceDE w:val="0"/>
        <w:jc w:val="both"/>
      </w:pPr>
      <w:proofErr w:type="spellStart"/>
      <w:r>
        <w:t>a.</w:t>
      </w:r>
      <w:smartTag w:uri="schemas-houaiss/mini" w:element="verbetes">
        <w:r w:rsidRPr="002D3A15">
          <w:rPr>
            <w:u w:val="single"/>
          </w:rPr>
          <w:t>Amor</w:t>
        </w:r>
      </w:smartTag>
      <w:proofErr w:type="spellEnd"/>
      <w:r w:rsidRPr="002D3A15">
        <w:rPr>
          <w:u w:val="single"/>
        </w:rPr>
        <w:t xml:space="preserve"> ao </w:t>
      </w:r>
      <w:smartTag w:uri="schemas-houaiss/mini" w:element="verbetes">
        <w:r w:rsidRPr="002D3A15">
          <w:rPr>
            <w:u w:val="single"/>
          </w:rPr>
          <w:t>Deus</w:t>
        </w:r>
      </w:smartTag>
      <w:r w:rsidRPr="002D3A15">
        <w:rPr>
          <w:u w:val="single"/>
        </w:rPr>
        <w:t xml:space="preserve"> </w:t>
      </w:r>
      <w:smartTag w:uri="schemas-houaiss/mini" w:element="verbetes">
        <w:r w:rsidRPr="002D3A15">
          <w:rPr>
            <w:u w:val="single"/>
          </w:rPr>
          <w:t>Trino</w:t>
        </w:r>
      </w:smartTag>
      <w:r w:rsidRPr="002D3A15">
        <w:rPr>
          <w:u w:val="single"/>
        </w:rPr>
        <w:t>:</w:t>
      </w:r>
      <w:r>
        <w:t xml:space="preserve">  </w:t>
      </w:r>
      <w:smartTag w:uri="schemas-houaiss/mini" w:element="verbetes">
        <w:r>
          <w:t>Esse</w:t>
        </w:r>
      </w:smartTag>
      <w:r>
        <w:t xml:space="preserve"> é o </w:t>
      </w:r>
      <w:smartTag w:uri="schemas-houaiss/acao" w:element="dm">
        <w:r>
          <w:t>ponto</w:t>
        </w:r>
      </w:smartTag>
      <w:r>
        <w:t xml:space="preserve"> de </w:t>
      </w:r>
      <w:smartTag w:uri="schemas-houaiss/mini" w:element="verbetes">
        <w:r>
          <w:t>partida</w:t>
        </w:r>
      </w:smartTag>
      <w:r>
        <w:t xml:space="preserve"> </w:t>
      </w:r>
      <w:smartTag w:uri="schemas-houaiss/acao" w:element="dm">
        <w:r>
          <w:t>para</w:t>
        </w:r>
      </w:smartTag>
      <w:r>
        <w:t xml:space="preserve"> </w:t>
      </w:r>
      <w:smartTag w:uri="schemas-houaiss/mini" w:element="verbetes">
        <w:r>
          <w:t>todos</w:t>
        </w:r>
      </w:smartTag>
      <w:r>
        <w:t xml:space="preserve"> os comprometidos </w:t>
      </w:r>
      <w:smartTag w:uri="schemas-houaiss/mini" w:element="verbetes">
        <w:r>
          <w:t>com</w:t>
        </w:r>
      </w:smartTag>
      <w:r>
        <w:t xml:space="preserve"> a </w:t>
      </w:r>
      <w:smartTag w:uri="schemas-houaiss/mini" w:element="verbetes">
        <w:r>
          <w:t>Missão</w:t>
        </w:r>
      </w:smartTag>
      <w:r>
        <w:t xml:space="preserve">. O </w:t>
      </w:r>
      <w:smartTag w:uri="schemas-houaiss/mini" w:element="verbetes">
        <w:r>
          <w:t>amor</w:t>
        </w:r>
      </w:smartTag>
      <w:r>
        <w:t xml:space="preserve"> ao </w:t>
      </w:r>
      <w:smartTag w:uri="schemas-houaiss/mini" w:element="verbetes">
        <w:r>
          <w:t>Deus</w:t>
        </w:r>
      </w:smartTag>
      <w:r>
        <w:t xml:space="preserve"> </w:t>
      </w:r>
      <w:smartTag w:uri="schemas-houaiss/mini" w:element="verbetes">
        <w:r>
          <w:t>Trino</w:t>
        </w:r>
      </w:smartTag>
      <w:r>
        <w:t xml:space="preserve"> produzirá uma perseverança </w:t>
      </w:r>
      <w:smartTag w:uri="schemas-houaiss/mini" w:element="verbetes">
        <w:r>
          <w:t>contínua</w:t>
        </w:r>
      </w:smartTag>
      <w:r>
        <w:t xml:space="preserve"> no </w:t>
      </w:r>
      <w:smartTag w:uri="schemas-houaiss/mini" w:element="verbetes">
        <w:r>
          <w:t>serviço</w:t>
        </w:r>
      </w:smartTag>
      <w:r>
        <w:t xml:space="preserve"> </w:t>
      </w:r>
      <w:smartTag w:uri="schemas-houaiss/mini" w:element="verbetes">
        <w:r>
          <w:t>missionário</w:t>
        </w:r>
      </w:smartTag>
      <w:r>
        <w:t xml:space="preserve">, </w:t>
      </w:r>
      <w:smartTag w:uri="schemas-houaiss/mini" w:element="verbetes">
        <w:r>
          <w:t>especialmente</w:t>
        </w:r>
      </w:smartTag>
      <w:r>
        <w:t xml:space="preserve"> </w:t>
      </w:r>
      <w:smartTag w:uri="schemas-houaiss/mini" w:element="verbetes">
        <w:r>
          <w:t>em</w:t>
        </w:r>
      </w:smartTag>
      <w:r>
        <w:t xml:space="preserve"> </w:t>
      </w:r>
      <w:smartTag w:uri="schemas-houaiss/mini" w:element="verbetes">
        <w:r>
          <w:t>relação</w:t>
        </w:r>
      </w:smartTag>
      <w:r>
        <w:t xml:space="preserve"> ao </w:t>
      </w:r>
      <w:smartTag w:uri="schemas-houaiss/mini" w:element="verbetes">
        <w:r>
          <w:t>retorno</w:t>
        </w:r>
      </w:smartTag>
      <w:r>
        <w:t xml:space="preserve"> </w:t>
      </w:r>
      <w:smartTag w:uri="schemas-houaiss/acao" w:element="dm">
        <w:r>
          <w:t>iminente</w:t>
        </w:r>
      </w:smartTag>
      <w:r>
        <w:t xml:space="preserve"> do </w:t>
      </w:r>
      <w:smartTag w:uri="schemas-houaiss/acao" w:element="dm">
        <w:r>
          <w:t>Senhor</w:t>
        </w:r>
      </w:smartTag>
      <w:r>
        <w:t xml:space="preserve"> Jesus </w:t>
      </w:r>
      <w:smartTag w:uri="schemas-houaiss/mini" w:element="verbetes">
        <w:r>
          <w:t>Cristo</w:t>
        </w:r>
      </w:smartTag>
      <w:r>
        <w:t>.</w:t>
      </w:r>
    </w:p>
    <w:p w:rsidR="00276654" w:rsidRDefault="00276654" w:rsidP="00A6790B">
      <w:pPr>
        <w:autoSpaceDE w:val="0"/>
        <w:jc w:val="both"/>
      </w:pPr>
    </w:p>
    <w:p w:rsidR="00276654" w:rsidRPr="00277A53" w:rsidRDefault="00276654" w:rsidP="00A6790B">
      <w:pPr>
        <w:autoSpaceDE w:val="0"/>
        <w:jc w:val="both"/>
      </w:pPr>
      <w:r>
        <w:t>b</w:t>
      </w:r>
      <w:r w:rsidRPr="00663519">
        <w:t>.</w:t>
      </w:r>
      <w:r>
        <w:rPr>
          <w:b/>
          <w:bCs/>
        </w:rPr>
        <w:t xml:space="preserve"> </w:t>
      </w:r>
      <w:r w:rsidRPr="00A6790B">
        <w:rPr>
          <w:u w:val="single"/>
        </w:rPr>
        <w:t>Valorização</w:t>
      </w:r>
      <w:r>
        <w:rPr>
          <w:u w:val="single"/>
        </w:rPr>
        <w:t xml:space="preserve"> d</w:t>
      </w:r>
      <w:r w:rsidRPr="00A6790B">
        <w:rPr>
          <w:u w:val="single"/>
        </w:rPr>
        <w:t xml:space="preserve">a </w:t>
      </w:r>
      <w:smartTag w:uri="schemas-houaiss/mini" w:element="verbetes">
        <w:r w:rsidRPr="00A6790B">
          <w:rPr>
            <w:u w:val="single"/>
          </w:rPr>
          <w:t>Igreja</w:t>
        </w:r>
      </w:smartTag>
      <w:r w:rsidRPr="00A6790B">
        <w:rPr>
          <w:u w:val="single"/>
        </w:rPr>
        <w:t xml:space="preserve"> </w:t>
      </w:r>
      <w:smartTag w:uri="schemas-houaiss/mini" w:element="verbetes">
        <w:r w:rsidRPr="00A6790B">
          <w:rPr>
            <w:u w:val="single"/>
          </w:rPr>
          <w:t>Local</w:t>
        </w:r>
      </w:smartTag>
      <w:r>
        <w:rPr>
          <w:b/>
          <w:bCs/>
        </w:rPr>
        <w:t xml:space="preserve">: </w:t>
      </w:r>
      <w:smartTag w:uri="schemas-houaiss/mini" w:element="verbetes">
        <w:r>
          <w:t>Todos</w:t>
        </w:r>
      </w:smartTag>
      <w:r>
        <w:t xml:space="preserve"> os </w:t>
      </w:r>
      <w:smartTag w:uri="schemas-houaiss/mini" w:element="verbetes">
        <w:r>
          <w:t>planos</w:t>
        </w:r>
      </w:smartTag>
      <w:r>
        <w:t xml:space="preserve"> e </w:t>
      </w:r>
      <w:smartTag w:uri="schemas-houaiss/mini" w:element="verbetes">
        <w:r>
          <w:t>atividades</w:t>
        </w:r>
      </w:smartTag>
      <w:r>
        <w:t xml:space="preserve"> da </w:t>
      </w:r>
      <w:smartTag w:uri="schemas-houaiss/mini" w:element="verbetes">
        <w:r>
          <w:t>Missão</w:t>
        </w:r>
      </w:smartTag>
      <w:r>
        <w:t xml:space="preserve"> têm </w:t>
      </w:r>
      <w:smartTag w:uri="schemas-houaiss/mini" w:element="verbetes">
        <w:r>
          <w:t>em</w:t>
        </w:r>
      </w:smartTag>
      <w:r>
        <w:t xml:space="preserve"> </w:t>
      </w:r>
      <w:smartTag w:uri="schemas-houaiss/mini" w:element="verbetes">
        <w:r>
          <w:t>vista</w:t>
        </w:r>
      </w:smartTag>
      <w:r>
        <w:t xml:space="preserve"> o </w:t>
      </w:r>
      <w:smartTag w:uri="schemas-houaiss/mini" w:element="verbetes">
        <w:r>
          <w:t>crescimento</w:t>
        </w:r>
      </w:smartTag>
      <w:r>
        <w:t xml:space="preserve"> e </w:t>
      </w:r>
      <w:smartTag w:uri="schemas-houaiss/mini" w:element="verbetes">
        <w:r>
          <w:t>fortalecimento</w:t>
        </w:r>
      </w:smartTag>
      <w:r>
        <w:t xml:space="preserve"> da </w:t>
      </w:r>
      <w:smartTag w:uri="schemas-houaiss/mini" w:element="verbetes">
        <w:r>
          <w:t>igreja</w:t>
        </w:r>
      </w:smartTag>
      <w:r>
        <w:t xml:space="preserve"> </w:t>
      </w:r>
      <w:smartTag w:uri="schemas-houaiss/mini" w:element="verbetes">
        <w:r>
          <w:t>local</w:t>
        </w:r>
      </w:smartTag>
      <w:r>
        <w:t xml:space="preserve"> e </w:t>
      </w:r>
      <w:smartTag w:uri="schemas-houaiss/mini" w:element="verbetes">
        <w:r>
          <w:t>suas</w:t>
        </w:r>
      </w:smartTag>
      <w:r>
        <w:t xml:space="preserve"> </w:t>
      </w:r>
      <w:smartTag w:uri="schemas-houaiss/mini" w:element="verbetes">
        <w:r>
          <w:t>lideranças</w:t>
        </w:r>
      </w:smartTag>
      <w:r>
        <w:t xml:space="preserve">. A </w:t>
      </w:r>
      <w:smartTag w:uri="schemas-houaiss/mini" w:element="verbetes">
        <w:r>
          <w:t>Missão</w:t>
        </w:r>
      </w:smartTag>
      <w:r>
        <w:t xml:space="preserve"> apoiará </w:t>
      </w:r>
      <w:smartTag w:uri="schemas-houaiss/mini" w:element="verbetes">
        <w:r>
          <w:t>iniciativa</w:t>
        </w:r>
      </w:smartTag>
      <w:r>
        <w:t xml:space="preserve"> da </w:t>
      </w:r>
      <w:smartTag w:uri="schemas-houaiss/mini" w:element="verbetes">
        <w:r>
          <w:t>igreja</w:t>
        </w:r>
      </w:smartTag>
      <w:r>
        <w:t xml:space="preserve"> </w:t>
      </w:r>
      <w:smartTag w:uri="schemas-houaiss/mini" w:element="verbetes">
        <w:r>
          <w:t>local</w:t>
        </w:r>
      </w:smartTag>
      <w:r>
        <w:t xml:space="preserve"> </w:t>
      </w:r>
      <w:smartTag w:uri="schemas-houaiss/acao" w:element="dm">
        <w:r>
          <w:t>inclusive</w:t>
        </w:r>
      </w:smartTag>
      <w:r>
        <w:t xml:space="preserve"> no </w:t>
      </w:r>
      <w:smartTag w:uri="schemas-houaiss/mini" w:element="verbetes">
        <w:r>
          <w:t>que</w:t>
        </w:r>
      </w:smartTag>
      <w:r>
        <w:t xml:space="preserve"> diz </w:t>
      </w:r>
      <w:smartTag w:uri="schemas-houaiss/mini" w:element="verbetes">
        <w:r>
          <w:t>respeito</w:t>
        </w:r>
      </w:smartTag>
      <w:r>
        <w:t xml:space="preserve"> à </w:t>
      </w:r>
      <w:smartTag w:uri="schemas-houaiss/mini" w:element="verbetes">
        <w:r>
          <w:t>atividade</w:t>
        </w:r>
      </w:smartTag>
      <w:r>
        <w:t xml:space="preserve"> de </w:t>
      </w:r>
      <w:smartTag w:uri="schemas-houaiss/mini" w:element="verbetes">
        <w:r>
          <w:t>liderança</w:t>
        </w:r>
      </w:smartTag>
      <w:r>
        <w:t xml:space="preserve"> do </w:t>
      </w:r>
      <w:smartTag w:uri="schemas-houaiss/acao" w:element="dm">
        <w:r>
          <w:t>trabalho</w:t>
        </w:r>
      </w:smartTag>
      <w:r>
        <w:t xml:space="preserve"> </w:t>
      </w:r>
      <w:smartTag w:uri="schemas-houaiss/mini" w:element="verbetes">
        <w:r>
          <w:t>missionário</w:t>
        </w:r>
      </w:smartTag>
      <w:r>
        <w:t xml:space="preserve"> </w:t>
      </w:r>
      <w:smartTag w:uri="schemas-houaiss/mini" w:element="verbetes">
        <w:r>
          <w:t>nos</w:t>
        </w:r>
      </w:smartTag>
      <w:r>
        <w:t xml:space="preserve"> </w:t>
      </w:r>
      <w:smartTag w:uri="schemas-houaiss/mini" w:element="verbetes">
        <w:r>
          <w:t>campos</w:t>
        </w:r>
      </w:smartTag>
      <w:r>
        <w:t xml:space="preserve"> </w:t>
      </w:r>
      <w:smartTag w:uri="schemas-houaiss/mini" w:element="verbetes">
        <w:r>
          <w:t>onde</w:t>
        </w:r>
      </w:smartTag>
      <w:r>
        <w:t xml:space="preserve"> a </w:t>
      </w:r>
      <w:smartTag w:uri="schemas-houaiss/mini" w:element="verbetes">
        <w:r>
          <w:t>Missão</w:t>
        </w:r>
      </w:smartTag>
      <w:r>
        <w:t xml:space="preserve"> atua.</w:t>
      </w:r>
    </w:p>
    <w:p w:rsidR="00276654" w:rsidRDefault="00276654" w:rsidP="00D52C36">
      <w:pPr>
        <w:autoSpaceDE w:val="0"/>
        <w:ind w:firstLine="708"/>
        <w:jc w:val="both"/>
        <w:rPr>
          <w:b/>
          <w:bCs/>
        </w:rPr>
      </w:pPr>
    </w:p>
    <w:p w:rsidR="00276654" w:rsidRPr="00B10B73" w:rsidRDefault="00276654" w:rsidP="00A6790B">
      <w:pPr>
        <w:autoSpaceDE w:val="0"/>
        <w:jc w:val="both"/>
      </w:pPr>
      <w:r>
        <w:t xml:space="preserve">c. </w:t>
      </w:r>
      <w:smartTag w:uri="schemas-houaiss/mini" w:element="verbetes">
        <w:r w:rsidRPr="00A6790B">
          <w:rPr>
            <w:u w:val="single"/>
          </w:rPr>
          <w:t>Integridade</w:t>
        </w:r>
      </w:smartTag>
      <w:r w:rsidRPr="00B10B73">
        <w:t xml:space="preserve">: A </w:t>
      </w:r>
      <w:smartTag w:uri="schemas-houaiss/mini" w:element="verbetes">
        <w:r w:rsidRPr="00B10B73">
          <w:t>Missão</w:t>
        </w:r>
      </w:smartTag>
      <w:r w:rsidRPr="00B10B73">
        <w:t xml:space="preserve"> está comprometida </w:t>
      </w:r>
      <w:smartTag w:uri="schemas-houaiss/mini" w:element="verbetes">
        <w:r w:rsidRPr="00B10B73">
          <w:t>com</w:t>
        </w:r>
      </w:smartTag>
      <w:r w:rsidRPr="00B10B73">
        <w:t xml:space="preserve"> a </w:t>
      </w:r>
      <w:smartTag w:uri="schemas-houaiss/mini" w:element="verbetes">
        <w:r w:rsidRPr="00B10B73">
          <w:t>integridade</w:t>
        </w:r>
      </w:smartTag>
      <w:r w:rsidRPr="00B10B73">
        <w:t xml:space="preserve"> Bíblica. </w:t>
      </w:r>
      <w:smartTag w:uri="schemas-houaiss/mini" w:element="verbetes">
        <w:r w:rsidRPr="00B10B73">
          <w:t>Toda</w:t>
        </w:r>
      </w:smartTag>
      <w:r w:rsidRPr="00B10B73">
        <w:t xml:space="preserve"> </w:t>
      </w:r>
      <w:smartTag w:uri="schemas-houaiss/mini" w:element="verbetes">
        <w:r w:rsidRPr="00B10B73">
          <w:t>faceta</w:t>
        </w:r>
      </w:smartTag>
      <w:r w:rsidRPr="00B10B73">
        <w:t xml:space="preserve"> do </w:t>
      </w:r>
      <w:smartTag w:uri="schemas-houaiss/mini" w:element="verbetes">
        <w:r w:rsidRPr="00B10B73">
          <w:t>ministério</w:t>
        </w:r>
      </w:smartTag>
      <w:r w:rsidRPr="00B10B73">
        <w:t xml:space="preserve"> será governada </w:t>
      </w:r>
      <w:smartTag w:uri="schemas-houaiss/mini" w:element="verbetes">
        <w:r w:rsidRPr="00B10B73">
          <w:t>por</w:t>
        </w:r>
      </w:smartTag>
      <w:r w:rsidRPr="00B10B73">
        <w:t xml:space="preserve"> </w:t>
      </w:r>
      <w:smartTag w:uri="schemas-houaiss/mini" w:element="verbetes">
        <w:r w:rsidRPr="00B10B73">
          <w:t>este</w:t>
        </w:r>
      </w:smartTag>
      <w:r w:rsidRPr="00B10B73">
        <w:t xml:space="preserve"> </w:t>
      </w:r>
      <w:smartTag w:uri="schemas-houaiss/mini" w:element="verbetes">
        <w:r w:rsidRPr="00B10B73">
          <w:t>valor</w:t>
        </w:r>
      </w:smartTag>
      <w:r w:rsidRPr="00B10B73">
        <w:t xml:space="preserve">.  </w:t>
      </w:r>
      <w:r>
        <w:t xml:space="preserve">A </w:t>
      </w:r>
      <w:smartTag w:uri="schemas-houaiss/mini" w:element="verbetes">
        <w:r>
          <w:t>Missão</w:t>
        </w:r>
      </w:smartTag>
      <w:r>
        <w:t xml:space="preserve"> </w:t>
      </w:r>
      <w:smartTag w:uri="schemas-houaiss/acao" w:element="hm">
        <w:r w:rsidRPr="00B10B73">
          <w:t>encorajar</w:t>
        </w:r>
      </w:smartTag>
      <w:r>
        <w:t>á</w:t>
      </w:r>
      <w:r w:rsidRPr="00B10B73">
        <w:t xml:space="preserve"> uns aos </w:t>
      </w:r>
      <w:smartTag w:uri="schemas-houaiss/mini" w:element="verbetes">
        <w:r w:rsidRPr="00B10B73">
          <w:t>outros</w:t>
        </w:r>
      </w:smartTag>
      <w:r w:rsidRPr="00B10B73">
        <w:t xml:space="preserve"> a terem </w:t>
      </w:r>
      <w:smartTag w:uri="schemas-houaiss/mini" w:element="verbetes">
        <w:r w:rsidRPr="00B10B73">
          <w:t>comunicação</w:t>
        </w:r>
      </w:smartTag>
      <w:r w:rsidRPr="00B10B73">
        <w:t xml:space="preserve"> </w:t>
      </w:r>
      <w:r>
        <w:t xml:space="preserve">esmerada </w:t>
      </w:r>
      <w:r w:rsidRPr="00B10B73">
        <w:t xml:space="preserve">e </w:t>
      </w:r>
      <w:smartTag w:uri="schemas-houaiss/acao" w:element="dm">
        <w:r w:rsidRPr="00B10B73">
          <w:t>transparente</w:t>
        </w:r>
      </w:smartTag>
      <w:r w:rsidRPr="00B10B73">
        <w:t xml:space="preserve">, </w:t>
      </w:r>
      <w:smartTag w:uri="schemas-houaiss/mini" w:element="verbetes">
        <w:r w:rsidRPr="00B10B73">
          <w:t>um</w:t>
        </w:r>
      </w:smartTag>
      <w:r w:rsidRPr="00B10B73">
        <w:t xml:space="preserve"> </w:t>
      </w:r>
      <w:smartTag w:uri="schemas-houaiss/mini" w:element="verbetes">
        <w:r w:rsidRPr="00B10B73">
          <w:t>estilo</w:t>
        </w:r>
      </w:smartTag>
      <w:r w:rsidRPr="00B10B73">
        <w:t xml:space="preserve"> de </w:t>
      </w:r>
      <w:smartTag w:uri="schemas-houaiss/mini" w:element="verbetes">
        <w:r w:rsidRPr="00B10B73">
          <w:t>vida</w:t>
        </w:r>
      </w:smartTag>
      <w:r w:rsidRPr="00B10B73">
        <w:t xml:space="preserve"> </w:t>
      </w:r>
      <w:smartTag w:uri="schemas-houaiss/mini" w:element="verbetes">
        <w:r w:rsidRPr="00B10B73">
          <w:t>santo</w:t>
        </w:r>
      </w:smartTag>
      <w:r w:rsidRPr="00B10B73">
        <w:t xml:space="preserve">, </w:t>
      </w:r>
      <w:smartTag w:uri="schemas-houaiss/mini" w:element="verbetes">
        <w:r w:rsidRPr="00B10B73">
          <w:t>mordomia</w:t>
        </w:r>
      </w:smartTag>
      <w:r w:rsidRPr="00B10B73">
        <w:t xml:space="preserve"> </w:t>
      </w:r>
      <w:r w:rsidR="00EC6A76">
        <w:t xml:space="preserve">financeira e </w:t>
      </w:r>
      <w:smartTag w:uri="schemas-houaiss/mini" w:element="verbetes">
        <w:r w:rsidRPr="00B10B73">
          <w:lastRenderedPageBreak/>
          <w:t>fiscal</w:t>
        </w:r>
        <w:r w:rsidR="00EC6A76">
          <w:t xml:space="preserve"> </w:t>
        </w:r>
      </w:smartTag>
      <w:smartTag w:uri="schemas-houaiss/mini" w:element="verbetes">
        <w:r w:rsidRPr="00B10B73">
          <w:t>responsável</w:t>
        </w:r>
      </w:smartTag>
      <w:r w:rsidRPr="00B10B73">
        <w:t xml:space="preserve"> a </w:t>
      </w:r>
      <w:smartTag w:uri="schemas-houaiss/acao" w:element="hdm">
        <w:r w:rsidRPr="00B10B73">
          <w:t>evitar</w:t>
        </w:r>
      </w:smartTag>
      <w:r w:rsidRPr="00B10B73">
        <w:t xml:space="preserve"> </w:t>
      </w:r>
      <w:smartTag w:uri="schemas-houaiss/mini" w:element="verbetes">
        <w:r w:rsidRPr="00B10B73">
          <w:t>extremo</w:t>
        </w:r>
      </w:smartTag>
      <w:r w:rsidRPr="00B10B73">
        <w:t xml:space="preserve"> </w:t>
      </w:r>
      <w:smartTag w:uri="schemas-houaiss/mini" w:element="verbetes">
        <w:r w:rsidRPr="00B10B73">
          <w:t>desequilibrado</w:t>
        </w:r>
      </w:smartTag>
      <w:r w:rsidRPr="00B10B73">
        <w:t xml:space="preserve">, </w:t>
      </w:r>
      <w:smartTag w:uri="schemas-houaiss/mini" w:element="verbetes">
        <w:r w:rsidRPr="00B10B73">
          <w:t>declaração</w:t>
        </w:r>
      </w:smartTag>
      <w:r w:rsidRPr="00B10B73">
        <w:t xml:space="preserve"> </w:t>
      </w:r>
      <w:smartTag w:uri="schemas-houaiss/mini" w:element="verbetes">
        <w:r w:rsidRPr="00B10B73">
          <w:t>falsa</w:t>
        </w:r>
      </w:smartTag>
      <w:r w:rsidRPr="00B10B73">
        <w:t xml:space="preserve">, </w:t>
      </w:r>
      <w:smartTag w:uri="schemas-houaiss/mini" w:element="verbetes">
        <w:r w:rsidRPr="00B10B73">
          <w:t>engano</w:t>
        </w:r>
      </w:smartTag>
      <w:r w:rsidRPr="00B10B73">
        <w:t xml:space="preserve"> </w:t>
      </w:r>
      <w:smartTag w:uri="schemas-houaiss/mini" w:element="verbetes">
        <w:r w:rsidRPr="00B10B73">
          <w:t>ou</w:t>
        </w:r>
      </w:smartTag>
      <w:r w:rsidRPr="00B10B73">
        <w:t xml:space="preserve"> </w:t>
      </w:r>
      <w:smartTag w:uri="schemas-houaiss/mini" w:element="verbetes">
        <w:r w:rsidRPr="00B10B73">
          <w:t>violação</w:t>
        </w:r>
      </w:smartTag>
      <w:r w:rsidRPr="00B10B73">
        <w:t xml:space="preserve"> de </w:t>
      </w:r>
      <w:smartTag w:uri="schemas-houaiss/mini" w:element="verbetes">
        <w:r w:rsidRPr="00B10B73">
          <w:t>ética</w:t>
        </w:r>
      </w:smartTag>
      <w:r w:rsidRPr="00B10B73">
        <w:t>.</w:t>
      </w:r>
    </w:p>
    <w:p w:rsidR="00276654" w:rsidRPr="00B10B73" w:rsidRDefault="00276654" w:rsidP="00D52C36">
      <w:pPr>
        <w:autoSpaceDE w:val="0"/>
        <w:jc w:val="both"/>
      </w:pPr>
    </w:p>
    <w:p w:rsidR="00276654" w:rsidRPr="00B10B73" w:rsidRDefault="00276654" w:rsidP="00D52C36">
      <w:pPr>
        <w:autoSpaceDE w:val="0"/>
        <w:jc w:val="both"/>
      </w:pPr>
      <w:r>
        <w:t xml:space="preserve">d. </w:t>
      </w:r>
      <w:smartTag w:uri="schemas-houaiss/mini" w:element="verbetes">
        <w:r w:rsidRPr="00A6790B">
          <w:rPr>
            <w:u w:val="single"/>
          </w:rPr>
          <w:t>Excelência</w:t>
        </w:r>
      </w:smartTag>
      <w:r w:rsidRPr="00A6790B">
        <w:t>:</w:t>
      </w:r>
      <w:r w:rsidRPr="00B10B73">
        <w:t xml:space="preserve"> A </w:t>
      </w:r>
      <w:smartTag w:uri="schemas-houaiss/mini" w:element="verbetes">
        <w:r w:rsidRPr="00B10B73">
          <w:t>Missão</w:t>
        </w:r>
      </w:smartTag>
      <w:r w:rsidRPr="00B10B73">
        <w:t xml:space="preserve"> está comprometida a </w:t>
      </w:r>
      <w:smartTag w:uri="schemas-houaiss/acao" w:element="hdm">
        <w:r w:rsidRPr="00B10B73">
          <w:t>operar</w:t>
        </w:r>
      </w:smartTag>
      <w:r w:rsidRPr="00B10B73">
        <w:t xml:space="preserve"> </w:t>
      </w:r>
      <w:smartTag w:uri="schemas-houaiss/mini" w:element="verbetes">
        <w:r w:rsidRPr="00B10B73">
          <w:t>acima</w:t>
        </w:r>
      </w:smartTag>
      <w:r w:rsidRPr="00B10B73">
        <w:t xml:space="preserve"> da mediocridade e </w:t>
      </w:r>
      <w:smartTag w:uri="schemas-houaiss/acao" w:element="hm">
        <w:r w:rsidRPr="00B10B73">
          <w:t>buscar</w:t>
        </w:r>
      </w:smartTag>
      <w:r w:rsidRPr="00B10B73">
        <w:t xml:space="preserve"> a </w:t>
      </w:r>
      <w:smartTag w:uri="schemas-houaiss/mini" w:element="verbetes">
        <w:r w:rsidRPr="00B10B73">
          <w:t>excelência</w:t>
        </w:r>
      </w:smartTag>
      <w:r w:rsidRPr="00B10B73">
        <w:t xml:space="preserve">, melhorando as nossas </w:t>
      </w:r>
      <w:smartTag w:uri="schemas-houaiss/mini" w:element="verbetes">
        <w:r w:rsidRPr="00B10B73">
          <w:t>habilidades</w:t>
        </w:r>
      </w:smartTag>
      <w:r w:rsidRPr="00B10B73">
        <w:t xml:space="preserve"> </w:t>
      </w:r>
      <w:smartTag w:uri="schemas-houaiss/mini" w:element="verbetes">
        <w:r w:rsidRPr="00B10B73">
          <w:t>individualmente</w:t>
        </w:r>
      </w:smartTag>
      <w:r w:rsidRPr="00B10B73">
        <w:t xml:space="preserve"> e </w:t>
      </w:r>
      <w:smartTag w:uri="schemas-houaiss/mini" w:element="verbetes">
        <w:r w:rsidRPr="00B10B73">
          <w:t>em</w:t>
        </w:r>
      </w:smartTag>
      <w:r w:rsidRPr="00B10B73">
        <w:t xml:space="preserve"> </w:t>
      </w:r>
      <w:smartTag w:uri="schemas-houaiss/mini" w:element="verbetes">
        <w:r w:rsidRPr="00B10B73">
          <w:t>grupo</w:t>
        </w:r>
      </w:smartTag>
      <w:r w:rsidRPr="00B10B73">
        <w:t xml:space="preserve">, </w:t>
      </w:r>
      <w:smartTag w:uri="schemas-houaiss/acao" w:element="dm">
        <w:r w:rsidRPr="00B10B73">
          <w:t>para</w:t>
        </w:r>
      </w:smartTag>
      <w:r w:rsidRPr="00B10B73">
        <w:t xml:space="preserve"> </w:t>
      </w:r>
      <w:smartTag w:uri="schemas-houaiss/acao" w:element="hm">
        <w:r w:rsidRPr="00B10B73">
          <w:t>assegurar</w:t>
        </w:r>
      </w:smartTag>
      <w:r w:rsidRPr="00B10B73">
        <w:t xml:space="preserve"> o </w:t>
      </w:r>
      <w:smartTag w:uri="schemas-houaiss/mini" w:element="verbetes">
        <w:r w:rsidRPr="00B10B73">
          <w:t>bom</w:t>
        </w:r>
      </w:smartTag>
      <w:r w:rsidRPr="00B10B73">
        <w:t xml:space="preserve"> </w:t>
      </w:r>
      <w:smartTag w:uri="schemas-houaiss/mini" w:element="verbetes">
        <w:r w:rsidRPr="00B10B73">
          <w:t>testemunho</w:t>
        </w:r>
      </w:smartTag>
      <w:r w:rsidRPr="00B10B73">
        <w:t xml:space="preserve"> da </w:t>
      </w:r>
      <w:smartTag w:uri="schemas-houaiss/mini" w:element="verbetes">
        <w:r>
          <w:t>Igreja</w:t>
        </w:r>
      </w:smartTag>
      <w:r>
        <w:t xml:space="preserve"> de </w:t>
      </w:r>
      <w:smartTag w:uri="schemas-houaiss/mini" w:element="verbetes">
        <w:r>
          <w:t>Deus</w:t>
        </w:r>
      </w:smartTag>
      <w:r>
        <w:t xml:space="preserve"> e da </w:t>
      </w:r>
      <w:smartTag w:uri="schemas-houaiss/mini" w:element="verbetes">
        <w:r w:rsidRPr="00B10B73">
          <w:t>Missão</w:t>
        </w:r>
      </w:smartTag>
      <w:r w:rsidRPr="00B10B73">
        <w:t xml:space="preserve"> </w:t>
      </w:r>
      <w:r>
        <w:t xml:space="preserve">no </w:t>
      </w:r>
      <w:smartTag w:uri="schemas-houaiss/acao" w:element="dm">
        <w:r>
          <w:t>processo</w:t>
        </w:r>
      </w:smartTag>
      <w:r>
        <w:t xml:space="preserve"> de</w:t>
      </w:r>
      <w:r w:rsidRPr="00B10B73">
        <w:t xml:space="preserve"> </w:t>
      </w:r>
      <w:smartTag w:uri="schemas-houaiss/acao" w:element="hm">
        <w:r w:rsidRPr="00B10B73">
          <w:t>recrutar</w:t>
        </w:r>
      </w:smartTag>
      <w:r w:rsidRPr="00B10B73">
        <w:t xml:space="preserve"> </w:t>
      </w:r>
      <w:smartTag w:uri="schemas-houaiss/mini" w:element="verbetes">
        <w:r w:rsidRPr="00B10B73">
          <w:t>pessoas</w:t>
        </w:r>
      </w:smartTag>
      <w:r w:rsidRPr="00B10B73">
        <w:t xml:space="preserve"> qualificadas</w:t>
      </w:r>
      <w:r w:rsidR="00FD7D14">
        <w:t xml:space="preserve"> pela Igreja Local</w:t>
      </w:r>
      <w:r>
        <w:t>.</w:t>
      </w:r>
      <w:r w:rsidRPr="00B10B73">
        <w:t xml:space="preserve"> </w:t>
      </w:r>
    </w:p>
    <w:p w:rsidR="00276654" w:rsidRPr="00B10B73" w:rsidRDefault="00276654" w:rsidP="00D52C36">
      <w:pPr>
        <w:autoSpaceDE w:val="0"/>
        <w:jc w:val="both"/>
      </w:pPr>
    </w:p>
    <w:p w:rsidR="00276654" w:rsidRPr="00B10B73" w:rsidRDefault="00276654" w:rsidP="00D52C36">
      <w:pPr>
        <w:autoSpaceDE w:val="0"/>
        <w:jc w:val="both"/>
      </w:pPr>
      <w:r>
        <w:t xml:space="preserve">e. </w:t>
      </w:r>
      <w:smartTag w:uri="schemas-houaiss/mini" w:element="verbetes">
        <w:r w:rsidRPr="00663519">
          <w:rPr>
            <w:u w:val="single"/>
          </w:rPr>
          <w:t>Compaixão</w:t>
        </w:r>
      </w:smartTag>
      <w:r w:rsidRPr="00B10B73">
        <w:t xml:space="preserve">: A </w:t>
      </w:r>
      <w:smartTag w:uri="schemas-houaiss/mini" w:element="verbetes">
        <w:r w:rsidRPr="00B10B73">
          <w:t>Missão</w:t>
        </w:r>
      </w:smartTag>
      <w:r w:rsidRPr="00B10B73">
        <w:t xml:space="preserve"> está comprometida </w:t>
      </w:r>
      <w:smartTag w:uri="schemas-houaiss/mini" w:element="verbetes">
        <w:r w:rsidRPr="00B10B73">
          <w:t>com</w:t>
        </w:r>
      </w:smartTag>
      <w:r w:rsidRPr="00B10B73">
        <w:t xml:space="preserve"> </w:t>
      </w:r>
      <w:smartTag w:uri="schemas-houaiss/mini" w:element="verbetes">
        <w:r w:rsidRPr="00B10B73">
          <w:t>ministérios</w:t>
        </w:r>
      </w:smartTag>
      <w:r w:rsidRPr="00B10B73">
        <w:t xml:space="preserve"> de </w:t>
      </w:r>
      <w:smartTag w:uri="schemas-houaiss/mini" w:element="verbetes">
        <w:r w:rsidRPr="00B10B73">
          <w:t>compaixão</w:t>
        </w:r>
      </w:smartTag>
      <w:r w:rsidRPr="00B10B73">
        <w:t xml:space="preserve"> </w:t>
      </w:r>
      <w:smartTag w:uri="schemas-houaiss/mini" w:element="verbetes">
        <w:r w:rsidRPr="00B10B73">
          <w:t>em</w:t>
        </w:r>
      </w:smartTag>
      <w:r w:rsidRPr="00B10B73">
        <w:t xml:space="preserve"> </w:t>
      </w:r>
      <w:smartTag w:uri="schemas-houaiss/mini" w:element="verbetes">
        <w:r w:rsidRPr="00B10B73">
          <w:t>evangelismo</w:t>
        </w:r>
      </w:smartTag>
      <w:r w:rsidRPr="00B10B73">
        <w:t xml:space="preserve"> e </w:t>
      </w:r>
      <w:smartTag w:uri="schemas-houaiss/mini" w:element="verbetes">
        <w:r w:rsidRPr="00B10B73">
          <w:t>plantação</w:t>
        </w:r>
      </w:smartTag>
      <w:r w:rsidRPr="00B10B73">
        <w:t xml:space="preserve"> de </w:t>
      </w:r>
      <w:smartTag w:uri="schemas-houaiss/mini" w:element="verbetes">
        <w:r w:rsidRPr="00B10B73">
          <w:t>igrejas</w:t>
        </w:r>
      </w:smartTag>
      <w:r w:rsidRPr="00B10B73">
        <w:t xml:space="preserve">, usando </w:t>
      </w:r>
      <w:smartTag w:uri="schemas-houaiss/mini" w:element="verbetes">
        <w:r w:rsidRPr="00B10B73">
          <w:t>métodos</w:t>
        </w:r>
      </w:smartTag>
      <w:r w:rsidRPr="00B10B73">
        <w:t xml:space="preserve"> </w:t>
      </w:r>
      <w:smartTag w:uri="schemas-houaiss/mini" w:element="verbetes">
        <w:r w:rsidRPr="00B10B73">
          <w:t>que</w:t>
        </w:r>
      </w:smartTag>
      <w:r w:rsidRPr="00B10B73">
        <w:t xml:space="preserve"> </w:t>
      </w:r>
      <w:smartTag w:uri="schemas-houaiss/mini" w:element="verbetes">
        <w:r w:rsidRPr="00B10B73">
          <w:t>são</w:t>
        </w:r>
      </w:smartTag>
      <w:r w:rsidRPr="00B10B73">
        <w:t xml:space="preserve"> culturalmente </w:t>
      </w:r>
      <w:smartTag w:uri="schemas-houaiss/mini" w:element="verbetes">
        <w:r w:rsidRPr="00B10B73">
          <w:t>apropriados</w:t>
        </w:r>
      </w:smartTag>
      <w:r w:rsidRPr="00B10B73">
        <w:t xml:space="preserve"> e </w:t>
      </w:r>
      <w:smartTag w:uri="schemas-houaiss/mini" w:element="verbetes">
        <w:r w:rsidRPr="00B10B73">
          <w:t>eficazes</w:t>
        </w:r>
      </w:smartTag>
      <w:r w:rsidRPr="00B10B73">
        <w:t>.  Es</w:t>
      </w:r>
      <w:r w:rsidR="007C44C1">
        <w:t>s</w:t>
      </w:r>
      <w:r w:rsidRPr="00B10B73">
        <w:t xml:space="preserve">es </w:t>
      </w:r>
      <w:smartTag w:uri="schemas-houaiss/mini" w:element="verbetes">
        <w:r w:rsidRPr="00B10B73">
          <w:t>ministérios</w:t>
        </w:r>
      </w:smartTag>
      <w:r w:rsidRPr="00B10B73">
        <w:t xml:space="preserve"> podem </w:t>
      </w:r>
      <w:smartTag w:uri="schemas-houaiss/acao" w:element="hm">
        <w:r w:rsidRPr="00B10B73">
          <w:t>incluir</w:t>
        </w:r>
      </w:smartTag>
      <w:r w:rsidRPr="00B10B73">
        <w:t xml:space="preserve"> </w:t>
      </w:r>
      <w:smartTag w:uri="schemas-houaiss/acao" w:element="dm">
        <w:r w:rsidRPr="00B10B73">
          <w:t>medicina</w:t>
        </w:r>
      </w:smartTag>
      <w:r w:rsidRPr="00B10B73">
        <w:t xml:space="preserve">, </w:t>
      </w:r>
      <w:smartTag w:uri="schemas-houaiss/mini" w:element="verbetes">
        <w:r w:rsidRPr="00B10B73">
          <w:t>educação</w:t>
        </w:r>
      </w:smartTag>
      <w:r w:rsidRPr="00B10B73">
        <w:t xml:space="preserve"> e </w:t>
      </w:r>
      <w:smartTag w:uri="schemas-houaiss/mini" w:element="verbetes">
        <w:r w:rsidRPr="00B10B73">
          <w:t>ajuda</w:t>
        </w:r>
      </w:smartTag>
      <w:r w:rsidRPr="00B10B73">
        <w:t xml:space="preserve"> </w:t>
      </w:r>
      <w:smartTag w:uri="schemas-houaiss/mini" w:element="verbetes">
        <w:r w:rsidRPr="00B10B73">
          <w:t>em</w:t>
        </w:r>
      </w:smartTag>
      <w:r w:rsidRPr="00B10B73">
        <w:t xml:space="preserve"> </w:t>
      </w:r>
      <w:smartTag w:uri="schemas-houaiss/mini" w:element="verbetes">
        <w:r w:rsidRPr="00B10B73">
          <w:t>desastres</w:t>
        </w:r>
      </w:smartTag>
      <w:r w:rsidRPr="00B10B73">
        <w:t xml:space="preserve"> </w:t>
      </w:r>
      <w:smartTag w:uri="schemas-houaiss/mini" w:element="verbetes">
        <w:r w:rsidRPr="00B10B73">
          <w:t>naturais</w:t>
        </w:r>
      </w:smartTag>
      <w:r w:rsidRPr="00B10B73">
        <w:t xml:space="preserve">, </w:t>
      </w:r>
      <w:r w:rsidR="00FD7D14">
        <w:t xml:space="preserve">em apoio aos órgãos locais civis, </w:t>
      </w:r>
      <w:smartTag w:uri="schemas-houaiss/mini" w:element="verbetes">
        <w:r w:rsidRPr="00B10B73">
          <w:t>mas</w:t>
        </w:r>
      </w:smartTag>
      <w:r w:rsidRPr="00B10B73">
        <w:t xml:space="preserve"> o </w:t>
      </w:r>
      <w:smartTag w:uri="schemas-houaiss/mini" w:element="verbetes">
        <w:r w:rsidRPr="00B10B73">
          <w:t>alvo</w:t>
        </w:r>
      </w:smartTag>
      <w:r w:rsidRPr="00B10B73">
        <w:t xml:space="preserve"> </w:t>
      </w:r>
      <w:smartTag w:uri="schemas-houaiss/acao" w:element="dm">
        <w:r w:rsidRPr="00B10B73">
          <w:t>principal</w:t>
        </w:r>
      </w:smartTag>
      <w:r w:rsidRPr="00B10B73">
        <w:t xml:space="preserve"> é o </w:t>
      </w:r>
      <w:smartTag w:uri="schemas-houaiss/acao" w:element="dm">
        <w:r w:rsidRPr="00B10B73">
          <w:t>bem</w:t>
        </w:r>
      </w:smartTag>
      <w:r w:rsidRPr="00B10B73">
        <w:t xml:space="preserve"> </w:t>
      </w:r>
      <w:smartTag w:uri="schemas-houaiss/acao" w:element="hm">
        <w:r w:rsidRPr="00B10B73">
          <w:t>estar</w:t>
        </w:r>
      </w:smartTag>
      <w:r w:rsidRPr="00B10B73">
        <w:t xml:space="preserve"> </w:t>
      </w:r>
      <w:smartTag w:uri="schemas-houaiss/mini" w:element="verbetes">
        <w:r w:rsidRPr="00B10B73">
          <w:t>espiritual</w:t>
        </w:r>
      </w:smartTag>
      <w:r w:rsidRPr="00B10B73">
        <w:t xml:space="preserve"> das </w:t>
      </w:r>
      <w:smartTag w:uri="schemas-houaiss/mini" w:element="verbetes">
        <w:r w:rsidRPr="00B10B73">
          <w:t>pessoas</w:t>
        </w:r>
      </w:smartTag>
      <w:r w:rsidRPr="00B10B73">
        <w:t>.</w:t>
      </w:r>
    </w:p>
    <w:p w:rsidR="00276654" w:rsidRPr="00B10B73" w:rsidRDefault="00276654" w:rsidP="00D52C36">
      <w:pPr>
        <w:autoSpaceDE w:val="0"/>
        <w:jc w:val="both"/>
      </w:pPr>
    </w:p>
    <w:p w:rsidR="00276654" w:rsidRPr="00B10B73" w:rsidRDefault="00276654" w:rsidP="00D52C36">
      <w:pPr>
        <w:autoSpaceDE w:val="0"/>
        <w:jc w:val="both"/>
      </w:pPr>
      <w:r>
        <w:t xml:space="preserve">f. </w:t>
      </w:r>
      <w:r w:rsidRPr="00663519">
        <w:rPr>
          <w:u w:val="single"/>
        </w:rPr>
        <w:t>Flexibilidade:</w:t>
      </w:r>
      <w:r w:rsidRPr="00B10B73">
        <w:rPr>
          <w:b/>
          <w:bCs/>
        </w:rPr>
        <w:t xml:space="preserve"> </w:t>
      </w:r>
      <w:r w:rsidRPr="00B10B73">
        <w:t xml:space="preserve">A </w:t>
      </w:r>
      <w:smartTag w:uri="schemas-houaiss/mini" w:element="verbetes">
        <w:r w:rsidRPr="00B10B73">
          <w:t>Missão</w:t>
        </w:r>
      </w:smartTag>
      <w:r w:rsidRPr="00B10B73">
        <w:t xml:space="preserve"> está comprometida </w:t>
      </w:r>
      <w:smartTag w:uri="schemas-houaiss/mini" w:element="verbetes">
        <w:r w:rsidRPr="00B10B73">
          <w:t>com</w:t>
        </w:r>
      </w:smartTag>
      <w:r w:rsidRPr="00B10B73">
        <w:t xml:space="preserve"> </w:t>
      </w:r>
      <w:smartTag w:uri="schemas-houaiss/acao" w:element="dm">
        <w:r w:rsidRPr="00B10B73">
          <w:t>atitude</w:t>
        </w:r>
      </w:smartTag>
      <w:r w:rsidRPr="00B10B73">
        <w:t xml:space="preserve"> de flexibilidade </w:t>
      </w:r>
      <w:smartTag w:uri="schemas-houaiss/mini" w:element="verbetes">
        <w:r w:rsidRPr="00B10B73">
          <w:t>em</w:t>
        </w:r>
      </w:smartTag>
      <w:r w:rsidRPr="00B10B73">
        <w:t xml:space="preserve"> </w:t>
      </w:r>
      <w:smartTag w:uri="schemas-houaiss/mini" w:element="verbetes">
        <w:r w:rsidRPr="00B10B73">
          <w:t>níveis</w:t>
        </w:r>
      </w:smartTag>
      <w:r w:rsidRPr="00B10B73">
        <w:t xml:space="preserve"> </w:t>
      </w:r>
      <w:smartTag w:uri="schemas-houaiss/mini" w:element="verbetes">
        <w:r w:rsidRPr="00B10B73">
          <w:t>estratégico</w:t>
        </w:r>
      </w:smartTag>
      <w:r w:rsidRPr="00B10B73">
        <w:t xml:space="preserve">, </w:t>
      </w:r>
      <w:smartTag w:uri="schemas-houaiss/acao" w:element="dm">
        <w:r w:rsidRPr="00B10B73">
          <w:t>operacional</w:t>
        </w:r>
      </w:smartTag>
      <w:r w:rsidRPr="00B10B73">
        <w:t xml:space="preserve"> e </w:t>
      </w:r>
      <w:smartTag w:uri="schemas-houaiss/mini" w:element="verbetes">
        <w:r w:rsidRPr="00B10B73">
          <w:t>pessoal</w:t>
        </w:r>
      </w:smartTag>
      <w:r w:rsidRPr="00B10B73">
        <w:t xml:space="preserve">. </w:t>
      </w:r>
      <w:smartTag w:uri="schemas-houaiss/mini" w:element="verbetes">
        <w:r w:rsidRPr="00B10B73">
          <w:t>Nos</w:t>
        </w:r>
      </w:smartTag>
      <w:r w:rsidRPr="00B10B73">
        <w:t xml:space="preserve"> </w:t>
      </w:r>
      <w:smartTag w:uri="schemas-houaiss/mini" w:element="verbetes">
        <w:r w:rsidRPr="00B10B73">
          <w:t>níveis</w:t>
        </w:r>
      </w:smartTag>
      <w:r w:rsidRPr="00B10B73">
        <w:t xml:space="preserve"> </w:t>
      </w:r>
      <w:smartTag w:uri="schemas-houaiss/mini" w:element="verbetes">
        <w:r w:rsidRPr="00B10B73">
          <w:t>estratégicos</w:t>
        </w:r>
      </w:smartTag>
      <w:r w:rsidRPr="00B10B73">
        <w:t xml:space="preserve"> e </w:t>
      </w:r>
      <w:smartTag w:uri="schemas-houaiss/mini" w:element="verbetes">
        <w:r w:rsidRPr="00B10B73">
          <w:t>operacionais</w:t>
        </w:r>
      </w:smartTag>
      <w:r w:rsidRPr="00B10B73">
        <w:t xml:space="preserve"> queremos estar abertos às novas indicações do Espírito de Deus por meio da Sua Palavra. No nível pessoal, agiremos com moderação em áreas em que a Bíblia nos permita atuar segundo o princípio de liberdade cristã (</w:t>
      </w:r>
      <w:proofErr w:type="spellStart"/>
      <w:r w:rsidRPr="00B10B73">
        <w:t>Rm</w:t>
      </w:r>
      <w:proofErr w:type="spellEnd"/>
      <w:r w:rsidRPr="00B10B73">
        <w:t>. 14-15:13).</w:t>
      </w:r>
    </w:p>
    <w:p w:rsidR="00276654" w:rsidRPr="00B10B73" w:rsidRDefault="00276654" w:rsidP="00D52C36">
      <w:pPr>
        <w:autoSpaceDE w:val="0"/>
        <w:jc w:val="both"/>
        <w:rPr>
          <w:b/>
          <w:bCs/>
        </w:rPr>
      </w:pPr>
    </w:p>
    <w:p w:rsidR="00276654" w:rsidRDefault="00276654" w:rsidP="00D52C36">
      <w:pPr>
        <w:autoSpaceDE w:val="0"/>
        <w:jc w:val="both"/>
      </w:pPr>
      <w:r>
        <w:t xml:space="preserve">g. </w:t>
      </w:r>
      <w:r w:rsidRPr="00663519">
        <w:rPr>
          <w:u w:val="single"/>
        </w:rPr>
        <w:t>Espírito De Equipe</w:t>
      </w:r>
      <w:r w:rsidRPr="00663519">
        <w:rPr>
          <w:b/>
          <w:bCs/>
          <w:u w:val="single"/>
        </w:rPr>
        <w:t>:</w:t>
      </w:r>
      <w:r w:rsidRPr="00260030">
        <w:rPr>
          <w:b/>
          <w:bCs/>
        </w:rPr>
        <w:t xml:space="preserve"> </w:t>
      </w:r>
      <w:r w:rsidRPr="004267B0">
        <w:t>A</w:t>
      </w:r>
      <w:r w:rsidRPr="00B10B73">
        <w:t xml:space="preserve"> Missão está comprometida com o trabalho em equipe</w:t>
      </w:r>
      <w:r>
        <w:t xml:space="preserve"> tendo em vista um testemunho eficaz da fé cristã diante do mundo, expresso em um amor profundo e humildade numa equipe de servos e </w:t>
      </w:r>
      <w:proofErr w:type="spellStart"/>
      <w:r>
        <w:t>conservos</w:t>
      </w:r>
      <w:proofErr w:type="spellEnd"/>
      <w:r>
        <w:t xml:space="preserve"> do Senhor Jesus Cristo (1 </w:t>
      </w:r>
      <w:proofErr w:type="spellStart"/>
      <w:r>
        <w:t>Co</w:t>
      </w:r>
      <w:proofErr w:type="spellEnd"/>
      <w:r>
        <w:t xml:space="preserve"> 3:5-9).</w:t>
      </w:r>
    </w:p>
    <w:p w:rsidR="00276654" w:rsidRPr="00B10B73" w:rsidRDefault="00276654" w:rsidP="00D52C36">
      <w:pPr>
        <w:autoSpaceDE w:val="0"/>
        <w:jc w:val="both"/>
      </w:pPr>
    </w:p>
    <w:p w:rsidR="00276654" w:rsidRDefault="00276654" w:rsidP="00663519">
      <w:pPr>
        <w:autoSpaceDE w:val="0"/>
        <w:jc w:val="both"/>
      </w:pPr>
      <w:r>
        <w:t>h</w:t>
      </w:r>
      <w:r w:rsidRPr="002D3A15">
        <w:rPr>
          <w:caps/>
        </w:rPr>
        <w:t>.</w:t>
      </w:r>
      <w:r>
        <w:rPr>
          <w:b/>
          <w:bCs/>
          <w:caps/>
        </w:rPr>
        <w:t xml:space="preserve"> </w:t>
      </w:r>
      <w:r w:rsidRPr="00663519">
        <w:rPr>
          <w:u w:val="single"/>
        </w:rPr>
        <w:t>Prestação De Contas</w:t>
      </w:r>
      <w:r>
        <w:rPr>
          <w:b/>
          <w:bCs/>
          <w:caps/>
        </w:rPr>
        <w:t xml:space="preserve">: </w:t>
      </w:r>
      <w:r w:rsidRPr="00B10B73">
        <w:t>A Missão</w:t>
      </w:r>
      <w:r>
        <w:t xml:space="preserve"> </w:t>
      </w:r>
      <w:r w:rsidRPr="00B10B73">
        <w:t xml:space="preserve"> está comprometida com</w:t>
      </w:r>
      <w:r>
        <w:t xml:space="preserve"> o princípio de prestação de contas nas áreas de </w:t>
      </w:r>
      <w:r w:rsidRPr="000C49FB">
        <w:t>atitudes, relacionamentos e a execução consistente dos alvos</w:t>
      </w:r>
      <w:r>
        <w:t>.</w:t>
      </w:r>
    </w:p>
    <w:p w:rsidR="00276654" w:rsidRDefault="00276654" w:rsidP="00D52C36">
      <w:pPr>
        <w:jc w:val="both"/>
      </w:pPr>
    </w:p>
    <w:p w:rsidR="00276654" w:rsidRDefault="00276654" w:rsidP="00D52C36">
      <w:pPr>
        <w:jc w:val="both"/>
      </w:pPr>
    </w:p>
    <w:p w:rsidR="00276654" w:rsidRPr="0010709A" w:rsidRDefault="00276654" w:rsidP="00D52C36">
      <w:pPr>
        <w:jc w:val="both"/>
        <w:rPr>
          <w:b/>
          <w:bCs/>
        </w:rPr>
      </w:pPr>
      <w:r>
        <w:rPr>
          <w:b/>
          <w:bCs/>
        </w:rPr>
        <w:t xml:space="preserve">DOS </w:t>
      </w:r>
      <w:r w:rsidRPr="0010709A">
        <w:rPr>
          <w:b/>
          <w:bCs/>
        </w:rPr>
        <w:t>PRINCÍPIOS GERAIS</w:t>
      </w:r>
      <w:r>
        <w:rPr>
          <w:b/>
          <w:bCs/>
        </w:rPr>
        <w:t xml:space="preserve"> E MINISTERIAIS</w:t>
      </w:r>
    </w:p>
    <w:p w:rsidR="00276654" w:rsidRDefault="00276654" w:rsidP="00D52C36">
      <w:pPr>
        <w:jc w:val="both"/>
      </w:pPr>
    </w:p>
    <w:p w:rsidR="00276654" w:rsidRDefault="00276654" w:rsidP="00D52C36">
      <w:pPr>
        <w:jc w:val="both"/>
      </w:pPr>
      <w:r>
        <w:t xml:space="preserve">Art. </w:t>
      </w:r>
      <w:r w:rsidR="00657B8B">
        <w:t>5</w:t>
      </w:r>
      <w:r>
        <w:t xml:space="preserve">º. </w:t>
      </w:r>
      <w:r w:rsidRPr="0019551B">
        <w:rPr>
          <w:b/>
          <w:bCs/>
        </w:rPr>
        <w:t>PRINCÍPIOS GERAIS</w:t>
      </w:r>
    </w:p>
    <w:p w:rsidR="00276654" w:rsidRDefault="00276654" w:rsidP="00D52C36">
      <w:pPr>
        <w:jc w:val="both"/>
      </w:pPr>
    </w:p>
    <w:p w:rsidR="00276654" w:rsidRDefault="00276654" w:rsidP="00D52C36">
      <w:pPr>
        <w:jc w:val="both"/>
      </w:pPr>
      <w:r>
        <w:t xml:space="preserve">I. A Missão não mantém vínculos orgânicos com qualquer corpo </w:t>
      </w:r>
      <w:proofErr w:type="spellStart"/>
      <w:r>
        <w:t>denominacional</w:t>
      </w:r>
      <w:proofErr w:type="spellEnd"/>
      <w:r>
        <w:t xml:space="preserve"> específico, sendo </w:t>
      </w:r>
      <w:proofErr w:type="spellStart"/>
      <w:r>
        <w:t>autoperpetuante</w:t>
      </w:r>
      <w:proofErr w:type="spellEnd"/>
      <w:r>
        <w:t xml:space="preserve"> </w:t>
      </w:r>
      <w:r w:rsidR="00DC3A7E">
        <w:t xml:space="preserve">por </w:t>
      </w:r>
      <w:r>
        <w:t xml:space="preserve">natureza. Sua permanência em bases bíblicas é assegurada pelo Estatuto e por este Regimento Interno. </w:t>
      </w:r>
    </w:p>
    <w:p w:rsidR="00276654" w:rsidRDefault="00276654" w:rsidP="00D52C36"/>
    <w:p w:rsidR="00276654" w:rsidRDefault="00276654" w:rsidP="008917BF">
      <w:pPr>
        <w:jc w:val="both"/>
      </w:pPr>
      <w:r>
        <w:t xml:space="preserve">II. A Missão está comprometida com a centralidade da igreja no plano de Deus e existe para servir às igrejas locais e seus missionários. As igrejas que procuram assistência da Missão no serviço e administração de seus missionários, assim o fazem em espírito de parceria e cooperação, que permite aos seus missionários se ligarem estrategicamente com missionários de outras igrejas locais. Individualmente, o missionário é responsável </w:t>
      </w:r>
      <w:r w:rsidR="00FD7D14">
        <w:t xml:space="preserve">prioritariamente </w:t>
      </w:r>
      <w:r>
        <w:t xml:space="preserve">à sua Igreja </w:t>
      </w:r>
      <w:proofErr w:type="spellStart"/>
      <w:r>
        <w:t>Enviadora</w:t>
      </w:r>
      <w:proofErr w:type="spellEnd"/>
      <w:r>
        <w:t xml:space="preserve"> e, em segundo lugar, às </w:t>
      </w:r>
      <w:r w:rsidR="00FD7D14">
        <w:t>demais i</w:t>
      </w:r>
      <w:r>
        <w:t xml:space="preserve">grejas mantenedoras. Embora o credenciamento de missionários com a Missão não os remova da autoridade e disciplina de suas igrejas </w:t>
      </w:r>
      <w:proofErr w:type="spellStart"/>
      <w:r>
        <w:t>enviadoras</w:t>
      </w:r>
      <w:proofErr w:type="spellEnd"/>
      <w:r>
        <w:t xml:space="preserve">, </w:t>
      </w:r>
      <w:r w:rsidR="00DC3A7E">
        <w:t>é confiada à Missão a responsabilidade de supervisionar e c</w:t>
      </w:r>
      <w:r w:rsidR="00FD7D14">
        <w:t>oordenar o serviço e as relações do respectivo obreiro.</w:t>
      </w:r>
    </w:p>
    <w:p w:rsidR="00276654" w:rsidRDefault="00276654" w:rsidP="008917BF"/>
    <w:p w:rsidR="00276654" w:rsidRDefault="00276654" w:rsidP="008917BF">
      <w:pPr>
        <w:jc w:val="both"/>
      </w:pPr>
      <w:r>
        <w:t xml:space="preserve">III.  A Missão se opõe à teologia liberal, bem como a todo sistema de crença que negue e conflite com a autoridade e integridade universal da Palavra de Deus revelada, a Bíblia. Mantém independência do controle eclesiástico e, ao mesmo tempo, reconhece a autonomia da igreja local. </w:t>
      </w:r>
    </w:p>
    <w:p w:rsidR="00276654" w:rsidRDefault="00276654" w:rsidP="008917BF">
      <w:pPr>
        <w:jc w:val="both"/>
        <w:rPr>
          <w:u w:val="single"/>
        </w:rPr>
      </w:pPr>
    </w:p>
    <w:p w:rsidR="00276654" w:rsidRPr="001A7FF0" w:rsidRDefault="00276654" w:rsidP="008917BF">
      <w:pPr>
        <w:jc w:val="both"/>
      </w:pPr>
      <w:r>
        <w:lastRenderedPageBreak/>
        <w:t xml:space="preserve">IV. </w:t>
      </w:r>
      <w:r w:rsidRPr="001A7FF0">
        <w:t>Toda e qualquer informação da vida</w:t>
      </w:r>
      <w:r>
        <w:t xml:space="preserve"> do </w:t>
      </w:r>
      <w:r w:rsidRPr="001A7FF0">
        <w:t>missionário e do seu ministério que contrarie a visão</w:t>
      </w:r>
      <w:r>
        <w:t xml:space="preserve"> </w:t>
      </w:r>
      <w:r w:rsidRPr="001A7FF0">
        <w:t xml:space="preserve">e os princípios da </w:t>
      </w:r>
      <w:r>
        <w:t xml:space="preserve">Missão </w:t>
      </w:r>
      <w:r w:rsidRPr="001A7FF0">
        <w:t>ser</w:t>
      </w:r>
      <w:r>
        <w:t>á tratado</w:t>
      </w:r>
      <w:r w:rsidRPr="001A7FF0">
        <w:t xml:space="preserve"> confidencialmente </w:t>
      </w:r>
      <w:r>
        <w:t xml:space="preserve">com </w:t>
      </w:r>
      <w:r w:rsidRPr="001A7FF0">
        <w:t xml:space="preserve">a liderança da Igreja </w:t>
      </w:r>
      <w:proofErr w:type="spellStart"/>
      <w:r>
        <w:t>Enviadora</w:t>
      </w:r>
      <w:proofErr w:type="spellEnd"/>
      <w:r>
        <w:t xml:space="preserve"> </w:t>
      </w:r>
      <w:r w:rsidR="00586402">
        <w:t>e com os Conselhos da Missão</w:t>
      </w:r>
      <w:r>
        <w:t>.</w:t>
      </w:r>
    </w:p>
    <w:p w:rsidR="00276654" w:rsidRPr="001A7FF0" w:rsidRDefault="00276654" w:rsidP="008917BF">
      <w:pPr>
        <w:jc w:val="both"/>
      </w:pPr>
    </w:p>
    <w:p w:rsidR="00276654" w:rsidRPr="001A7FF0" w:rsidRDefault="00276654" w:rsidP="008917BF">
      <w:pPr>
        <w:jc w:val="both"/>
      </w:pPr>
      <w:r>
        <w:t xml:space="preserve">V. </w:t>
      </w:r>
      <w:r w:rsidRPr="001A7FF0">
        <w:t xml:space="preserve">Caso o Conselho Diretor julgue o posicionamento de uma Igreja </w:t>
      </w:r>
      <w:proofErr w:type="spellStart"/>
      <w:r>
        <w:t>E</w:t>
      </w:r>
      <w:r w:rsidRPr="001A7FF0">
        <w:t>nviadora</w:t>
      </w:r>
      <w:proofErr w:type="spellEnd"/>
      <w:r w:rsidRPr="001A7FF0">
        <w:t xml:space="preserve"> para com os seus próprios missionários incompatível com os alvos da </w:t>
      </w:r>
      <w:r>
        <w:t xml:space="preserve">Missão, </w:t>
      </w:r>
      <w:r w:rsidRPr="001A7FF0">
        <w:t>levará o assunto para o Conselho Deliberativo que tomará as decisões cabíveis</w:t>
      </w:r>
      <w:r w:rsidR="00586402">
        <w:t xml:space="preserve"> e finais</w:t>
      </w:r>
      <w:r w:rsidRPr="001A7FF0">
        <w:t>.</w:t>
      </w:r>
    </w:p>
    <w:p w:rsidR="00276654" w:rsidRPr="001A7FF0" w:rsidRDefault="00276654" w:rsidP="008917BF">
      <w:pPr>
        <w:jc w:val="both"/>
      </w:pPr>
    </w:p>
    <w:p w:rsidR="00276654" w:rsidRPr="00582481" w:rsidRDefault="00276654" w:rsidP="008917BF">
      <w:pPr>
        <w:jc w:val="both"/>
      </w:pPr>
      <w:r>
        <w:t xml:space="preserve">VI. </w:t>
      </w:r>
      <w:r w:rsidRPr="001A7FF0">
        <w:t>O campo de trabalho e tipo de ministério do missionário</w:t>
      </w:r>
      <w:r>
        <w:t xml:space="preserve"> </w:t>
      </w:r>
      <w:r w:rsidR="00586402">
        <w:t xml:space="preserve">se dará quando </w:t>
      </w:r>
      <w:r>
        <w:t>sugerido pelo</w:t>
      </w:r>
      <w:r w:rsidRPr="001A7FF0">
        <w:t xml:space="preserve"> Conselho Diretor da </w:t>
      </w:r>
      <w:r>
        <w:t xml:space="preserve">Missão </w:t>
      </w:r>
      <w:r w:rsidRPr="001A7FF0">
        <w:t xml:space="preserve">e aprovado pela Igreja </w:t>
      </w:r>
      <w:proofErr w:type="spellStart"/>
      <w:r w:rsidR="00DC3A7E">
        <w:t>E</w:t>
      </w:r>
      <w:r w:rsidRPr="001A7FF0">
        <w:t>nviadora</w:t>
      </w:r>
      <w:proofErr w:type="spellEnd"/>
      <w:r w:rsidRPr="001A7FF0">
        <w:t>.</w:t>
      </w:r>
      <w:r>
        <w:t xml:space="preserve"> Toda e qualquer orientação dada ao missionário pela Missão levará em consideração </w:t>
      </w:r>
      <w:r w:rsidRPr="001A7FF0">
        <w:t>a posição do obreiro quanto ao chamado de Deus para um determinado campo e tipo</w:t>
      </w:r>
      <w:r>
        <w:t xml:space="preserve"> de serviço.</w:t>
      </w:r>
    </w:p>
    <w:p w:rsidR="00276654" w:rsidRDefault="00276654" w:rsidP="008917BF">
      <w:pPr>
        <w:jc w:val="both"/>
        <w:rPr>
          <w:u w:val="single"/>
        </w:rPr>
      </w:pPr>
    </w:p>
    <w:p w:rsidR="00276654" w:rsidRDefault="00276654" w:rsidP="008917BF">
      <w:pPr>
        <w:jc w:val="both"/>
      </w:pPr>
      <w:r>
        <w:t>VII. A Missão está aberta à cooperação com outras instituições cristãs de acordo com a sua posição prática e doutrinária, desde que não comprometa o testemunho do Evangelho e o seu próprio testemunho. Rejeita cooperação com evangelismo ecumênico que inclui liberais e carismáticos e com o Concílio Mund</w:t>
      </w:r>
      <w:r w:rsidR="00586402">
        <w:t>ial de Igrejas e seus afiliados, bem como qualquer variação do movimento pentecostal.</w:t>
      </w:r>
      <w:r>
        <w:t xml:space="preserve"> </w:t>
      </w:r>
    </w:p>
    <w:p w:rsidR="00276654" w:rsidRDefault="00276654" w:rsidP="008917BF">
      <w:pPr>
        <w:jc w:val="both"/>
      </w:pPr>
    </w:p>
    <w:p w:rsidR="00276654" w:rsidRDefault="00276654" w:rsidP="008917BF">
      <w:pPr>
        <w:jc w:val="both"/>
      </w:pPr>
      <w:r>
        <w:t xml:space="preserve">VIII. A Missão se </w:t>
      </w:r>
      <w:r w:rsidR="00586402">
        <w:t>man</w:t>
      </w:r>
      <w:r w:rsidR="007064CE">
        <w:t>t</w:t>
      </w:r>
      <w:r w:rsidR="00CB7FEC">
        <w:t>erá</w:t>
      </w:r>
      <w:r w:rsidR="007064CE">
        <w:t xml:space="preserve"> </w:t>
      </w:r>
      <w:r w:rsidR="00586402">
        <w:t xml:space="preserve">firme </w:t>
      </w:r>
      <w:r>
        <w:t xml:space="preserve">em oposição a todo erro doutrinário e </w:t>
      </w:r>
      <w:r w:rsidR="00B44959">
        <w:t xml:space="preserve">se </w:t>
      </w:r>
      <w:r>
        <w:t>separa</w:t>
      </w:r>
      <w:r w:rsidR="00B44959">
        <w:t>rá</w:t>
      </w:r>
      <w:r>
        <w:t xml:space="preserve"> daquelas organizações e indivíduos que se comprometem teologicamente ou que promovem unidade sem considerar a integridade doutrinária. Es</w:t>
      </w:r>
      <w:r w:rsidR="007064CE">
        <w:t>s</w:t>
      </w:r>
      <w:r>
        <w:t>a doutrina se baseia no eterno princípio de Deus de divisão entre verdade e erro e seu mandamento específico de separação dos incrédulos e irmãos desobedientes. Es</w:t>
      </w:r>
      <w:r w:rsidR="007064CE">
        <w:t>s</w:t>
      </w:r>
      <w:r>
        <w:t xml:space="preserve">e princípio é para ser praticado com atitude de devoção a Deus, humildade e compaixão, mas com convicção para criar as condições próprias e atmosfera que mantenha o principal objetivo, isto é a salvação dos perdidos através do Evangelho de Cristo. Cremos que </w:t>
      </w:r>
      <w:r w:rsidR="00B44959">
        <w:t xml:space="preserve">o </w:t>
      </w:r>
      <w:r>
        <w:t>evangelismo ecumênico</w:t>
      </w:r>
      <w:r w:rsidR="00B44959">
        <w:t>,</w:t>
      </w:r>
      <w:r w:rsidR="007064CE">
        <w:t xml:space="preserve"> </w:t>
      </w:r>
      <w:r>
        <w:t>envolv</w:t>
      </w:r>
      <w:r w:rsidR="00B44959">
        <w:t>e</w:t>
      </w:r>
      <w:r>
        <w:t xml:space="preserve"> falsos mestres e irmãos desobedientes</w:t>
      </w:r>
      <w:r w:rsidR="00B44959">
        <w:t xml:space="preserve">, </w:t>
      </w:r>
      <w:r>
        <w:t>viola os princípios ensinados na Palavra de Deus. As bases bíblicas são as seguintes: Mateus 10:34-39; 18:13; Romanos 16:17; 1 Coríntios 5:7-13; 2 Coríntios 6:14-18; Gálatas 1:8-9; 1 Timóteo 6:3-6; 2 Timóteo 2:16-18; Tito 3:10 e 2 João 9-11.</w:t>
      </w:r>
    </w:p>
    <w:p w:rsidR="00276654" w:rsidRDefault="00276654" w:rsidP="00D52C36"/>
    <w:p w:rsidR="00276654" w:rsidRDefault="00657B8B" w:rsidP="00D52C36">
      <w:pPr>
        <w:jc w:val="both"/>
      </w:pPr>
      <w:r>
        <w:t>Art.6</w:t>
      </w:r>
      <w:r w:rsidR="00276654">
        <w:t xml:space="preserve">º. </w:t>
      </w:r>
      <w:r w:rsidR="00276654" w:rsidRPr="00B041FF">
        <w:rPr>
          <w:b/>
          <w:bCs/>
        </w:rPr>
        <w:t>DOS PRINCÍPIOS</w:t>
      </w:r>
      <w:r w:rsidR="00276654" w:rsidRPr="00AF4DC8">
        <w:rPr>
          <w:b/>
          <w:bCs/>
        </w:rPr>
        <w:t xml:space="preserve"> DO MINISTÉRIO</w:t>
      </w:r>
    </w:p>
    <w:p w:rsidR="00276654" w:rsidRDefault="00276654" w:rsidP="00D52C36">
      <w:pPr>
        <w:jc w:val="both"/>
      </w:pPr>
    </w:p>
    <w:p w:rsidR="00276654" w:rsidRDefault="00276654" w:rsidP="00D52C36">
      <w:pPr>
        <w:jc w:val="both"/>
      </w:pPr>
      <w:r>
        <w:t xml:space="preserve">I. O </w:t>
      </w:r>
      <w:r w:rsidRPr="00994458">
        <w:t xml:space="preserve">Senhor Jesus ordenou que a </w:t>
      </w:r>
      <w:r>
        <w:t>I</w:t>
      </w:r>
      <w:r w:rsidRPr="00994458">
        <w:t>greja ensina</w:t>
      </w:r>
      <w:r>
        <w:t xml:space="preserve">sse a </w:t>
      </w:r>
      <w:r w:rsidRPr="00994458">
        <w:t>todas as nações, isto é, f</w:t>
      </w:r>
      <w:r>
        <w:t>izesse</w:t>
      </w:r>
      <w:r w:rsidRPr="00994458">
        <w:t xml:space="preserve"> discípulos</w:t>
      </w:r>
      <w:r>
        <w:t xml:space="preserve"> (Mateus </w:t>
      </w:r>
      <w:r w:rsidRPr="00994458">
        <w:t>28:19)</w:t>
      </w:r>
      <w:r>
        <w:t>. Es</w:t>
      </w:r>
      <w:r w:rsidR="007064CE">
        <w:t>s</w:t>
      </w:r>
      <w:r>
        <w:t xml:space="preserve">a </w:t>
      </w:r>
      <w:r w:rsidRPr="00994458">
        <w:t xml:space="preserve">comissão </w:t>
      </w:r>
      <w:r>
        <w:t xml:space="preserve">deve </w:t>
      </w:r>
      <w:r w:rsidRPr="00994458">
        <w:t>est</w:t>
      </w:r>
      <w:r w:rsidR="00B44959">
        <w:t>ar</w:t>
      </w:r>
      <w:r w:rsidRPr="00994458">
        <w:t xml:space="preserve"> no coração de todos os esforços missionários.</w:t>
      </w:r>
      <w:r>
        <w:t xml:space="preserve"> O alvo primário da plantação de igrejas deve sempre produzir crentes comprometidos com a obediência a Deus e com o processo de santificação à semelhança de Cristo, com base nas Sagradas Escrituras. </w:t>
      </w:r>
      <w:r w:rsidRPr="00293D42">
        <w:t>Uma série de atividades</w:t>
      </w:r>
      <w:r>
        <w:t xml:space="preserve"> específicas está envolvida</w:t>
      </w:r>
      <w:r w:rsidRPr="00293D42">
        <w:t xml:space="preserve"> na realização des</w:t>
      </w:r>
      <w:r w:rsidR="007064CE">
        <w:t>s</w:t>
      </w:r>
      <w:r w:rsidRPr="00293D42">
        <w:t xml:space="preserve">a tarefa, incluindo o evangelismo, </w:t>
      </w:r>
      <w:r>
        <w:t xml:space="preserve">discipulado de </w:t>
      </w:r>
      <w:r w:rsidRPr="00293D42">
        <w:t xml:space="preserve">novos crentes na fé, </w:t>
      </w:r>
      <w:r>
        <w:t>plantação de novas igrej</w:t>
      </w:r>
      <w:r w:rsidRPr="00293D42">
        <w:t xml:space="preserve">as e </w:t>
      </w:r>
      <w:r>
        <w:t xml:space="preserve">formação de liderança para o </w:t>
      </w:r>
      <w:r w:rsidRPr="00293D42">
        <w:t>ministério</w:t>
      </w:r>
      <w:r>
        <w:t xml:space="preserve">. </w:t>
      </w:r>
      <w:r w:rsidRPr="00482B1C">
        <w:t xml:space="preserve">O missionário </w:t>
      </w:r>
      <w:r>
        <w:t xml:space="preserve">deve estar, primária e, pessoalmente, engajado </w:t>
      </w:r>
      <w:r w:rsidRPr="00482B1C">
        <w:t xml:space="preserve">em tais atividades </w:t>
      </w:r>
      <w:r>
        <w:t xml:space="preserve">ou pode desenvolvê-las com a ajuda de crentes </w:t>
      </w:r>
      <w:r w:rsidRPr="00482B1C">
        <w:t xml:space="preserve">nacionais </w:t>
      </w:r>
      <w:r>
        <w:t xml:space="preserve">que sejam parceiros, tendo em vista </w:t>
      </w:r>
      <w:r w:rsidRPr="00482B1C">
        <w:t xml:space="preserve">cumprir </w:t>
      </w:r>
      <w:r>
        <w:t xml:space="preserve">tais </w:t>
      </w:r>
      <w:r w:rsidRPr="00482B1C">
        <w:t>tarefas</w:t>
      </w:r>
      <w:r>
        <w:t>. Independentemente da posição do missionário, ele deve manter sempre uma atitude de servo;</w:t>
      </w:r>
    </w:p>
    <w:p w:rsidR="00276654" w:rsidRDefault="00276654" w:rsidP="00D52C36">
      <w:pPr>
        <w:jc w:val="both"/>
      </w:pPr>
    </w:p>
    <w:p w:rsidR="00276654" w:rsidRDefault="00276654" w:rsidP="00D52C36">
      <w:pPr>
        <w:jc w:val="both"/>
      </w:pPr>
      <w:r>
        <w:t xml:space="preserve">II. As Sagradas Escrituras e a experiência da Igreja de Cristo confirmam que </w:t>
      </w:r>
      <w:r w:rsidR="00B44959">
        <w:t xml:space="preserve">a </w:t>
      </w:r>
      <w:r>
        <w:t xml:space="preserve">oração é essencial no desenvolvimento de ministérios eficazes. Portanto, todos os esforços deverão ser feitos no sentido de mobilizar, em oração, os envolvidos na atividade missionária, tais como: conselheiros, diretores, secretaria, igrejas </w:t>
      </w:r>
      <w:proofErr w:type="spellStart"/>
      <w:r>
        <w:t>enviadoras</w:t>
      </w:r>
      <w:proofErr w:type="spellEnd"/>
      <w:r>
        <w:t xml:space="preserve">, igrejas mantenedoras, equipe missionária, crentes em geral e parceiros. Em </w:t>
      </w:r>
      <w:r w:rsidRPr="00F02119">
        <w:t>função das diferentes posições</w:t>
      </w:r>
      <w:r>
        <w:t xml:space="preserve"> preenchidas </w:t>
      </w:r>
      <w:r w:rsidRPr="00F02119">
        <w:t xml:space="preserve">por cada missionário em um determinado campo, </w:t>
      </w:r>
      <w:r>
        <w:t>o espírito de trabalho e</w:t>
      </w:r>
      <w:r w:rsidRPr="00F02119">
        <w:t xml:space="preserve">m equipe é imperativo. Todo esforço </w:t>
      </w:r>
      <w:r>
        <w:t>deve s</w:t>
      </w:r>
      <w:r w:rsidRPr="00F02119">
        <w:t xml:space="preserve">er feito para manter </w:t>
      </w:r>
      <w:r>
        <w:t xml:space="preserve">a </w:t>
      </w:r>
      <w:r>
        <w:lastRenderedPageBreak/>
        <w:t xml:space="preserve">unidade da equipe, </w:t>
      </w:r>
      <w:r w:rsidRPr="00F02119">
        <w:t xml:space="preserve">comunicações abertas e </w:t>
      </w:r>
      <w:r>
        <w:t>prestação de contas mútuas</w:t>
      </w:r>
      <w:r w:rsidRPr="00F02119">
        <w:t xml:space="preserve">. Quando </w:t>
      </w:r>
      <w:r>
        <w:t xml:space="preserve">ocorrerem </w:t>
      </w:r>
      <w:r w:rsidRPr="00F02119">
        <w:t>divergências entre os membros da equipe</w:t>
      </w:r>
      <w:r>
        <w:t xml:space="preserve">, cada membro </w:t>
      </w:r>
      <w:r w:rsidRPr="00F02119">
        <w:t xml:space="preserve">deve </w:t>
      </w:r>
      <w:r>
        <w:t xml:space="preserve">empenhar-se em </w:t>
      </w:r>
      <w:r w:rsidRPr="00F02119">
        <w:t xml:space="preserve"> resolver o conflito de uma maneira bíblica e </w:t>
      </w:r>
      <w:r>
        <w:t xml:space="preserve">para que </w:t>
      </w:r>
      <w:r w:rsidRPr="00F02119">
        <w:t xml:space="preserve">Deus </w:t>
      </w:r>
      <w:r>
        <w:t>seja glorificado;</w:t>
      </w:r>
    </w:p>
    <w:p w:rsidR="00276654" w:rsidRDefault="00276654" w:rsidP="00D52C36">
      <w:pPr>
        <w:jc w:val="both"/>
      </w:pPr>
    </w:p>
    <w:p w:rsidR="00276654" w:rsidRDefault="00276654" w:rsidP="00D52C36">
      <w:pPr>
        <w:jc w:val="both"/>
      </w:pPr>
      <w:r>
        <w:t>III. A Missão e os missionários ligados a ela adotarão os seguintes princípios específicos na atividade de “fazer discípulos”:</w:t>
      </w:r>
    </w:p>
    <w:p w:rsidR="00276654" w:rsidRDefault="00276654" w:rsidP="00D52C36">
      <w:pPr>
        <w:jc w:val="both"/>
      </w:pPr>
    </w:p>
    <w:p w:rsidR="00276654" w:rsidRDefault="00276654" w:rsidP="00D52C36">
      <w:pPr>
        <w:jc w:val="both"/>
        <w:rPr>
          <w:rStyle w:val="longtext1"/>
          <w:rFonts w:ascii="Arial" w:hAnsi="Arial" w:cs="Arial"/>
          <w:color w:val="000000"/>
          <w:shd w:val="clear" w:color="auto" w:fill="EBEFF9"/>
        </w:rPr>
      </w:pPr>
      <w:r>
        <w:rPr>
          <w:b/>
          <w:bCs/>
        </w:rPr>
        <w:t>Evangelismo</w:t>
      </w:r>
    </w:p>
    <w:p w:rsidR="00276654" w:rsidRDefault="00276654" w:rsidP="00D52C36">
      <w:pPr>
        <w:jc w:val="both"/>
        <w:rPr>
          <w:rStyle w:val="longtext1"/>
          <w:rFonts w:ascii="Arial" w:hAnsi="Arial" w:cs="Arial"/>
          <w:color w:val="000000"/>
          <w:shd w:val="clear" w:color="auto" w:fill="EBEFF9"/>
        </w:rPr>
      </w:pPr>
    </w:p>
    <w:p w:rsidR="00276654" w:rsidRDefault="00276654" w:rsidP="00D52C36">
      <w:pPr>
        <w:jc w:val="both"/>
      </w:pPr>
      <w:r>
        <w:t xml:space="preserve">a. A Missão </w:t>
      </w:r>
      <w:r w:rsidRPr="00F35F3B">
        <w:t>enfatiza o evangelismo que proclama a mensagem d</w:t>
      </w:r>
      <w:r w:rsidR="00B44959">
        <w:t xml:space="preserve">e Salvação em Cristo Jesus </w:t>
      </w:r>
      <w:r w:rsidRPr="00F35F3B">
        <w:t xml:space="preserve">e implementa uma ampla variedade de métodos </w:t>
      </w:r>
      <w:r>
        <w:t xml:space="preserve">que honrem a </w:t>
      </w:r>
      <w:r w:rsidRPr="00F35F3B">
        <w:t xml:space="preserve">Deus. Comunicar o evangelho da salvação </w:t>
      </w:r>
      <w:r w:rsidR="009D5751">
        <w:t xml:space="preserve">a todo aquele que crer na </w:t>
      </w:r>
      <w:r>
        <w:t xml:space="preserve">morte substitutiva de </w:t>
      </w:r>
      <w:r w:rsidRPr="00F35F3B">
        <w:t xml:space="preserve">Cristo, </w:t>
      </w:r>
      <w:r>
        <w:t xml:space="preserve">promover o ensino da Bíblia para os crentes e treiná-los para </w:t>
      </w:r>
      <w:r w:rsidRPr="00F35F3B">
        <w:t>ministério deverá culminar na multiplicação de igrejas locais</w:t>
      </w:r>
      <w:r>
        <w:t xml:space="preserve"> </w:t>
      </w:r>
      <w:r w:rsidR="009D5751">
        <w:t xml:space="preserve">autônomas </w:t>
      </w:r>
      <w:r>
        <w:t xml:space="preserve">em termos de </w:t>
      </w:r>
      <w:r w:rsidRPr="00F35F3B">
        <w:t xml:space="preserve">liderança, recursos e </w:t>
      </w:r>
      <w:r>
        <w:t>governo</w:t>
      </w:r>
      <w:r w:rsidRPr="00F35F3B">
        <w:t>.</w:t>
      </w:r>
      <w:r>
        <w:t xml:space="preserve"> Nenhum método deve ser empregado que não contribua para o alcance desses objetivos:</w:t>
      </w:r>
    </w:p>
    <w:p w:rsidR="00276654" w:rsidRDefault="00276654" w:rsidP="00D52C36">
      <w:pPr>
        <w:jc w:val="both"/>
      </w:pPr>
    </w:p>
    <w:p w:rsidR="00276654" w:rsidRPr="00C5532A" w:rsidRDefault="00276654" w:rsidP="000F7B6F">
      <w:pPr>
        <w:tabs>
          <w:tab w:val="left" w:pos="720"/>
        </w:tabs>
        <w:autoSpaceDE w:val="0"/>
        <w:rPr>
          <w:i/>
          <w:iCs/>
          <w:u w:val="single"/>
        </w:rPr>
      </w:pPr>
      <w:r w:rsidRPr="00C5532A">
        <w:rPr>
          <w:i/>
          <w:iCs/>
          <w:u w:val="single"/>
        </w:rPr>
        <w:t>Ministérios Diretos de Evangelismo</w:t>
      </w:r>
    </w:p>
    <w:p w:rsidR="00276654" w:rsidRDefault="00276654" w:rsidP="00D52C36">
      <w:pPr>
        <w:tabs>
          <w:tab w:val="left" w:pos="720"/>
        </w:tabs>
        <w:autoSpaceDE w:val="0"/>
        <w:rPr>
          <w:b/>
          <w:bCs/>
        </w:rPr>
      </w:pPr>
    </w:p>
    <w:p w:rsidR="00276654" w:rsidRPr="005D54D0" w:rsidRDefault="00276654" w:rsidP="00D52C36">
      <w:pPr>
        <w:autoSpaceDE w:val="0"/>
        <w:jc w:val="both"/>
      </w:pPr>
      <w:r>
        <w:t xml:space="preserve">i. </w:t>
      </w:r>
      <w:r w:rsidRPr="00614B03">
        <w:rPr>
          <w:u w:val="single"/>
        </w:rPr>
        <w:t>Evangel</w:t>
      </w:r>
      <w:r>
        <w:rPr>
          <w:u w:val="single"/>
        </w:rPr>
        <w:t>i</w:t>
      </w:r>
      <w:r w:rsidRPr="00614B03">
        <w:rPr>
          <w:u w:val="single"/>
        </w:rPr>
        <w:t xml:space="preserve">smo Intensivo: </w:t>
      </w:r>
      <w:r w:rsidRPr="005D54D0">
        <w:t xml:space="preserve">Evangelismo intensivo </w:t>
      </w:r>
      <w:r>
        <w:t>exige o u</w:t>
      </w:r>
      <w:r w:rsidRPr="005D54D0">
        <w:t xml:space="preserve">so exaustivo de todo método adequado </w:t>
      </w:r>
      <w:r>
        <w:t>para</w:t>
      </w:r>
      <w:r w:rsidRPr="005D54D0">
        <w:t xml:space="preserve"> alcançar os perdidos.  É reconhecido que métodos usados em algumas culturas não serão apropriados em outras culturas</w:t>
      </w:r>
      <w:r>
        <w:t xml:space="preserve">. </w:t>
      </w:r>
      <w:r w:rsidRPr="005D54D0">
        <w:t>Os missionários devem estudar a cultura d</w:t>
      </w:r>
      <w:r>
        <w:t xml:space="preserve">o campo </w:t>
      </w:r>
      <w:r w:rsidRPr="005D54D0">
        <w:t>para determinar os métodos mais úteis.  Programas evangelístic</w:t>
      </w:r>
      <w:r>
        <w:t>o</w:t>
      </w:r>
      <w:r w:rsidRPr="005D54D0">
        <w:t>s, juntos com acompanhamento imediato, ser</w:t>
      </w:r>
      <w:r>
        <w:t>ão encorajado</w:t>
      </w:r>
      <w:r w:rsidRPr="005D54D0">
        <w:t xml:space="preserve">s com a perspectiva de edificar novos crentes e estabelecer </w:t>
      </w:r>
      <w:r w:rsidR="009D5751">
        <w:t xml:space="preserve">novas </w:t>
      </w:r>
      <w:r w:rsidRPr="005D54D0">
        <w:t xml:space="preserve">igrejas </w:t>
      </w:r>
      <w:r w:rsidR="009D5751">
        <w:t>autônomas</w:t>
      </w:r>
      <w:r>
        <w:t xml:space="preserve">. </w:t>
      </w:r>
      <w:r w:rsidRPr="005D54D0">
        <w:t>Programas de i</w:t>
      </w:r>
      <w:r w:rsidR="009D5751">
        <w:t>nstrução em mordomia, liderança</w:t>
      </w:r>
      <w:r w:rsidRPr="005D54D0">
        <w:t xml:space="preserve"> e visitação são vitais em todos os campos</w:t>
      </w:r>
      <w:r>
        <w:t xml:space="preserve">. </w:t>
      </w:r>
      <w:r w:rsidRPr="005D54D0">
        <w:t>Cuidado deve ser exerci</w:t>
      </w:r>
      <w:r>
        <w:t>do</w:t>
      </w:r>
      <w:r w:rsidRPr="005D54D0">
        <w:t xml:space="preserve"> para </w:t>
      </w:r>
      <w:r>
        <w:t xml:space="preserve">não </w:t>
      </w:r>
      <w:r w:rsidR="009C6566">
        <w:t xml:space="preserve">permanecer muito tempo na organização de um determinado campo ou </w:t>
      </w:r>
      <w:r w:rsidRPr="005D54D0">
        <w:t xml:space="preserve">deixar novos grupos prematuramente.  </w:t>
      </w:r>
      <w:r>
        <w:t xml:space="preserve">Por </w:t>
      </w:r>
      <w:r w:rsidRPr="005D54D0">
        <w:t>outro lado, os missionários não devem ficar depois que um grupo</w:t>
      </w:r>
      <w:r>
        <w:t xml:space="preserve"> de crentes</w:t>
      </w:r>
      <w:r w:rsidR="009C6566">
        <w:t xml:space="preserve"> nacionais</w:t>
      </w:r>
      <w:r>
        <w:t xml:space="preserve"> </w:t>
      </w:r>
      <w:r w:rsidR="009C6566">
        <w:t xml:space="preserve">pode funcionar sozinho na condução de suas atividades. </w:t>
      </w:r>
    </w:p>
    <w:p w:rsidR="00276654" w:rsidRPr="005D54D0" w:rsidRDefault="00276654" w:rsidP="00D52C36">
      <w:pPr>
        <w:autoSpaceDE w:val="0"/>
      </w:pPr>
    </w:p>
    <w:p w:rsidR="00276654" w:rsidRPr="005D54D0" w:rsidRDefault="00276654" w:rsidP="00D52C36">
      <w:pPr>
        <w:autoSpaceDE w:val="0"/>
        <w:jc w:val="both"/>
      </w:pPr>
      <w:proofErr w:type="spellStart"/>
      <w:r>
        <w:t>ii</w:t>
      </w:r>
      <w:proofErr w:type="spellEnd"/>
      <w:r>
        <w:t xml:space="preserve">. </w:t>
      </w:r>
      <w:r w:rsidRPr="003F3810">
        <w:rPr>
          <w:u w:val="single"/>
        </w:rPr>
        <w:t>Evangelismo Extensivo</w:t>
      </w:r>
      <w:r w:rsidRPr="005D54D0">
        <w:rPr>
          <w:b/>
          <w:bCs/>
        </w:rPr>
        <w:t xml:space="preserve">: </w:t>
      </w:r>
      <w:r w:rsidRPr="005D54D0">
        <w:t>Evangelismo ext</w:t>
      </w:r>
      <w:r>
        <w:t xml:space="preserve">ensivo </w:t>
      </w:r>
      <w:r w:rsidRPr="005D54D0">
        <w:t xml:space="preserve">requer uma comunicação </w:t>
      </w:r>
      <w:r>
        <w:t xml:space="preserve">eficaz </w:t>
      </w:r>
      <w:r w:rsidRPr="005D54D0">
        <w:t>do Evangelho e inclui uma</w:t>
      </w:r>
      <w:r w:rsidRPr="005D54D0">
        <w:rPr>
          <w:b/>
          <w:bCs/>
        </w:rPr>
        <w:t xml:space="preserve"> </w:t>
      </w:r>
      <w:r w:rsidRPr="005D54D0">
        <w:t>instrução básica</w:t>
      </w:r>
      <w:r w:rsidR="0075327A">
        <w:t xml:space="preserve">, porém, </w:t>
      </w:r>
      <w:r w:rsidRPr="005D54D0">
        <w:t>completa na Palavra de Deus.  Evangelismo, resultando em conversões, será somente o passo inicial para o alvo</w:t>
      </w:r>
      <w:r>
        <w:t xml:space="preserve"> de honrar</w:t>
      </w:r>
      <w:r w:rsidRPr="005D54D0">
        <w:t xml:space="preserve"> </w:t>
      </w:r>
      <w:r>
        <w:t xml:space="preserve">a </w:t>
      </w:r>
      <w:r w:rsidRPr="005D54D0">
        <w:t>Deus através de ter discípulos estabelecidos</w:t>
      </w:r>
      <w:r>
        <w:t xml:space="preserve"> e</w:t>
      </w:r>
      <w:r w:rsidRPr="005D54D0">
        <w:t xml:space="preserve"> amadurecidos.  </w:t>
      </w:r>
      <w:r>
        <w:t xml:space="preserve">O </w:t>
      </w:r>
      <w:r w:rsidRPr="005D54D0">
        <w:t>“</w:t>
      </w:r>
      <w:r w:rsidRPr="00CE5AAD">
        <w:rPr>
          <w:i/>
          <w:iCs/>
        </w:rPr>
        <w:t>Ensinando-os a guardar todas as co</w:t>
      </w:r>
      <w:r>
        <w:rPr>
          <w:i/>
          <w:iCs/>
        </w:rPr>
        <w:t>i</w:t>
      </w:r>
      <w:r w:rsidRPr="00CE5AAD">
        <w:rPr>
          <w:i/>
          <w:iCs/>
        </w:rPr>
        <w:t>sas</w:t>
      </w:r>
      <w:r w:rsidRPr="005D54D0">
        <w:t>” que o Senhor mandou</w:t>
      </w:r>
      <w:r w:rsidR="0075327A">
        <w:t>,</w:t>
      </w:r>
      <w:r w:rsidRPr="005D54D0">
        <w:t xml:space="preserve"> </w:t>
      </w:r>
      <w:r>
        <w:t xml:space="preserve">incluirá </w:t>
      </w:r>
      <w:r w:rsidRPr="005D54D0">
        <w:t xml:space="preserve">instrução bíblica, batismo </w:t>
      </w:r>
      <w:r>
        <w:t xml:space="preserve">por </w:t>
      </w:r>
      <w:r w:rsidRPr="005D54D0">
        <w:t xml:space="preserve">imersão, </w:t>
      </w:r>
      <w:proofErr w:type="spellStart"/>
      <w:r w:rsidRPr="005D54D0">
        <w:t>membresia</w:t>
      </w:r>
      <w:proofErr w:type="spellEnd"/>
      <w:r w:rsidRPr="005D54D0">
        <w:t xml:space="preserve"> numa igreja local e treinamento de líderes para a</w:t>
      </w:r>
      <w:r w:rsidR="0075327A">
        <w:t>quela</w:t>
      </w:r>
      <w:r w:rsidRPr="005D54D0">
        <w:t xml:space="preserve"> igreja.  </w:t>
      </w:r>
      <w:r>
        <w:t xml:space="preserve">A plantação de </w:t>
      </w:r>
      <w:r w:rsidRPr="005D54D0">
        <w:t xml:space="preserve">igrejas </w:t>
      </w:r>
      <w:r w:rsidR="0075327A">
        <w:t>autônom</w:t>
      </w:r>
      <w:r w:rsidR="00C93B3E">
        <w:t>a</w:t>
      </w:r>
      <w:r w:rsidR="0075327A">
        <w:t>s</w:t>
      </w:r>
      <w:r>
        <w:t xml:space="preserve">, </w:t>
      </w:r>
      <w:r w:rsidRPr="005D54D0">
        <w:t>saudáveis</w:t>
      </w:r>
      <w:r w:rsidR="0075327A">
        <w:t xml:space="preserve"> e </w:t>
      </w:r>
      <w:r w:rsidRPr="005D54D0">
        <w:t xml:space="preserve">capazes de se multiplicarem normalmente requer tempo, </w:t>
      </w:r>
      <w:r>
        <w:t xml:space="preserve">diligência, </w:t>
      </w:r>
      <w:r w:rsidRPr="005D54D0">
        <w:t>oração, força e paciência.  Centros urbanos devem ser os alvos primários para este programa de longo</w:t>
      </w:r>
      <w:r>
        <w:t xml:space="preserve"> alcanc</w:t>
      </w:r>
      <w:r w:rsidRPr="005D54D0">
        <w:t>e.</w:t>
      </w:r>
    </w:p>
    <w:p w:rsidR="00276654" w:rsidRPr="005D54D0" w:rsidRDefault="00276654" w:rsidP="00D52C36">
      <w:pPr>
        <w:autoSpaceDE w:val="0"/>
      </w:pPr>
    </w:p>
    <w:p w:rsidR="00276654" w:rsidRPr="003602EC" w:rsidRDefault="00276654" w:rsidP="00D52C36">
      <w:pPr>
        <w:tabs>
          <w:tab w:val="left" w:pos="720"/>
        </w:tabs>
        <w:autoSpaceDE w:val="0"/>
        <w:ind w:left="720" w:hanging="720"/>
        <w:rPr>
          <w:i/>
          <w:iCs/>
          <w:u w:val="single"/>
        </w:rPr>
      </w:pPr>
      <w:r w:rsidRPr="003602EC">
        <w:rPr>
          <w:i/>
          <w:iCs/>
          <w:u w:val="single"/>
        </w:rPr>
        <w:t>Ministérios Indiretos de Evangelismo</w:t>
      </w:r>
    </w:p>
    <w:p w:rsidR="00276654" w:rsidRPr="005D54D0" w:rsidRDefault="00276654" w:rsidP="00D52C36">
      <w:pPr>
        <w:autoSpaceDE w:val="0"/>
      </w:pPr>
    </w:p>
    <w:p w:rsidR="00276654" w:rsidRPr="005D54D0" w:rsidRDefault="00276654" w:rsidP="00D52C36">
      <w:pPr>
        <w:autoSpaceDE w:val="0"/>
        <w:jc w:val="both"/>
      </w:pPr>
      <w:proofErr w:type="spellStart"/>
      <w:r>
        <w:t>iii</w:t>
      </w:r>
      <w:proofErr w:type="spellEnd"/>
      <w:r>
        <w:t xml:space="preserve">. </w:t>
      </w:r>
      <w:r w:rsidRPr="003F3810">
        <w:rPr>
          <w:u w:val="single"/>
        </w:rPr>
        <w:t>Ministérios especializados</w:t>
      </w:r>
      <w:r w:rsidRPr="005D54D0">
        <w:t xml:space="preserve"> e eficazes, tocando nas necessidades</w:t>
      </w:r>
      <w:r>
        <w:t xml:space="preserve"> física</w:t>
      </w:r>
      <w:r w:rsidRPr="005D54D0">
        <w:t>s, sociais, culturais e econômic</w:t>
      </w:r>
      <w:r>
        <w:t>a</w:t>
      </w:r>
      <w:r w:rsidRPr="005D54D0">
        <w:t>s do povo a ser evangelizado, podem ser usados enquanto o propósito duplo de compaixão e conversão prevalece</w:t>
      </w:r>
      <w:r>
        <w:t>rem</w:t>
      </w:r>
      <w:r w:rsidRPr="005D54D0">
        <w:t>.  Conforme</w:t>
      </w:r>
      <w:r>
        <w:t xml:space="preserve"> </w:t>
      </w:r>
      <w:r w:rsidRPr="005D54D0">
        <w:t xml:space="preserve">os princípios </w:t>
      </w:r>
      <w:r>
        <w:t>e práticas bíblica</w:t>
      </w:r>
      <w:r w:rsidRPr="005D54D0">
        <w:t xml:space="preserve">s, o destino eterno do homem </w:t>
      </w:r>
      <w:r>
        <w:t xml:space="preserve">exige </w:t>
      </w:r>
      <w:r w:rsidRPr="005D54D0">
        <w:t>uma preocupação maior do que o seu bem estar temporal</w:t>
      </w:r>
      <w:r>
        <w:t xml:space="preserve">. </w:t>
      </w:r>
      <w:r w:rsidRPr="005D54D0">
        <w:t>Compaixão humanitária sem a preocupação que vem de Deus pela salvaç</w:t>
      </w:r>
      <w:r>
        <w:t xml:space="preserve">ão </w:t>
      </w:r>
      <w:r w:rsidRPr="005D54D0">
        <w:t xml:space="preserve">da alma viola a </w:t>
      </w:r>
      <w:r>
        <w:t>C</w:t>
      </w:r>
      <w:r w:rsidRPr="005D54D0">
        <w:t>omissão de Cristo e muitas vezes frustra a comunicação do Evangelho.  Em alguns casos, um ministério de compaixão pode ser a única maneira de levar a mensagem do Evangelho para uma nação que tem acesso restrito.  Quando for possível, os missionários devem agir em parceria com igrejas locais nacionais para planejar e desenvolver es</w:t>
      </w:r>
      <w:r w:rsidR="00C93B3E">
        <w:t>s</w:t>
      </w:r>
      <w:r w:rsidRPr="005D54D0">
        <w:t>es ministérios</w:t>
      </w:r>
      <w:r>
        <w:t>,</w:t>
      </w:r>
      <w:r w:rsidRPr="005D54D0">
        <w:t xml:space="preserve"> </w:t>
      </w:r>
      <w:r>
        <w:t>p</w:t>
      </w:r>
      <w:r w:rsidRPr="005D54D0">
        <w:t>ara que a liderança local seja envolvida desde o começo</w:t>
      </w:r>
      <w:r>
        <w:t xml:space="preserve">. </w:t>
      </w:r>
      <w:r w:rsidRPr="005D54D0">
        <w:t>O ideal para es</w:t>
      </w:r>
      <w:r w:rsidR="00C608A7">
        <w:t>s</w:t>
      </w:r>
      <w:r w:rsidRPr="005D54D0">
        <w:t xml:space="preserve">es ministérios é esforçar-se para trazer dependência </w:t>
      </w:r>
      <w:r>
        <w:t xml:space="preserve">da </w:t>
      </w:r>
      <w:r>
        <w:lastRenderedPageBreak/>
        <w:t xml:space="preserve">Pessoa de </w:t>
      </w:r>
      <w:r w:rsidRPr="005D54D0">
        <w:t>Deus</w:t>
      </w:r>
      <w:r>
        <w:t>, de Cristo, do Espírito Santo</w:t>
      </w:r>
      <w:r w:rsidR="0075327A">
        <w:t xml:space="preserve"> e </w:t>
      </w:r>
      <w:r>
        <w:t>da Palavra de Deus</w:t>
      </w:r>
      <w:r w:rsidR="0075327A">
        <w:t xml:space="preserve">, com </w:t>
      </w:r>
      <w:r>
        <w:t>confiança no ministério da I</w:t>
      </w:r>
      <w:r w:rsidRPr="005D54D0">
        <w:t>greja local</w:t>
      </w:r>
      <w:r>
        <w:t>,</w:t>
      </w:r>
      <w:r w:rsidRPr="005D54D0">
        <w:t xml:space="preserve"> em vez de dependência </w:t>
      </w:r>
      <w:r w:rsidR="0075327A">
        <w:t>à</w:t>
      </w:r>
      <w:r w:rsidRPr="005D54D0">
        <w:t xml:space="preserve"> </w:t>
      </w:r>
      <w:r>
        <w:t>M</w:t>
      </w:r>
      <w:r w:rsidRPr="005D54D0">
        <w:t>issão</w:t>
      </w:r>
      <w:r>
        <w:t xml:space="preserve"> ou mesmo </w:t>
      </w:r>
      <w:r w:rsidR="0075327A">
        <w:t>aos</w:t>
      </w:r>
      <w:r>
        <w:t xml:space="preserve"> missionários</w:t>
      </w:r>
      <w:r w:rsidR="0075327A">
        <w:t xml:space="preserve"> do seu campo.</w:t>
      </w:r>
    </w:p>
    <w:p w:rsidR="00276654" w:rsidRPr="005D54D0" w:rsidRDefault="00276654" w:rsidP="00D52C36">
      <w:pPr>
        <w:autoSpaceDE w:val="0"/>
      </w:pPr>
    </w:p>
    <w:p w:rsidR="00276654" w:rsidRPr="0047537F" w:rsidRDefault="00276654" w:rsidP="00D52C36">
      <w:pPr>
        <w:autoSpaceDE w:val="0"/>
        <w:jc w:val="both"/>
        <w:rPr>
          <w:b/>
          <w:bCs/>
        </w:rPr>
      </w:pPr>
      <w:r w:rsidRPr="0047537F">
        <w:rPr>
          <w:b/>
          <w:bCs/>
        </w:rPr>
        <w:t>Plantação de Igrejas</w:t>
      </w:r>
    </w:p>
    <w:p w:rsidR="00276654" w:rsidRDefault="00276654" w:rsidP="00D52C36">
      <w:pPr>
        <w:autoSpaceDE w:val="0"/>
        <w:jc w:val="both"/>
      </w:pPr>
    </w:p>
    <w:p w:rsidR="00276654" w:rsidRPr="005D54D0" w:rsidRDefault="00276654" w:rsidP="00D52C36">
      <w:pPr>
        <w:autoSpaceDE w:val="0"/>
        <w:jc w:val="both"/>
      </w:pPr>
      <w:proofErr w:type="spellStart"/>
      <w:r>
        <w:t>a.</w:t>
      </w:r>
      <w:r w:rsidRPr="005D54D0">
        <w:t>O</w:t>
      </w:r>
      <w:proofErr w:type="spellEnd"/>
      <w:r w:rsidRPr="005D54D0">
        <w:t xml:space="preserve"> </w:t>
      </w:r>
      <w:r w:rsidR="0075327A">
        <w:t xml:space="preserve">ensino </w:t>
      </w:r>
      <w:r w:rsidRPr="005D54D0">
        <w:t xml:space="preserve">do Novo Testamento </w:t>
      </w:r>
      <w:r>
        <w:t xml:space="preserve">será o </w:t>
      </w:r>
      <w:r w:rsidRPr="005D54D0">
        <w:t xml:space="preserve">padrão na plantação e desenvolvimento </w:t>
      </w:r>
      <w:r>
        <w:t xml:space="preserve">de </w:t>
      </w:r>
      <w:r w:rsidRPr="005D54D0">
        <w:t xml:space="preserve">uma </w:t>
      </w:r>
      <w:r>
        <w:t>I</w:t>
      </w:r>
      <w:r w:rsidRPr="005D54D0">
        <w:t>greja local</w:t>
      </w:r>
      <w:r>
        <w:t xml:space="preserve">. </w:t>
      </w:r>
      <w:r w:rsidRPr="005D54D0">
        <w:t xml:space="preserve">A igreja será identificada claramente como igreja </w:t>
      </w:r>
      <w:proofErr w:type="spellStart"/>
      <w:r>
        <w:t>neotestamentária</w:t>
      </w:r>
      <w:proofErr w:type="spellEnd"/>
      <w:r>
        <w:t xml:space="preserve">, baseada nas Sagradas Escrituras. </w:t>
      </w:r>
      <w:r w:rsidRPr="005D54D0">
        <w:t xml:space="preserve">Para evitar confusão, </w:t>
      </w:r>
      <w:r>
        <w:t xml:space="preserve">uma </w:t>
      </w:r>
      <w:r w:rsidRPr="005D54D0">
        <w:t>distinção deve ser colocada entre o alvo e o processo de plantação</w:t>
      </w:r>
      <w:r>
        <w:t xml:space="preserve">. </w:t>
      </w:r>
      <w:r w:rsidRPr="005D54D0">
        <w:t>O processo pode requer</w:t>
      </w:r>
      <w:r>
        <w:t>er</w:t>
      </w:r>
      <w:r w:rsidRPr="005D54D0">
        <w:t xml:space="preserve"> liderança missionária e ajuda durante o tempo </w:t>
      </w:r>
      <w:r>
        <w:t>de estabelecimento da I</w:t>
      </w:r>
      <w:r w:rsidRPr="005D54D0">
        <w:t>greja</w:t>
      </w:r>
      <w:r>
        <w:t xml:space="preserve">. </w:t>
      </w:r>
      <w:r w:rsidRPr="005D54D0">
        <w:t xml:space="preserve">O alvo é alcançado quando a </w:t>
      </w:r>
      <w:r>
        <w:t>I</w:t>
      </w:r>
      <w:r w:rsidRPr="005D54D0">
        <w:t xml:space="preserve">greja é plantada e toda a responsabilidade está nas mãos da </w:t>
      </w:r>
      <w:proofErr w:type="spellStart"/>
      <w:r w:rsidRPr="005D54D0">
        <w:t>congr</w:t>
      </w:r>
      <w:r>
        <w:t>eg</w:t>
      </w:r>
      <w:r w:rsidRPr="005D54D0">
        <w:t>acão</w:t>
      </w:r>
      <w:proofErr w:type="spellEnd"/>
      <w:r w:rsidRPr="005D54D0">
        <w:t xml:space="preserve"> nacional e sua </w:t>
      </w:r>
      <w:r>
        <w:t>l</w:t>
      </w:r>
      <w:r w:rsidRPr="005D54D0">
        <w:t>iderança</w:t>
      </w:r>
      <w:r>
        <w:t xml:space="preserve">. </w:t>
      </w:r>
      <w:r w:rsidRPr="005D54D0">
        <w:t xml:space="preserve">Com isso </w:t>
      </w:r>
      <w:r>
        <w:t>em</w:t>
      </w:r>
      <w:r w:rsidRPr="005D54D0">
        <w:t xml:space="preserve"> mente, os missionários que planta</w:t>
      </w:r>
      <w:r w:rsidR="0075327A">
        <w:t>re</w:t>
      </w:r>
      <w:r w:rsidRPr="005D54D0">
        <w:t xml:space="preserve">m </w:t>
      </w:r>
      <w:r w:rsidR="000E2170">
        <w:t xml:space="preserve">as </w:t>
      </w:r>
      <w:r w:rsidRPr="005D54D0">
        <w:t xml:space="preserve">igrejas buscarão </w:t>
      </w:r>
      <w:r w:rsidR="00DC3A7E">
        <w:t xml:space="preserve">servir </w:t>
      </w:r>
      <w:r w:rsidRPr="005D54D0">
        <w:t xml:space="preserve">em parceria com crentes nacionais, </w:t>
      </w:r>
      <w:r w:rsidR="000E2170">
        <w:t xml:space="preserve">sempre que </w:t>
      </w:r>
      <w:r w:rsidRPr="005D54D0">
        <w:t>possível.  A autonomia da igreja local debaixo da liderança do Espírito Santo deve ser reconh</w:t>
      </w:r>
      <w:r>
        <w:t>e</w:t>
      </w:r>
      <w:r w:rsidRPr="005D54D0">
        <w:t>cid</w:t>
      </w:r>
      <w:r>
        <w:t>a</w:t>
      </w:r>
      <w:r w:rsidRPr="005D54D0">
        <w:t xml:space="preserve"> e suste</w:t>
      </w:r>
      <w:r>
        <w:t>n</w:t>
      </w:r>
      <w:r w:rsidRPr="005D54D0">
        <w:t>tada para qualquer igreja</w:t>
      </w:r>
      <w:r>
        <w:t xml:space="preserve"> organizada;</w:t>
      </w:r>
    </w:p>
    <w:p w:rsidR="00276654" w:rsidRPr="005D54D0" w:rsidRDefault="00276654" w:rsidP="00D52C36">
      <w:pPr>
        <w:autoSpaceDE w:val="0"/>
        <w:jc w:val="both"/>
      </w:pPr>
    </w:p>
    <w:p w:rsidR="00276654" w:rsidRPr="005D54D0" w:rsidRDefault="00276654" w:rsidP="00D52C36">
      <w:pPr>
        <w:autoSpaceDE w:val="0"/>
        <w:jc w:val="both"/>
      </w:pPr>
      <w:r>
        <w:t>b. O e</w:t>
      </w:r>
      <w:r w:rsidRPr="005D54D0">
        <w:t>stabelec</w:t>
      </w:r>
      <w:r>
        <w:t xml:space="preserve">imento de </w:t>
      </w:r>
      <w:r w:rsidRPr="005D54D0">
        <w:t xml:space="preserve">igrejas </w:t>
      </w:r>
      <w:r w:rsidR="000E2170">
        <w:t>autônomas</w:t>
      </w:r>
      <w:r>
        <w:t>,</w:t>
      </w:r>
      <w:r w:rsidRPr="005D54D0">
        <w:t xml:space="preserve"> apropriadas culturalmente, sustentadas localmente e governadas </w:t>
      </w:r>
      <w:r>
        <w:t>na</w:t>
      </w:r>
      <w:r w:rsidRPr="005D54D0">
        <w:t xml:space="preserve"> dependência do Senhor</w:t>
      </w:r>
      <w:r>
        <w:t>, pelo Seu Espírito Santo,</w:t>
      </w:r>
      <w:r w:rsidRPr="005D54D0">
        <w:t xml:space="preserve"> deve ser o alvo desde o começo</w:t>
      </w:r>
      <w:r>
        <w:t xml:space="preserve">. </w:t>
      </w:r>
      <w:r w:rsidRPr="005D54D0">
        <w:t xml:space="preserve">Num </w:t>
      </w:r>
      <w:r w:rsidR="00DC3A7E">
        <w:t xml:space="preserve">serviço </w:t>
      </w:r>
      <w:r w:rsidRPr="005D54D0">
        <w:t xml:space="preserve">especifico de plantação de uma igreja, os missionários </w:t>
      </w:r>
      <w:r>
        <w:t>sairão</w:t>
      </w:r>
      <w:r w:rsidRPr="005D54D0">
        <w:t>, mas os crentes nacionais</w:t>
      </w:r>
      <w:r>
        <w:t xml:space="preserve"> </w:t>
      </w:r>
      <w:r w:rsidRPr="005D54D0">
        <w:t>fic</w:t>
      </w:r>
      <w:r>
        <w:t>arão</w:t>
      </w:r>
      <w:r w:rsidRPr="005D54D0">
        <w:t xml:space="preserve"> e deve</w:t>
      </w:r>
      <w:r>
        <w:t xml:space="preserve">rão </w:t>
      </w:r>
      <w:r w:rsidRPr="005D54D0">
        <w:t>ser aqueles que leva</w:t>
      </w:r>
      <w:r>
        <w:t>rão o t</w:t>
      </w:r>
      <w:r w:rsidRPr="005D54D0">
        <w:t>rabalho adiante</w:t>
      </w:r>
      <w:r>
        <w:t xml:space="preserve">. </w:t>
      </w:r>
      <w:r w:rsidRPr="005D54D0">
        <w:t>Cada grupo de crentes será ensinado a providenciar ou manter seu próprio lugar de reuni</w:t>
      </w:r>
      <w:r>
        <w:t>ão</w:t>
      </w:r>
      <w:r w:rsidRPr="005D54D0">
        <w:t xml:space="preserve">, selecionar sua própria liderança, cuidar dos seus negócios, sustentar seu próprio </w:t>
      </w:r>
      <w:r w:rsidR="00DC3A7E">
        <w:t xml:space="preserve">serviço </w:t>
      </w:r>
      <w:r w:rsidRPr="005D54D0">
        <w:t xml:space="preserve">e </w:t>
      </w:r>
      <w:r>
        <w:t xml:space="preserve">ter uma visão missionária, </w:t>
      </w:r>
      <w:r w:rsidRPr="005D54D0">
        <w:t>sem dependência contínua de recursos de fora.  Is</w:t>
      </w:r>
      <w:r w:rsidR="00BF3BE3">
        <w:t>s</w:t>
      </w:r>
      <w:r w:rsidRPr="005D54D0">
        <w:t>o, entretanto, não impede um relacionamento espiritual saudável, e contínuo entre os missionários e as igrejas</w:t>
      </w:r>
      <w:r w:rsidR="000E2170">
        <w:t xml:space="preserve"> plantadas</w:t>
      </w:r>
      <w:r>
        <w:t>;</w:t>
      </w:r>
    </w:p>
    <w:p w:rsidR="00276654" w:rsidRPr="005D54D0" w:rsidRDefault="00276654" w:rsidP="00D52C36">
      <w:pPr>
        <w:autoSpaceDE w:val="0"/>
        <w:jc w:val="both"/>
      </w:pPr>
    </w:p>
    <w:p w:rsidR="00276654" w:rsidRDefault="00276654" w:rsidP="00D52C36">
      <w:pPr>
        <w:autoSpaceDE w:val="0"/>
        <w:jc w:val="both"/>
      </w:pPr>
      <w:r>
        <w:t xml:space="preserve">c. </w:t>
      </w:r>
      <w:r w:rsidRPr="005D54D0">
        <w:t>Mesmo mantendo es</w:t>
      </w:r>
      <w:r w:rsidR="00BF3BE3">
        <w:t>s</w:t>
      </w:r>
      <w:r w:rsidRPr="005D54D0">
        <w:t>a ênfase forte no uso de recursos nacionais no processo de plantar uma igreja, planos finan</w:t>
      </w:r>
      <w:r>
        <w:t>c</w:t>
      </w:r>
      <w:r w:rsidRPr="005D54D0">
        <w:t>eiros auxiliares podem ser empregados que aceler</w:t>
      </w:r>
      <w:r>
        <w:t>e</w:t>
      </w:r>
      <w:r w:rsidRPr="005D54D0">
        <w:t>m o desenvolvimento de igrejas</w:t>
      </w:r>
      <w:r>
        <w:t xml:space="preserve"> </w:t>
      </w:r>
      <w:r w:rsidRPr="005D54D0">
        <w:t>em</w:t>
      </w:r>
      <w:r>
        <w:t xml:space="preserve"> </w:t>
      </w:r>
      <w:r w:rsidRPr="005D54D0">
        <w:t>formação</w:t>
      </w:r>
      <w:r>
        <w:t>. Todo c</w:t>
      </w:r>
      <w:r w:rsidRPr="005D54D0">
        <w:t>uidado será tomado para ex</w:t>
      </w:r>
      <w:r>
        <w:t>c</w:t>
      </w:r>
      <w:r w:rsidRPr="005D54D0">
        <w:t>luir programas elaborados que po</w:t>
      </w:r>
      <w:r>
        <w:t xml:space="preserve">ssam levar a </w:t>
      </w:r>
      <w:r w:rsidRPr="005D54D0">
        <w:t>igr</w:t>
      </w:r>
      <w:r>
        <w:t>e</w:t>
      </w:r>
      <w:r w:rsidRPr="005D54D0">
        <w:t xml:space="preserve">ja nacional </w:t>
      </w:r>
      <w:r>
        <w:t xml:space="preserve">à dependência contínua mesmo </w:t>
      </w:r>
      <w:r w:rsidRPr="005D54D0">
        <w:t>depois de ser</w:t>
      </w:r>
      <w:r>
        <w:t xml:space="preserve"> organizada. </w:t>
      </w:r>
      <w:r w:rsidRPr="005D54D0">
        <w:t xml:space="preserve">O investimento de fundos </w:t>
      </w:r>
      <w:r w:rsidR="000E2170">
        <w:t xml:space="preserve">levantados no Brasil </w:t>
      </w:r>
      <w:r w:rsidRPr="005D54D0">
        <w:t>em prédios e terrenos locais será feit</w:t>
      </w:r>
      <w:r>
        <w:t xml:space="preserve">o com </w:t>
      </w:r>
      <w:r w:rsidRPr="005D54D0">
        <w:t xml:space="preserve">moderação e dentro da </w:t>
      </w:r>
      <w:r>
        <w:t xml:space="preserve">capacidade </w:t>
      </w:r>
      <w:r w:rsidRPr="005D54D0">
        <w:t xml:space="preserve">econômica da igreja nacional </w:t>
      </w:r>
      <w:r>
        <w:t>em desenvolvê-lo e mantê-lo;</w:t>
      </w:r>
    </w:p>
    <w:p w:rsidR="00276654" w:rsidRPr="005D54D0" w:rsidRDefault="00276654" w:rsidP="00D52C36">
      <w:pPr>
        <w:autoSpaceDE w:val="0"/>
        <w:jc w:val="both"/>
      </w:pPr>
    </w:p>
    <w:p w:rsidR="00276654" w:rsidRPr="005D54D0" w:rsidRDefault="00276654" w:rsidP="00D52C36">
      <w:pPr>
        <w:autoSpaceDE w:val="0"/>
        <w:jc w:val="both"/>
      </w:pPr>
      <w:r>
        <w:t xml:space="preserve">d. </w:t>
      </w:r>
      <w:r w:rsidRPr="005D54D0">
        <w:t>No esp</w:t>
      </w:r>
      <w:r>
        <w:t>í</w:t>
      </w:r>
      <w:r w:rsidRPr="005D54D0">
        <w:t xml:space="preserve">rito dos princípios acima, liberdade pode ser dada para </w:t>
      </w:r>
      <w:r>
        <w:t xml:space="preserve">o levantamento de fundos com igrejas </w:t>
      </w:r>
      <w:proofErr w:type="spellStart"/>
      <w:r>
        <w:t>enviadoras</w:t>
      </w:r>
      <w:proofErr w:type="spellEnd"/>
      <w:r>
        <w:t xml:space="preserve"> e/ou mantenedoras e outros parceiros </w:t>
      </w:r>
      <w:r w:rsidRPr="005D54D0">
        <w:t xml:space="preserve">com </w:t>
      </w:r>
      <w:r>
        <w:t xml:space="preserve">o </w:t>
      </w:r>
      <w:r w:rsidRPr="005D54D0">
        <w:t xml:space="preserve">fim de </w:t>
      </w:r>
      <w:r>
        <w:t xml:space="preserve">estabelecer </w:t>
      </w:r>
      <w:r w:rsidRPr="005D54D0">
        <w:t xml:space="preserve">igrejas locais que </w:t>
      </w:r>
      <w:r w:rsidR="00BF3BE3">
        <w:t xml:space="preserve">sejam </w:t>
      </w:r>
      <w:r w:rsidRPr="005D54D0">
        <w:t>complet</w:t>
      </w:r>
      <w:r>
        <w:t>a</w:t>
      </w:r>
      <w:r w:rsidRPr="005D54D0">
        <w:t xml:space="preserve">mente independentes.  </w:t>
      </w:r>
    </w:p>
    <w:p w:rsidR="00276654" w:rsidRPr="005D54D0" w:rsidRDefault="00276654" w:rsidP="00D52C36">
      <w:pPr>
        <w:autoSpaceDE w:val="0"/>
      </w:pPr>
    </w:p>
    <w:p w:rsidR="00276654" w:rsidRPr="00A85FD0" w:rsidRDefault="00276654" w:rsidP="00D52C36">
      <w:pPr>
        <w:autoSpaceDE w:val="0"/>
        <w:rPr>
          <w:b/>
          <w:bCs/>
        </w:rPr>
      </w:pPr>
      <w:r w:rsidRPr="00A85FD0">
        <w:rPr>
          <w:b/>
          <w:bCs/>
        </w:rPr>
        <w:t>Treinamento de Líderes</w:t>
      </w:r>
    </w:p>
    <w:p w:rsidR="00276654" w:rsidRPr="005D54D0" w:rsidRDefault="00276654" w:rsidP="00D52C36">
      <w:pPr>
        <w:autoSpaceDE w:val="0"/>
      </w:pPr>
    </w:p>
    <w:p w:rsidR="00276654" w:rsidRPr="005D54D0" w:rsidRDefault="00276654" w:rsidP="00D52C36">
      <w:pPr>
        <w:autoSpaceDE w:val="0"/>
        <w:jc w:val="both"/>
      </w:pPr>
      <w:r>
        <w:t xml:space="preserve">a. </w:t>
      </w:r>
      <w:r w:rsidRPr="005D54D0">
        <w:t xml:space="preserve">Liderança nacional treinada é essencial para qualquer empenho na </w:t>
      </w:r>
      <w:r>
        <w:t>p</w:t>
      </w:r>
      <w:r w:rsidRPr="005D54D0">
        <w:t>lantação de igrejas.  Sem líderes treinados, as igrejas locais plantadas não vão sobreviver ou multiplicar</w:t>
      </w:r>
      <w:r>
        <w:t xml:space="preserve">-se. </w:t>
      </w:r>
      <w:r w:rsidRPr="005D54D0">
        <w:t>Fatores culturais que variam</w:t>
      </w:r>
      <w:r>
        <w:t xml:space="preserve"> </w:t>
      </w:r>
      <w:r w:rsidRPr="005D54D0">
        <w:t>impedem um método único para todos os campos</w:t>
      </w:r>
      <w:r>
        <w:t xml:space="preserve">. </w:t>
      </w:r>
      <w:r w:rsidRPr="005D54D0">
        <w:t>Treina</w:t>
      </w:r>
      <w:r>
        <w:t xml:space="preserve">mento de </w:t>
      </w:r>
      <w:r w:rsidRPr="005D54D0">
        <w:t xml:space="preserve">pastores e outros líderes através de programas </w:t>
      </w:r>
      <w:r>
        <w:t xml:space="preserve">amplos </w:t>
      </w:r>
      <w:r w:rsidRPr="005D54D0">
        <w:t>de discipulado</w:t>
      </w:r>
      <w:r>
        <w:t xml:space="preserve">, </w:t>
      </w:r>
      <w:r w:rsidRPr="005D54D0">
        <w:t xml:space="preserve">ajuda muito na plantação de igrejas.  </w:t>
      </w:r>
      <w:r>
        <w:t>Embora os programas tradicionais de educação teológicas a</w:t>
      </w:r>
      <w:r w:rsidRPr="005D54D0">
        <w:t>jud</w:t>
      </w:r>
      <w:r>
        <w:t>e</w:t>
      </w:r>
      <w:r w:rsidRPr="005D54D0">
        <w:t>m e po</w:t>
      </w:r>
      <w:r>
        <w:t xml:space="preserve">ssam </w:t>
      </w:r>
      <w:r w:rsidRPr="005D54D0">
        <w:t>acentuar o crescimento da igreja em muitos países, sua ausência nunca deve ser vist</w:t>
      </w:r>
      <w:r>
        <w:t>a</w:t>
      </w:r>
      <w:r w:rsidRPr="005D54D0">
        <w:t xml:space="preserve"> como </w:t>
      </w:r>
      <w:r>
        <w:t xml:space="preserve">fator inibidor do </w:t>
      </w:r>
      <w:r w:rsidRPr="005D54D0">
        <w:t>treinamento de liderança nacional eficaz.  Um modelo de treinamento baseado na igreja</w:t>
      </w:r>
      <w:r>
        <w:t xml:space="preserve"> local</w:t>
      </w:r>
      <w:r w:rsidRPr="005D54D0">
        <w:t>, que oferece um currículo completo de treinamento</w:t>
      </w:r>
      <w:r>
        <w:t>,</w:t>
      </w:r>
      <w:r w:rsidRPr="005D54D0">
        <w:t xml:space="preserve"> e usando o</w:t>
      </w:r>
      <w:r>
        <w:t>s</w:t>
      </w:r>
      <w:r w:rsidRPr="005D54D0">
        <w:t xml:space="preserve"> métodos de módulos e </w:t>
      </w:r>
      <w:proofErr w:type="spellStart"/>
      <w:r w:rsidRPr="005D54D0">
        <w:t>mentoriamento</w:t>
      </w:r>
      <w:proofErr w:type="spellEnd"/>
      <w:r w:rsidRPr="005D54D0">
        <w:t xml:space="preserve"> para a educação teológi</w:t>
      </w:r>
      <w:r>
        <w:t>c</w:t>
      </w:r>
      <w:r w:rsidRPr="005D54D0">
        <w:t>a já</w:t>
      </w:r>
      <w:r>
        <w:t xml:space="preserve"> pr</w:t>
      </w:r>
      <w:r w:rsidRPr="005D54D0">
        <w:t>ovou ser</w:t>
      </w:r>
      <w:r>
        <w:t xml:space="preserve"> eficaz.</w:t>
      </w:r>
      <w:r w:rsidRPr="005D54D0">
        <w:t xml:space="preserve">  Quando a </w:t>
      </w:r>
      <w:r>
        <w:t>língua</w:t>
      </w:r>
      <w:r w:rsidRPr="005D54D0">
        <w:t xml:space="preserve"> e </w:t>
      </w:r>
      <w:r>
        <w:t>aspecto geográfico</w:t>
      </w:r>
      <w:r w:rsidRPr="005D54D0">
        <w:t xml:space="preserve"> </w:t>
      </w:r>
      <w:r>
        <w:t xml:space="preserve">forem viáveis, o </w:t>
      </w:r>
      <w:r w:rsidRPr="005D54D0">
        <w:t>e</w:t>
      </w:r>
      <w:r>
        <w:t xml:space="preserve">nsino </w:t>
      </w:r>
      <w:r w:rsidRPr="005D54D0">
        <w:t>formal mais tradicional em c</w:t>
      </w:r>
      <w:r>
        <w:t>amp</w:t>
      </w:r>
      <w:r w:rsidR="006563EF">
        <w:t>os</w:t>
      </w:r>
      <w:r w:rsidRPr="005D54D0">
        <w:t xml:space="preserve"> </w:t>
      </w:r>
      <w:r w:rsidRPr="005D54D0">
        <w:lastRenderedPageBreak/>
        <w:t xml:space="preserve">diferentes </w:t>
      </w:r>
      <w:r>
        <w:t xml:space="preserve">pode </w:t>
      </w:r>
      <w:r w:rsidRPr="005D54D0">
        <w:t xml:space="preserve">ser </w:t>
      </w:r>
      <w:r>
        <w:t xml:space="preserve">desenvolvido. </w:t>
      </w:r>
      <w:r w:rsidRPr="005D54D0">
        <w:t>Outros modelos usados com sucesso incluem Educação Teológi</w:t>
      </w:r>
      <w:r>
        <w:t>c</w:t>
      </w:r>
      <w:r w:rsidRPr="005D54D0">
        <w:t>a po</w:t>
      </w:r>
      <w:r>
        <w:t>r</w:t>
      </w:r>
      <w:r w:rsidRPr="005D54D0">
        <w:t xml:space="preserve"> Extensão e programas de ensin</w:t>
      </w:r>
      <w:r>
        <w:t>o</w:t>
      </w:r>
      <w:r w:rsidRPr="005D54D0">
        <w:t xml:space="preserve"> à distância</w:t>
      </w:r>
      <w:r>
        <w:t>;</w:t>
      </w:r>
    </w:p>
    <w:p w:rsidR="00276654" w:rsidRPr="005D54D0" w:rsidRDefault="00276654" w:rsidP="00D52C36">
      <w:pPr>
        <w:autoSpaceDE w:val="0"/>
      </w:pPr>
    </w:p>
    <w:p w:rsidR="00276654" w:rsidRPr="005D54D0" w:rsidRDefault="00276654" w:rsidP="00D52C36">
      <w:pPr>
        <w:autoSpaceDE w:val="0"/>
        <w:jc w:val="both"/>
      </w:pPr>
      <w:r>
        <w:t xml:space="preserve">b. </w:t>
      </w:r>
      <w:r w:rsidRPr="005D54D0">
        <w:t xml:space="preserve">O objetivo deve ser motivar e treinar aqueles que são reconhecidos </w:t>
      </w:r>
      <w:r>
        <w:t xml:space="preserve">pelo chamado de Deus para servi-Lo integralmente. Programas de treinamento devem considerar o </w:t>
      </w:r>
      <w:r w:rsidRPr="005D54D0">
        <w:t xml:space="preserve">nível educacional e </w:t>
      </w:r>
      <w:r>
        <w:t>o contexto cultural dos candidatos à liderança</w:t>
      </w:r>
      <w:r w:rsidRPr="005D54D0">
        <w:t xml:space="preserve">.  Provisão deve ser </w:t>
      </w:r>
      <w:r>
        <w:t>feita para trei</w:t>
      </w:r>
      <w:r w:rsidRPr="005D54D0">
        <w:t>namento dos naciona</w:t>
      </w:r>
      <w:r>
        <w:t>i</w:t>
      </w:r>
      <w:r w:rsidRPr="005D54D0">
        <w:t>s</w:t>
      </w:r>
      <w:r>
        <w:t xml:space="preserve">, tais como </w:t>
      </w:r>
      <w:r w:rsidRPr="005D54D0">
        <w:t xml:space="preserve">pastores e diáconos para as igrejas locais, missionários para começar </w:t>
      </w:r>
      <w:r>
        <w:t xml:space="preserve">novas </w:t>
      </w:r>
      <w:r w:rsidRPr="005D54D0">
        <w:t>igrejas</w:t>
      </w:r>
      <w:r>
        <w:t xml:space="preserve">, </w:t>
      </w:r>
      <w:r w:rsidRPr="005D54D0">
        <w:t>professores para escolas de treinamento e líderes que trabalham nas igrejas locais.</w:t>
      </w:r>
    </w:p>
    <w:p w:rsidR="00276654" w:rsidRPr="005D54D0" w:rsidRDefault="00276654" w:rsidP="00D52C36">
      <w:pPr>
        <w:autoSpaceDE w:val="0"/>
      </w:pPr>
    </w:p>
    <w:p w:rsidR="00276654" w:rsidRPr="00455E13" w:rsidRDefault="00276654" w:rsidP="00D52C36">
      <w:pPr>
        <w:autoSpaceDE w:val="0"/>
        <w:rPr>
          <w:b/>
          <w:bCs/>
        </w:rPr>
      </w:pPr>
      <w:r w:rsidRPr="00455E13">
        <w:rPr>
          <w:b/>
          <w:bCs/>
        </w:rPr>
        <w:t xml:space="preserve">Relacionamentos Entre Missionários e os Crentes Nacionais </w:t>
      </w:r>
    </w:p>
    <w:p w:rsidR="00276654" w:rsidRPr="005D54D0" w:rsidRDefault="00276654" w:rsidP="00D52C36">
      <w:pPr>
        <w:autoSpaceDE w:val="0"/>
      </w:pPr>
    </w:p>
    <w:p w:rsidR="00276654" w:rsidRPr="005D54D0" w:rsidRDefault="00276654" w:rsidP="00D52C36">
      <w:pPr>
        <w:autoSpaceDE w:val="0"/>
        <w:jc w:val="both"/>
      </w:pPr>
      <w:r>
        <w:t xml:space="preserve">a. </w:t>
      </w:r>
      <w:r w:rsidRPr="005D54D0">
        <w:t>Faze</w:t>
      </w:r>
      <w:r>
        <w:t>r</w:t>
      </w:r>
      <w:r w:rsidRPr="005D54D0">
        <w:t xml:space="preserve"> discípulos e </w:t>
      </w:r>
      <w:r>
        <w:t>pl</w:t>
      </w:r>
      <w:r w:rsidRPr="005D54D0">
        <w:t>anta</w:t>
      </w:r>
      <w:r>
        <w:t>r</w:t>
      </w:r>
      <w:r w:rsidRPr="005D54D0">
        <w:t xml:space="preserve"> igrejas numa situação </w:t>
      </w:r>
      <w:r>
        <w:t xml:space="preserve">transcultural </w:t>
      </w:r>
      <w:r w:rsidRPr="005D54D0">
        <w:t xml:space="preserve">exige </w:t>
      </w:r>
      <w:r w:rsidR="006563EF">
        <w:t xml:space="preserve">certos </w:t>
      </w:r>
      <w:r w:rsidRPr="005D54D0">
        <w:t xml:space="preserve">componentes para ter comunicação precisa.  </w:t>
      </w:r>
      <w:r>
        <w:t xml:space="preserve">A dependência do </w:t>
      </w:r>
      <w:r w:rsidRPr="005D54D0">
        <w:t xml:space="preserve">Espírito de Deus e </w:t>
      </w:r>
      <w:r>
        <w:t>d</w:t>
      </w:r>
      <w:r w:rsidRPr="005D54D0">
        <w:t>a Palavra de Deus</w:t>
      </w:r>
      <w:r>
        <w:t xml:space="preserve"> </w:t>
      </w:r>
      <w:r w:rsidRPr="005D54D0">
        <w:t>constituem os elementos básicos</w:t>
      </w:r>
      <w:r>
        <w:t xml:space="preserve">. </w:t>
      </w:r>
      <w:r w:rsidRPr="005D54D0">
        <w:t>Comunicação eficaz requer que os missionários empreg</w:t>
      </w:r>
      <w:r>
        <w:t>uem</w:t>
      </w:r>
      <w:r w:rsidRPr="005D54D0">
        <w:t xml:space="preserve"> relacionamentos corretos quando evangeli</w:t>
      </w:r>
      <w:r>
        <w:t xml:space="preserve">zam </w:t>
      </w:r>
      <w:r w:rsidRPr="005D54D0">
        <w:t xml:space="preserve">os nacionais.  Os missionários não devem </w:t>
      </w:r>
      <w:r>
        <w:t xml:space="preserve">estabelecer </w:t>
      </w:r>
      <w:r w:rsidRPr="005D54D0">
        <w:t>qualquer relacionamento que po</w:t>
      </w:r>
      <w:r>
        <w:t xml:space="preserve">ssa causar </w:t>
      </w:r>
      <w:r w:rsidRPr="005D54D0">
        <w:t xml:space="preserve">ofensa ou colocar em perigo o testemunho do trabalho do Senhor dentro da cultura dos seus campos de </w:t>
      </w:r>
      <w:r w:rsidR="00DC3A7E">
        <w:t>serviço</w:t>
      </w:r>
      <w:r>
        <w:t xml:space="preserve">, bem como comprometer a Palavra de Deus. </w:t>
      </w:r>
      <w:r w:rsidRPr="005D54D0">
        <w:t xml:space="preserve">Cada campo será responsável </w:t>
      </w:r>
      <w:r>
        <w:t xml:space="preserve">na assistência do </w:t>
      </w:r>
      <w:r w:rsidRPr="005D54D0">
        <w:t xml:space="preserve">seu pessoal em formar relacionamentos </w:t>
      </w:r>
      <w:r>
        <w:t>aceitáveis entre missionários e com os crentes nacionais, através da mediação do Conselho de Campo</w:t>
      </w:r>
      <w:r w:rsidR="006563EF">
        <w:t xml:space="preserve"> e do Coordenador de Campo</w:t>
      </w:r>
      <w:r>
        <w:t>;</w:t>
      </w:r>
    </w:p>
    <w:p w:rsidR="00276654" w:rsidRPr="005D54D0" w:rsidRDefault="00276654" w:rsidP="00D52C36">
      <w:pPr>
        <w:autoSpaceDE w:val="0"/>
        <w:jc w:val="both"/>
      </w:pPr>
    </w:p>
    <w:p w:rsidR="00276654" w:rsidRPr="005D54D0" w:rsidRDefault="00276654" w:rsidP="00D52C36">
      <w:pPr>
        <w:autoSpaceDE w:val="0"/>
        <w:jc w:val="both"/>
      </w:pPr>
      <w:r>
        <w:t xml:space="preserve">b. </w:t>
      </w:r>
      <w:r w:rsidRPr="005D54D0">
        <w:t xml:space="preserve">Enquanto ajustes no estilo de vida devem ser feitos por causa da identificação e comunicação </w:t>
      </w:r>
      <w:r>
        <w:t>transcultural</w:t>
      </w:r>
      <w:r w:rsidRPr="005D54D0">
        <w:t>, extremo</w:t>
      </w:r>
      <w:r>
        <w:t xml:space="preserve"> cuidado</w:t>
      </w:r>
      <w:r w:rsidRPr="005D54D0">
        <w:t xml:space="preserve"> deve ser </w:t>
      </w:r>
      <w:r>
        <w:t xml:space="preserve">observado </w:t>
      </w:r>
      <w:r w:rsidRPr="005D54D0">
        <w:t xml:space="preserve">para que a mensagem e a missão de Deus não </w:t>
      </w:r>
      <w:r>
        <w:t xml:space="preserve">sejam </w:t>
      </w:r>
      <w:r w:rsidRPr="005D54D0">
        <w:t>violados.  Pel</w:t>
      </w:r>
      <w:r>
        <w:t>a</w:t>
      </w:r>
      <w:r w:rsidRPr="005D54D0">
        <w:t xml:space="preserve"> </w:t>
      </w:r>
      <w:r>
        <w:t xml:space="preserve">sua </w:t>
      </w:r>
      <w:r w:rsidRPr="005D54D0">
        <w:t xml:space="preserve">origem e </w:t>
      </w:r>
      <w:r>
        <w:t xml:space="preserve">propósito, </w:t>
      </w:r>
      <w:r w:rsidRPr="005D54D0">
        <w:t xml:space="preserve">o Evangelho </w:t>
      </w:r>
      <w:r>
        <w:t>aponta para padrões</w:t>
      </w:r>
      <w:r w:rsidRPr="005D54D0">
        <w:t xml:space="preserve"> morais</w:t>
      </w:r>
      <w:r>
        <w:t>, ético</w:t>
      </w:r>
      <w:r w:rsidRPr="005D54D0">
        <w:t>s e espirituais que são acima das exigências de qualquer cultura</w:t>
      </w:r>
      <w:r>
        <w:t xml:space="preserve">. </w:t>
      </w:r>
      <w:r w:rsidRPr="005D54D0">
        <w:t xml:space="preserve">A mensagem </w:t>
      </w:r>
      <w:r w:rsidR="00BB541E">
        <w:t xml:space="preserve">da salvação de Deus </w:t>
      </w:r>
      <w:r w:rsidRPr="005D54D0">
        <w:t xml:space="preserve">para todos </w:t>
      </w:r>
      <w:r>
        <w:t xml:space="preserve">os povos </w:t>
      </w:r>
      <w:r w:rsidRPr="005D54D0">
        <w:t xml:space="preserve">deve expressar a sua autoridade </w:t>
      </w:r>
      <w:r>
        <w:t xml:space="preserve">que se sobrepõem </w:t>
      </w:r>
      <w:r w:rsidR="00BB541E">
        <w:t xml:space="preserve">às </w:t>
      </w:r>
      <w:r w:rsidRPr="005D54D0">
        <w:t>práticas culturais, apesar d</w:t>
      </w:r>
      <w:r w:rsidR="006563EF">
        <w:t xml:space="preserve">e possíveis e </w:t>
      </w:r>
      <w:r>
        <w:t>severas complicações</w:t>
      </w:r>
      <w:r w:rsidR="006563EF">
        <w:t xml:space="preserve">. </w:t>
      </w:r>
      <w:r w:rsidRPr="005D54D0">
        <w:t>O</w:t>
      </w:r>
      <w:r>
        <w:t>s missionários d</w:t>
      </w:r>
      <w:r w:rsidRPr="005D54D0">
        <w:t>eve</w:t>
      </w:r>
      <w:r>
        <w:t>m</w:t>
      </w:r>
      <w:r w:rsidRPr="005D54D0">
        <w:t xml:space="preserve"> exercitar es</w:t>
      </w:r>
      <w:r w:rsidR="006563EF">
        <w:t>s</w:t>
      </w:r>
      <w:r w:rsidRPr="005D54D0">
        <w:t>e princíp</w:t>
      </w:r>
      <w:r>
        <w:t>i</w:t>
      </w:r>
      <w:r w:rsidRPr="005D54D0">
        <w:t>o com paciência</w:t>
      </w:r>
      <w:r w:rsidR="00BB541E">
        <w:t xml:space="preserve">, </w:t>
      </w:r>
      <w:r w:rsidRPr="005D54D0">
        <w:t xml:space="preserve">compaixão </w:t>
      </w:r>
      <w:r w:rsidR="00BB541E">
        <w:t xml:space="preserve">e firmeza </w:t>
      </w:r>
      <w:r w:rsidRPr="005D54D0">
        <w:t>durante o processo de discipulado</w:t>
      </w:r>
      <w:r w:rsidR="00BB541E">
        <w:t>,</w:t>
      </w:r>
      <w:r w:rsidRPr="005D54D0">
        <w:t xml:space="preserve"> para garantir comunicação eficaz através de relacionamentos com os nacionais que honr</w:t>
      </w:r>
      <w:r>
        <w:t xml:space="preserve">em </w:t>
      </w:r>
      <w:r w:rsidRPr="005D54D0">
        <w:t>a Deus</w:t>
      </w:r>
      <w:r>
        <w:t>;</w:t>
      </w:r>
    </w:p>
    <w:p w:rsidR="00276654" w:rsidRPr="005D54D0" w:rsidRDefault="00276654" w:rsidP="00D52C36">
      <w:pPr>
        <w:autoSpaceDE w:val="0"/>
        <w:jc w:val="both"/>
      </w:pPr>
    </w:p>
    <w:p w:rsidR="00276654" w:rsidRPr="005D54D0" w:rsidRDefault="00276654" w:rsidP="00BA61A8">
      <w:pPr>
        <w:autoSpaceDE w:val="0"/>
        <w:jc w:val="both"/>
      </w:pPr>
      <w:r>
        <w:t xml:space="preserve">c. </w:t>
      </w:r>
      <w:r w:rsidRPr="005D54D0">
        <w:t xml:space="preserve">Os princípios </w:t>
      </w:r>
      <w:r>
        <w:t xml:space="preserve">acima devem </w:t>
      </w:r>
      <w:r w:rsidRPr="005D54D0">
        <w:t>ser mantido</w:t>
      </w:r>
      <w:r w:rsidR="005B26C5">
        <w:t>s</w:t>
      </w:r>
      <w:r w:rsidRPr="005D54D0">
        <w:t xml:space="preserve"> na prática.  Práticas específicas concernentes </w:t>
      </w:r>
      <w:r>
        <w:t>aos</w:t>
      </w:r>
      <w:r w:rsidRPr="005D54D0">
        <w:t xml:space="preserve"> princípios acima são esboçada</w:t>
      </w:r>
      <w:r>
        <w:t>s</w:t>
      </w:r>
      <w:r w:rsidRPr="005D54D0">
        <w:t xml:space="preserve"> nos </w:t>
      </w:r>
      <w:r>
        <w:t>artigos 4</w:t>
      </w:r>
      <w:r w:rsidR="00EC1A53">
        <w:t>6 e 47</w:t>
      </w:r>
      <w:r>
        <w:t>.</w:t>
      </w:r>
    </w:p>
    <w:p w:rsidR="00276654" w:rsidRPr="0059740F" w:rsidRDefault="00276654" w:rsidP="00D52C36">
      <w:pPr>
        <w:jc w:val="center"/>
        <w:rPr>
          <w:b/>
          <w:bCs/>
          <w:i/>
          <w:iCs/>
          <w:sz w:val="36"/>
          <w:szCs w:val="36"/>
        </w:rPr>
      </w:pPr>
      <w:r>
        <w:rPr>
          <w:b/>
          <w:bCs/>
          <w:i/>
          <w:iCs/>
          <w:sz w:val="36"/>
          <w:szCs w:val="36"/>
        </w:rPr>
        <w:br w:type="page"/>
      </w:r>
      <w:r w:rsidRPr="0059740F">
        <w:rPr>
          <w:b/>
          <w:bCs/>
          <w:i/>
          <w:iCs/>
          <w:sz w:val="36"/>
          <w:szCs w:val="36"/>
        </w:rPr>
        <w:lastRenderedPageBreak/>
        <w:t>CAPÍTULO II – INTER-RELACIONAMENTO</w:t>
      </w:r>
      <w:r>
        <w:rPr>
          <w:b/>
          <w:bCs/>
          <w:i/>
          <w:iCs/>
          <w:sz w:val="36"/>
          <w:szCs w:val="36"/>
        </w:rPr>
        <w:t>S</w:t>
      </w:r>
      <w:r w:rsidRPr="0059740F">
        <w:rPr>
          <w:b/>
          <w:bCs/>
          <w:i/>
          <w:iCs/>
          <w:sz w:val="36"/>
          <w:szCs w:val="36"/>
        </w:rPr>
        <w:t>:  MISSÃO MARANATA-IGREJAS</w:t>
      </w:r>
      <w:r>
        <w:rPr>
          <w:b/>
          <w:bCs/>
          <w:i/>
          <w:iCs/>
          <w:sz w:val="36"/>
          <w:szCs w:val="36"/>
        </w:rPr>
        <w:t xml:space="preserve"> E OUTROS PARCEIROS</w:t>
      </w:r>
    </w:p>
    <w:p w:rsidR="00276654" w:rsidRDefault="00276654" w:rsidP="00D52C36"/>
    <w:p w:rsidR="00276654" w:rsidRPr="00E15E41" w:rsidRDefault="00657B8B" w:rsidP="00D52C36">
      <w:pPr>
        <w:rPr>
          <w:b/>
          <w:bCs/>
        </w:rPr>
      </w:pPr>
      <w:r>
        <w:rPr>
          <w:b/>
          <w:bCs/>
        </w:rPr>
        <w:t>Art. 7</w:t>
      </w:r>
      <w:r w:rsidR="00276654">
        <w:rPr>
          <w:b/>
          <w:bCs/>
        </w:rPr>
        <w:t xml:space="preserve">º. DA </w:t>
      </w:r>
      <w:r w:rsidR="00276654" w:rsidRPr="00E15E41">
        <w:rPr>
          <w:b/>
          <w:bCs/>
        </w:rPr>
        <w:t>RESPONSABILIDADE</w:t>
      </w:r>
      <w:r w:rsidR="00276654">
        <w:rPr>
          <w:b/>
          <w:bCs/>
        </w:rPr>
        <w:t xml:space="preserve"> D</w:t>
      </w:r>
      <w:r w:rsidR="00276654" w:rsidRPr="00E15E41">
        <w:rPr>
          <w:b/>
          <w:bCs/>
        </w:rPr>
        <w:t>A MISSÃO</w:t>
      </w:r>
      <w:r w:rsidR="00276654">
        <w:rPr>
          <w:b/>
          <w:bCs/>
        </w:rPr>
        <w:t>, ATRAVÉS DO CONSELHO DIRETOR</w:t>
      </w:r>
    </w:p>
    <w:p w:rsidR="00276654" w:rsidRDefault="00276654" w:rsidP="00D52C36"/>
    <w:p w:rsidR="00276654" w:rsidRPr="00E15E41" w:rsidRDefault="00276654" w:rsidP="00E15E41">
      <w:pPr>
        <w:pStyle w:val="Ttulo5"/>
        <w:keepNext/>
        <w:suppressAutoHyphens/>
        <w:spacing w:before="0" w:after="0"/>
        <w:jc w:val="both"/>
        <w:rPr>
          <w:i w:val="0"/>
          <w:iCs w:val="0"/>
          <w:sz w:val="24"/>
          <w:szCs w:val="24"/>
        </w:rPr>
      </w:pPr>
      <w:r>
        <w:rPr>
          <w:i w:val="0"/>
          <w:iCs w:val="0"/>
          <w:sz w:val="24"/>
          <w:szCs w:val="24"/>
        </w:rPr>
        <w:t xml:space="preserve">I. </w:t>
      </w:r>
      <w:r w:rsidRPr="00E15E41">
        <w:rPr>
          <w:i w:val="0"/>
          <w:iCs w:val="0"/>
          <w:sz w:val="24"/>
          <w:szCs w:val="24"/>
        </w:rPr>
        <w:t>Orientação para o envio</w:t>
      </w:r>
    </w:p>
    <w:p w:rsidR="00276654" w:rsidRDefault="00276654" w:rsidP="00E15E41">
      <w:pPr>
        <w:jc w:val="both"/>
      </w:pPr>
    </w:p>
    <w:p w:rsidR="00276654" w:rsidRDefault="00276654" w:rsidP="00E15E41">
      <w:pPr>
        <w:jc w:val="both"/>
      </w:pPr>
      <w:r w:rsidRPr="00371B2D">
        <w:t xml:space="preserve">Devido </w:t>
      </w:r>
      <w:r w:rsidR="005B26C5">
        <w:t>à</w:t>
      </w:r>
      <w:r>
        <w:t xml:space="preserve"> atividade de pesquisa da Missão em relação aos campos missionários, compete-lhe </w:t>
      </w:r>
      <w:r w:rsidRPr="00371B2D">
        <w:t xml:space="preserve">ajudar a Igreja </w:t>
      </w:r>
      <w:proofErr w:type="spellStart"/>
      <w:r>
        <w:t>Enviadora</w:t>
      </w:r>
      <w:proofErr w:type="spellEnd"/>
      <w:r>
        <w:t xml:space="preserve"> </w:t>
      </w:r>
      <w:r w:rsidRPr="00371B2D">
        <w:t xml:space="preserve">e o missionário no processo de decisão quanto ao campo de trabalho e oportunidades de ministério, antes </w:t>
      </w:r>
      <w:r>
        <w:t>do credenciamento oficial do missionário.</w:t>
      </w:r>
    </w:p>
    <w:p w:rsidR="00276654" w:rsidRDefault="00276654" w:rsidP="00717F57">
      <w:pPr>
        <w:pStyle w:val="Ttulo5"/>
        <w:keepNext/>
        <w:suppressAutoHyphens/>
        <w:spacing w:before="0" w:after="0"/>
        <w:jc w:val="both"/>
        <w:rPr>
          <w:rFonts w:ascii="Arial" w:hAnsi="Arial" w:cs="Arial"/>
          <w:b w:val="0"/>
          <w:bCs w:val="0"/>
          <w:i w:val="0"/>
          <w:iCs w:val="0"/>
          <w:sz w:val="24"/>
          <w:szCs w:val="24"/>
        </w:rPr>
      </w:pPr>
    </w:p>
    <w:p w:rsidR="00276654" w:rsidRPr="00717F57" w:rsidRDefault="00276654" w:rsidP="00717F57">
      <w:pPr>
        <w:pStyle w:val="Ttulo5"/>
        <w:keepNext/>
        <w:suppressAutoHyphens/>
        <w:spacing w:before="0" w:after="0"/>
        <w:jc w:val="both"/>
        <w:rPr>
          <w:i w:val="0"/>
          <w:iCs w:val="0"/>
          <w:sz w:val="24"/>
          <w:szCs w:val="24"/>
        </w:rPr>
      </w:pPr>
      <w:r w:rsidRPr="00ED580A">
        <w:rPr>
          <w:i w:val="0"/>
          <w:iCs w:val="0"/>
          <w:sz w:val="24"/>
          <w:szCs w:val="24"/>
        </w:rPr>
        <w:t>II.</w:t>
      </w:r>
      <w:r>
        <w:rPr>
          <w:i w:val="0"/>
          <w:iCs w:val="0"/>
          <w:sz w:val="24"/>
          <w:szCs w:val="24"/>
        </w:rPr>
        <w:t xml:space="preserve"> </w:t>
      </w:r>
      <w:r w:rsidRPr="00ED580A">
        <w:rPr>
          <w:i w:val="0"/>
          <w:iCs w:val="0"/>
          <w:sz w:val="24"/>
          <w:szCs w:val="24"/>
        </w:rPr>
        <w:t>C</w:t>
      </w:r>
      <w:r w:rsidRPr="00717F57">
        <w:rPr>
          <w:i w:val="0"/>
          <w:iCs w:val="0"/>
          <w:sz w:val="24"/>
          <w:szCs w:val="24"/>
        </w:rPr>
        <w:t>uidado</w:t>
      </w:r>
      <w:r>
        <w:rPr>
          <w:i w:val="0"/>
          <w:iCs w:val="0"/>
          <w:sz w:val="24"/>
          <w:szCs w:val="24"/>
        </w:rPr>
        <w:t xml:space="preserve"> p</w:t>
      </w:r>
      <w:r w:rsidRPr="00717F57">
        <w:rPr>
          <w:i w:val="0"/>
          <w:iCs w:val="0"/>
          <w:sz w:val="24"/>
          <w:szCs w:val="24"/>
        </w:rPr>
        <w:t>astoral em relação à vida espiritual do missionário</w:t>
      </w:r>
    </w:p>
    <w:p w:rsidR="00276654" w:rsidRDefault="00276654" w:rsidP="00E15E41">
      <w:pPr>
        <w:jc w:val="both"/>
      </w:pPr>
    </w:p>
    <w:p w:rsidR="00276654" w:rsidRPr="00371B2D" w:rsidRDefault="00276654" w:rsidP="00E15E41">
      <w:pPr>
        <w:jc w:val="both"/>
      </w:pPr>
      <w:r w:rsidRPr="00371B2D">
        <w:t xml:space="preserve">Cabe à </w:t>
      </w:r>
      <w:r>
        <w:t xml:space="preserve">Missão </w:t>
      </w:r>
      <w:r w:rsidR="00DC3A7E">
        <w:t xml:space="preserve">auxiliar à Igreja Local na edificação espiritual do </w:t>
      </w:r>
      <w:r w:rsidRPr="00371B2D">
        <w:t>missionário. Es</w:t>
      </w:r>
      <w:r w:rsidR="005B26C5">
        <w:t>s</w:t>
      </w:r>
      <w:r w:rsidRPr="00371B2D">
        <w:t>e apoio será dado:</w:t>
      </w:r>
    </w:p>
    <w:p w:rsidR="00276654" w:rsidRDefault="00276654" w:rsidP="00E15E41">
      <w:pPr>
        <w:tabs>
          <w:tab w:val="left" w:pos="720"/>
        </w:tabs>
        <w:jc w:val="both"/>
      </w:pPr>
    </w:p>
    <w:p w:rsidR="00276654" w:rsidRPr="00371B2D" w:rsidRDefault="00276654" w:rsidP="00F03360">
      <w:pPr>
        <w:tabs>
          <w:tab w:val="left" w:pos="720"/>
        </w:tabs>
        <w:spacing w:before="100"/>
        <w:jc w:val="both"/>
      </w:pPr>
      <w:r>
        <w:t xml:space="preserve">a. </w:t>
      </w:r>
      <w:r w:rsidRPr="00371B2D">
        <w:t xml:space="preserve">Através </w:t>
      </w:r>
      <w:r>
        <w:t xml:space="preserve">da definição </w:t>
      </w:r>
      <w:r w:rsidRPr="00371B2D">
        <w:t xml:space="preserve">de programa de estudo </w:t>
      </w:r>
      <w:r>
        <w:t xml:space="preserve">a ser </w:t>
      </w:r>
      <w:r w:rsidRPr="00371B2D">
        <w:t>adotado pelo</w:t>
      </w:r>
      <w:r>
        <w:t xml:space="preserve"> </w:t>
      </w:r>
      <w:r w:rsidRPr="00371B2D">
        <w:t>missionário</w:t>
      </w:r>
      <w:r>
        <w:t xml:space="preserve"> no campo</w:t>
      </w:r>
      <w:r w:rsidRPr="00371B2D">
        <w:t>.</w:t>
      </w:r>
    </w:p>
    <w:p w:rsidR="00276654" w:rsidRPr="00371B2D" w:rsidRDefault="00276654" w:rsidP="00F03360">
      <w:pPr>
        <w:tabs>
          <w:tab w:val="left" w:pos="720"/>
        </w:tabs>
        <w:spacing w:before="100"/>
        <w:jc w:val="both"/>
      </w:pPr>
      <w:r>
        <w:t xml:space="preserve">b. </w:t>
      </w:r>
      <w:r w:rsidRPr="00371B2D">
        <w:t>Através d</w:t>
      </w:r>
      <w:r>
        <w:t>e</w:t>
      </w:r>
      <w:r w:rsidRPr="00371B2D">
        <w:t xml:space="preserve"> devocionais e outras atividades espirituais desenvolvidas pel</w:t>
      </w:r>
      <w:r>
        <w:t xml:space="preserve">o Conselho de Campo; </w:t>
      </w:r>
    </w:p>
    <w:p w:rsidR="00276654" w:rsidRPr="00371B2D" w:rsidRDefault="00276654" w:rsidP="00F03360">
      <w:pPr>
        <w:tabs>
          <w:tab w:val="left" w:pos="720"/>
        </w:tabs>
        <w:spacing w:before="100"/>
        <w:jc w:val="both"/>
      </w:pPr>
      <w:r>
        <w:t xml:space="preserve">c. </w:t>
      </w:r>
      <w:r w:rsidRPr="00371B2D">
        <w:t xml:space="preserve">Através de entrevistas e avaliações anuais feitas pelo </w:t>
      </w:r>
      <w:r>
        <w:t xml:space="preserve">Coordenador </w:t>
      </w:r>
      <w:r w:rsidR="00DC3A7E">
        <w:t xml:space="preserve">Regional </w:t>
      </w:r>
      <w:r w:rsidRPr="00371B2D">
        <w:t xml:space="preserve">em relação ao missionário e </w:t>
      </w:r>
      <w:r>
        <w:t>ao</w:t>
      </w:r>
      <w:r w:rsidRPr="00371B2D">
        <w:t xml:space="preserve"> ministério exercido.</w:t>
      </w:r>
    </w:p>
    <w:p w:rsidR="00276654" w:rsidRPr="00371B2D" w:rsidRDefault="00276654" w:rsidP="00E15E41">
      <w:pPr>
        <w:jc w:val="both"/>
      </w:pPr>
    </w:p>
    <w:p w:rsidR="00276654" w:rsidRPr="00717F57" w:rsidRDefault="00276654" w:rsidP="00717F57">
      <w:pPr>
        <w:pStyle w:val="Ttulo5"/>
        <w:keepNext/>
        <w:suppressAutoHyphens/>
        <w:spacing w:before="0" w:after="0"/>
        <w:jc w:val="both"/>
        <w:rPr>
          <w:i w:val="0"/>
          <w:iCs w:val="0"/>
          <w:sz w:val="24"/>
          <w:szCs w:val="24"/>
        </w:rPr>
      </w:pPr>
      <w:r>
        <w:rPr>
          <w:i w:val="0"/>
          <w:iCs w:val="0"/>
          <w:sz w:val="24"/>
          <w:szCs w:val="24"/>
        </w:rPr>
        <w:t xml:space="preserve">III. </w:t>
      </w:r>
      <w:r w:rsidRPr="00717F57">
        <w:rPr>
          <w:i w:val="0"/>
          <w:iCs w:val="0"/>
          <w:sz w:val="24"/>
          <w:szCs w:val="24"/>
        </w:rPr>
        <w:t>Cuidado</w:t>
      </w:r>
      <w:r>
        <w:rPr>
          <w:i w:val="0"/>
          <w:iCs w:val="0"/>
          <w:sz w:val="24"/>
          <w:szCs w:val="24"/>
        </w:rPr>
        <w:t xml:space="preserve"> p</w:t>
      </w:r>
      <w:r w:rsidRPr="00717F57">
        <w:rPr>
          <w:i w:val="0"/>
          <w:iCs w:val="0"/>
          <w:sz w:val="24"/>
          <w:szCs w:val="24"/>
        </w:rPr>
        <w:t>astoral em relação ao ministério do missionário</w:t>
      </w:r>
    </w:p>
    <w:p w:rsidR="00276654" w:rsidRDefault="00276654" w:rsidP="00E15E41">
      <w:pPr>
        <w:jc w:val="both"/>
        <w:rPr>
          <w:rFonts w:ascii="Arial" w:hAnsi="Arial" w:cs="Arial"/>
        </w:rPr>
      </w:pPr>
    </w:p>
    <w:p w:rsidR="00276654" w:rsidRDefault="00276654" w:rsidP="00E15E41">
      <w:pPr>
        <w:jc w:val="both"/>
      </w:pPr>
      <w:r w:rsidRPr="00371B2D">
        <w:t xml:space="preserve">Cabe à </w:t>
      </w:r>
      <w:r>
        <w:t xml:space="preserve">Missão, em articulação com a Igreja </w:t>
      </w:r>
      <w:proofErr w:type="spellStart"/>
      <w:r>
        <w:t>Enviadora</w:t>
      </w:r>
      <w:proofErr w:type="spellEnd"/>
      <w:r>
        <w:t xml:space="preserve">, </w:t>
      </w:r>
      <w:r w:rsidRPr="00371B2D">
        <w:t xml:space="preserve">ajudar o missionário no </w:t>
      </w:r>
      <w:r>
        <w:t xml:space="preserve">desenvolvimento </w:t>
      </w:r>
      <w:r w:rsidRPr="00371B2D">
        <w:t>em seu ministério, oferecendo:</w:t>
      </w:r>
    </w:p>
    <w:p w:rsidR="00276654" w:rsidRPr="00371B2D" w:rsidRDefault="00276654" w:rsidP="00BF3534">
      <w:pPr>
        <w:spacing w:before="100"/>
        <w:jc w:val="both"/>
      </w:pPr>
      <w:r>
        <w:t xml:space="preserve">a. </w:t>
      </w:r>
      <w:r w:rsidRPr="00371B2D">
        <w:t>Cursos específicos para sua área de atuação</w:t>
      </w:r>
      <w:r>
        <w:t>;</w:t>
      </w:r>
    </w:p>
    <w:p w:rsidR="00276654" w:rsidRPr="00371B2D" w:rsidRDefault="00276654" w:rsidP="00BF3534">
      <w:pPr>
        <w:suppressAutoHyphens/>
        <w:spacing w:before="100"/>
        <w:jc w:val="both"/>
      </w:pPr>
      <w:r>
        <w:t xml:space="preserve">b. </w:t>
      </w:r>
      <w:r w:rsidRPr="00371B2D">
        <w:t>Retiros e acampamentos anuais realizados pelo campo</w:t>
      </w:r>
      <w:r>
        <w:t>;</w:t>
      </w:r>
    </w:p>
    <w:p w:rsidR="00276654" w:rsidRPr="00371B2D" w:rsidRDefault="00276654" w:rsidP="00BF3534">
      <w:pPr>
        <w:suppressAutoHyphens/>
        <w:spacing w:before="100"/>
        <w:jc w:val="both"/>
      </w:pPr>
      <w:r>
        <w:t>c. O</w:t>
      </w:r>
      <w:r w:rsidRPr="00371B2D">
        <w:t>portunidades para que edifique carreira ministerial naquele campo</w:t>
      </w:r>
      <w:r>
        <w:t>;</w:t>
      </w:r>
    </w:p>
    <w:p w:rsidR="00276654" w:rsidRDefault="00276654" w:rsidP="00BF3534">
      <w:pPr>
        <w:suppressAutoHyphens/>
        <w:spacing w:before="100"/>
        <w:jc w:val="both"/>
      </w:pPr>
      <w:r>
        <w:t xml:space="preserve">d. </w:t>
      </w:r>
      <w:r w:rsidRPr="00371B2D">
        <w:t>Ajuda durante períodos de crises e conflitos pessoais, oferecendo cuidado pastoral</w:t>
      </w:r>
      <w:r>
        <w:t>;</w:t>
      </w:r>
    </w:p>
    <w:p w:rsidR="00276654" w:rsidRPr="00371B2D" w:rsidRDefault="00276654" w:rsidP="00BF3534">
      <w:pPr>
        <w:suppressAutoHyphens/>
        <w:spacing w:before="100"/>
        <w:jc w:val="both"/>
      </w:pPr>
      <w:r>
        <w:t xml:space="preserve">e. Encaminhamento para ajuda específica, quando necessário. </w:t>
      </w:r>
    </w:p>
    <w:p w:rsidR="00276654" w:rsidRDefault="00276654" w:rsidP="00E15E41">
      <w:pPr>
        <w:jc w:val="both"/>
        <w:rPr>
          <w:rFonts w:ascii="Arial" w:hAnsi="Arial" w:cs="Arial"/>
        </w:rPr>
      </w:pPr>
    </w:p>
    <w:p w:rsidR="00276654" w:rsidRPr="00717F57" w:rsidRDefault="00276654" w:rsidP="00717F57">
      <w:pPr>
        <w:pStyle w:val="Ttulo5"/>
        <w:keepNext/>
        <w:suppressAutoHyphens/>
        <w:spacing w:before="0" w:after="0"/>
        <w:jc w:val="both"/>
        <w:rPr>
          <w:i w:val="0"/>
          <w:iCs w:val="0"/>
          <w:sz w:val="24"/>
          <w:szCs w:val="24"/>
        </w:rPr>
      </w:pPr>
      <w:r>
        <w:rPr>
          <w:i w:val="0"/>
          <w:iCs w:val="0"/>
          <w:sz w:val="24"/>
          <w:szCs w:val="24"/>
        </w:rPr>
        <w:t>IV. Estru</w:t>
      </w:r>
      <w:r w:rsidRPr="00717F57">
        <w:rPr>
          <w:i w:val="0"/>
          <w:iCs w:val="0"/>
          <w:sz w:val="24"/>
          <w:szCs w:val="24"/>
        </w:rPr>
        <w:t>tura para realização do ministério</w:t>
      </w:r>
    </w:p>
    <w:p w:rsidR="00276654" w:rsidRDefault="00276654" w:rsidP="00E15E41">
      <w:pPr>
        <w:jc w:val="both"/>
        <w:rPr>
          <w:rFonts w:ascii="Arial" w:hAnsi="Arial" w:cs="Arial"/>
        </w:rPr>
      </w:pPr>
    </w:p>
    <w:p w:rsidR="00276654" w:rsidRPr="00371B2D" w:rsidRDefault="00276654" w:rsidP="00E15E41">
      <w:pPr>
        <w:jc w:val="both"/>
      </w:pPr>
      <w:r w:rsidRPr="00371B2D">
        <w:t xml:space="preserve">Cabe à </w:t>
      </w:r>
      <w:r>
        <w:t xml:space="preserve">Missão </w:t>
      </w:r>
      <w:r w:rsidRPr="00371B2D">
        <w:t xml:space="preserve">ajudar o missionário e a </w:t>
      </w:r>
      <w:r>
        <w:t>I</w:t>
      </w:r>
      <w:r w:rsidRPr="00371B2D">
        <w:t xml:space="preserve">greja </w:t>
      </w:r>
      <w:proofErr w:type="spellStart"/>
      <w:r>
        <w:t>Enviadora</w:t>
      </w:r>
      <w:proofErr w:type="spellEnd"/>
      <w:r>
        <w:t xml:space="preserve"> </w:t>
      </w:r>
      <w:r w:rsidRPr="00371B2D">
        <w:t>providenciando uma estrutura de apoio que possibilite:</w:t>
      </w:r>
    </w:p>
    <w:p w:rsidR="00276654" w:rsidRPr="00371B2D" w:rsidRDefault="00276654" w:rsidP="00BF3534">
      <w:pPr>
        <w:suppressAutoHyphens/>
        <w:spacing w:before="100"/>
        <w:jc w:val="both"/>
      </w:pPr>
      <w:r>
        <w:t xml:space="preserve">a. </w:t>
      </w:r>
      <w:r w:rsidRPr="00371B2D">
        <w:t>A comunicação entre a igreja, o missionário e o campo de serviço.</w:t>
      </w:r>
    </w:p>
    <w:p w:rsidR="00276654" w:rsidRPr="00371B2D" w:rsidRDefault="00276654" w:rsidP="00BF3534">
      <w:pPr>
        <w:suppressAutoHyphens/>
        <w:spacing w:before="100"/>
        <w:jc w:val="both"/>
      </w:pPr>
      <w:r>
        <w:t xml:space="preserve">b. O envio do </w:t>
      </w:r>
      <w:r w:rsidRPr="00371B2D">
        <w:t>sustento financeiro até o missionário</w:t>
      </w:r>
      <w:r>
        <w:t>;</w:t>
      </w:r>
    </w:p>
    <w:p w:rsidR="00276654" w:rsidRPr="00371B2D" w:rsidRDefault="00276654" w:rsidP="00BF3534">
      <w:pPr>
        <w:suppressAutoHyphens/>
        <w:spacing w:before="100"/>
        <w:jc w:val="both"/>
      </w:pPr>
      <w:r>
        <w:t xml:space="preserve">c. A cooperação, em parceria com a Igreja </w:t>
      </w:r>
      <w:proofErr w:type="spellStart"/>
      <w:r>
        <w:t>Enviadora</w:t>
      </w:r>
      <w:proofErr w:type="spellEnd"/>
      <w:r>
        <w:t>, no conjunto de providências  necessárias ao período de estada no Brasil;</w:t>
      </w:r>
    </w:p>
    <w:p w:rsidR="00276654" w:rsidRDefault="00276654" w:rsidP="00BF3534">
      <w:pPr>
        <w:suppressAutoHyphens/>
        <w:spacing w:before="100"/>
        <w:jc w:val="both"/>
      </w:pPr>
      <w:r>
        <w:t xml:space="preserve">d. A intermediação junto à Igreja </w:t>
      </w:r>
      <w:proofErr w:type="spellStart"/>
      <w:r>
        <w:t>Enviadora</w:t>
      </w:r>
      <w:proofErr w:type="spellEnd"/>
      <w:r>
        <w:t xml:space="preserve"> e demais mantenedores </w:t>
      </w:r>
      <w:r w:rsidRPr="00371B2D">
        <w:t xml:space="preserve">na </w:t>
      </w:r>
      <w:r>
        <w:t>provisão de recursos para emergências médicas e viagens internacionais.</w:t>
      </w:r>
    </w:p>
    <w:p w:rsidR="00276654" w:rsidRPr="00371B2D" w:rsidRDefault="00276654" w:rsidP="00E15E41">
      <w:pPr>
        <w:ind w:left="720"/>
        <w:jc w:val="both"/>
      </w:pPr>
    </w:p>
    <w:p w:rsidR="00276654" w:rsidRDefault="00276654" w:rsidP="00E15E41">
      <w:pPr>
        <w:ind w:left="720"/>
        <w:jc w:val="both"/>
        <w:rPr>
          <w:rFonts w:ascii="Arial" w:hAnsi="Arial" w:cs="Arial"/>
        </w:rPr>
      </w:pPr>
    </w:p>
    <w:p w:rsidR="00276654" w:rsidRPr="00717F57" w:rsidRDefault="00276654" w:rsidP="003776AB">
      <w:pPr>
        <w:pStyle w:val="Ttulo5"/>
        <w:keepNext/>
        <w:suppressAutoHyphens/>
        <w:spacing w:before="0" w:after="0"/>
        <w:jc w:val="both"/>
        <w:rPr>
          <w:i w:val="0"/>
          <w:iCs w:val="0"/>
          <w:sz w:val="24"/>
          <w:szCs w:val="24"/>
        </w:rPr>
      </w:pPr>
      <w:r>
        <w:rPr>
          <w:i w:val="0"/>
          <w:iCs w:val="0"/>
          <w:sz w:val="24"/>
          <w:szCs w:val="24"/>
        </w:rPr>
        <w:lastRenderedPageBreak/>
        <w:t>V.</w:t>
      </w:r>
      <w:r w:rsidR="00DC3A7E">
        <w:rPr>
          <w:i w:val="0"/>
          <w:iCs w:val="0"/>
          <w:sz w:val="24"/>
          <w:szCs w:val="24"/>
        </w:rPr>
        <w:t xml:space="preserve"> </w:t>
      </w:r>
      <w:r w:rsidRPr="00717F57">
        <w:rPr>
          <w:i w:val="0"/>
          <w:iCs w:val="0"/>
          <w:sz w:val="24"/>
          <w:szCs w:val="24"/>
        </w:rPr>
        <w:t>Retorno ao Campo Missionário</w:t>
      </w:r>
    </w:p>
    <w:p w:rsidR="00276654" w:rsidRDefault="00276654" w:rsidP="00E15E41">
      <w:pPr>
        <w:jc w:val="both"/>
        <w:rPr>
          <w:rFonts w:ascii="Arial" w:hAnsi="Arial" w:cs="Arial"/>
        </w:rPr>
      </w:pPr>
    </w:p>
    <w:p w:rsidR="00276654" w:rsidRDefault="00276654" w:rsidP="00E15E41">
      <w:pPr>
        <w:jc w:val="both"/>
      </w:pPr>
      <w:r w:rsidRPr="00B76D7A">
        <w:t xml:space="preserve">Cabe à </w:t>
      </w:r>
      <w:r>
        <w:t xml:space="preserve">Missão, em conjunto com a Igreja </w:t>
      </w:r>
      <w:proofErr w:type="spellStart"/>
      <w:r>
        <w:t>Enviadora</w:t>
      </w:r>
      <w:proofErr w:type="spellEnd"/>
      <w:r>
        <w:t xml:space="preserve">, efetuar avaliação visando o retorno ao campo após o seu período de relatório, observadas às recomendações </w:t>
      </w:r>
      <w:r w:rsidR="00EC1A53">
        <w:t xml:space="preserve">feitas pelo </w:t>
      </w:r>
      <w:r>
        <w:t xml:space="preserve">Coordenador </w:t>
      </w:r>
      <w:r w:rsidR="00561571">
        <w:t>Regional</w:t>
      </w:r>
      <w:r>
        <w:t>.</w:t>
      </w:r>
    </w:p>
    <w:p w:rsidR="00276654" w:rsidRDefault="00276654" w:rsidP="00E15E41">
      <w:pPr>
        <w:jc w:val="both"/>
        <w:rPr>
          <w:rFonts w:ascii="Arial" w:hAnsi="Arial" w:cs="Arial"/>
        </w:rPr>
      </w:pPr>
    </w:p>
    <w:p w:rsidR="00276654" w:rsidRPr="003776AB" w:rsidRDefault="00840309" w:rsidP="00E35F1F">
      <w:pPr>
        <w:pStyle w:val="Ttulo5"/>
        <w:keepNext/>
        <w:suppressAutoHyphens/>
        <w:spacing w:before="0" w:after="0"/>
        <w:jc w:val="both"/>
        <w:rPr>
          <w:i w:val="0"/>
          <w:iCs w:val="0"/>
          <w:sz w:val="24"/>
          <w:szCs w:val="24"/>
        </w:rPr>
      </w:pPr>
      <w:r>
        <w:rPr>
          <w:i w:val="0"/>
          <w:iCs w:val="0"/>
          <w:sz w:val="24"/>
          <w:szCs w:val="24"/>
        </w:rPr>
        <w:t>VI. Acompanhamento Financeiro</w:t>
      </w:r>
    </w:p>
    <w:p w:rsidR="00276654" w:rsidRDefault="00276654" w:rsidP="00E15E41">
      <w:pPr>
        <w:pStyle w:val="Ttulo5"/>
        <w:keepNext/>
        <w:numPr>
          <w:ilvl w:val="4"/>
          <w:numId w:val="0"/>
        </w:numPr>
        <w:tabs>
          <w:tab w:val="left" w:pos="0"/>
        </w:tabs>
        <w:suppressAutoHyphens/>
        <w:spacing w:before="0" w:after="0"/>
        <w:jc w:val="both"/>
      </w:pPr>
    </w:p>
    <w:p w:rsidR="00276654" w:rsidRDefault="00276654" w:rsidP="00E15E41">
      <w:pPr>
        <w:jc w:val="both"/>
      </w:pPr>
      <w:r w:rsidRPr="00B76D7A">
        <w:t xml:space="preserve">Cabe à </w:t>
      </w:r>
      <w:r>
        <w:t xml:space="preserve">Missão </w:t>
      </w:r>
      <w:r w:rsidRPr="00B76D7A">
        <w:t xml:space="preserve">apresentar relatório financeiro conforme solicitação da Igreja </w:t>
      </w:r>
      <w:proofErr w:type="spellStart"/>
      <w:r>
        <w:t>Enviadora</w:t>
      </w:r>
      <w:proofErr w:type="spellEnd"/>
      <w:r>
        <w:t xml:space="preserve"> </w:t>
      </w:r>
      <w:r w:rsidRPr="00B76D7A">
        <w:t>ou</w:t>
      </w:r>
      <w:r>
        <w:t xml:space="preserve"> do</w:t>
      </w:r>
      <w:r w:rsidRPr="00B76D7A">
        <w:t xml:space="preserve"> missionário</w:t>
      </w:r>
      <w:r>
        <w:t xml:space="preserve"> </w:t>
      </w:r>
      <w:r w:rsidRPr="00B76D7A">
        <w:t xml:space="preserve">referente ao sustento. Além disso, é responsabilidade da </w:t>
      </w:r>
      <w:r>
        <w:t>Missão</w:t>
      </w:r>
      <w:r w:rsidRPr="00B76D7A">
        <w:t>:</w:t>
      </w:r>
    </w:p>
    <w:p w:rsidR="00840309" w:rsidRPr="00B76D7A" w:rsidRDefault="00840309" w:rsidP="00E15E41">
      <w:pPr>
        <w:jc w:val="both"/>
      </w:pPr>
    </w:p>
    <w:p w:rsidR="00276654" w:rsidRPr="00B76D7A" w:rsidRDefault="00276654" w:rsidP="00840309">
      <w:pPr>
        <w:suppressAutoHyphens/>
        <w:spacing w:after="120"/>
        <w:jc w:val="both"/>
      </w:pPr>
      <w:r>
        <w:t xml:space="preserve">a. </w:t>
      </w:r>
      <w:r w:rsidRPr="00B76D7A">
        <w:t>Enviar</w:t>
      </w:r>
      <w:r>
        <w:t>,</w:t>
      </w:r>
      <w:r w:rsidRPr="00B76D7A">
        <w:t xml:space="preserve"> mensalmente</w:t>
      </w:r>
      <w:r>
        <w:t>,</w:t>
      </w:r>
      <w:r w:rsidRPr="00B76D7A">
        <w:t xml:space="preserve"> </w:t>
      </w:r>
      <w:r>
        <w:t xml:space="preserve">a cada missionário </w:t>
      </w:r>
      <w:r w:rsidRPr="00B76D7A">
        <w:t xml:space="preserve">relatório de </w:t>
      </w:r>
      <w:r w:rsidR="00561571">
        <w:t xml:space="preserve">ofertas </w:t>
      </w:r>
      <w:r w:rsidRPr="00B76D7A">
        <w:t>financeiras;</w:t>
      </w:r>
    </w:p>
    <w:p w:rsidR="00276654" w:rsidRPr="00B76D7A" w:rsidRDefault="00276654" w:rsidP="00840309">
      <w:pPr>
        <w:suppressAutoHyphens/>
        <w:spacing w:after="120"/>
        <w:jc w:val="both"/>
      </w:pPr>
      <w:r>
        <w:t xml:space="preserve">b. </w:t>
      </w:r>
      <w:r w:rsidRPr="00B76D7A">
        <w:t xml:space="preserve">Contatar a </w:t>
      </w:r>
      <w:r>
        <w:t>I</w:t>
      </w:r>
      <w:r w:rsidRPr="00B76D7A">
        <w:t xml:space="preserve">greja </w:t>
      </w:r>
      <w:proofErr w:type="spellStart"/>
      <w:r>
        <w:t>E</w:t>
      </w:r>
      <w:r w:rsidRPr="00B76D7A">
        <w:t>nviadora</w:t>
      </w:r>
      <w:proofErr w:type="spellEnd"/>
      <w:r w:rsidRPr="00B76D7A">
        <w:t xml:space="preserve"> </w:t>
      </w:r>
      <w:r>
        <w:t xml:space="preserve">e mantenedores </w:t>
      </w:r>
      <w:r w:rsidRPr="00B76D7A">
        <w:t xml:space="preserve">no caso de não </w:t>
      </w:r>
      <w:r>
        <w:t xml:space="preserve">haver sustento suficiente para manutenção do </w:t>
      </w:r>
      <w:r w:rsidRPr="00B76D7A">
        <w:t>missionário</w:t>
      </w:r>
      <w:r>
        <w:t xml:space="preserve"> no campo</w:t>
      </w:r>
      <w:r w:rsidRPr="00B76D7A">
        <w:t>.</w:t>
      </w:r>
    </w:p>
    <w:p w:rsidR="00276654" w:rsidRPr="00B76D7A" w:rsidRDefault="00276654" w:rsidP="00840309">
      <w:pPr>
        <w:suppressAutoHyphens/>
        <w:spacing w:after="120"/>
        <w:jc w:val="both"/>
      </w:pPr>
      <w:r>
        <w:t xml:space="preserve">c. </w:t>
      </w:r>
      <w:r w:rsidRPr="00B76D7A">
        <w:t xml:space="preserve">Informar à Igreja </w:t>
      </w:r>
      <w:proofErr w:type="spellStart"/>
      <w:r w:rsidRPr="00B76D7A">
        <w:t>Enviadora</w:t>
      </w:r>
      <w:proofErr w:type="spellEnd"/>
      <w:r w:rsidRPr="00B76D7A">
        <w:t xml:space="preserve"> como</w:t>
      </w:r>
      <w:r>
        <w:t xml:space="preserve"> a Missão </w:t>
      </w:r>
      <w:r w:rsidRPr="00B76D7A">
        <w:t>administra o sustento financeiro do missionário.</w:t>
      </w:r>
    </w:p>
    <w:p w:rsidR="00276654" w:rsidRDefault="00276654" w:rsidP="00E15E41">
      <w:pPr>
        <w:jc w:val="both"/>
        <w:rPr>
          <w:rFonts w:ascii="Arial" w:hAnsi="Arial" w:cs="Arial"/>
        </w:rPr>
      </w:pPr>
    </w:p>
    <w:p w:rsidR="00276654" w:rsidRPr="00E15E41" w:rsidRDefault="00276654" w:rsidP="00E35F1F">
      <w:pPr>
        <w:pStyle w:val="Ttulo5"/>
        <w:keepNext/>
        <w:suppressAutoHyphens/>
        <w:spacing w:before="0" w:after="0"/>
        <w:jc w:val="both"/>
        <w:rPr>
          <w:i w:val="0"/>
          <w:iCs w:val="0"/>
          <w:sz w:val="24"/>
          <w:szCs w:val="24"/>
        </w:rPr>
      </w:pPr>
      <w:r>
        <w:rPr>
          <w:i w:val="0"/>
          <w:iCs w:val="0"/>
          <w:sz w:val="24"/>
          <w:szCs w:val="24"/>
        </w:rPr>
        <w:t xml:space="preserve">VII. </w:t>
      </w:r>
      <w:r w:rsidRPr="00E15E41">
        <w:rPr>
          <w:i w:val="0"/>
          <w:iCs w:val="0"/>
          <w:sz w:val="24"/>
          <w:szCs w:val="24"/>
        </w:rPr>
        <w:t xml:space="preserve"> No caso de falecimento do missionário no exterior</w:t>
      </w:r>
    </w:p>
    <w:p w:rsidR="00276654" w:rsidRPr="00AC344E" w:rsidRDefault="00276654" w:rsidP="00E15E41">
      <w:pPr>
        <w:jc w:val="both"/>
      </w:pPr>
    </w:p>
    <w:p w:rsidR="00276654" w:rsidRDefault="00561571" w:rsidP="00E15E41">
      <w:pPr>
        <w:jc w:val="both"/>
      </w:pPr>
      <w:r>
        <w:t xml:space="preserve">Havendo necessidade, a </w:t>
      </w:r>
      <w:r w:rsidR="00276654">
        <w:t xml:space="preserve">Missão, em conjunto com a Igreja </w:t>
      </w:r>
      <w:proofErr w:type="spellStart"/>
      <w:r w:rsidR="00276654">
        <w:t>Enviadora</w:t>
      </w:r>
      <w:proofErr w:type="spellEnd"/>
      <w:r w:rsidR="00276654">
        <w:t>, adotar</w:t>
      </w:r>
      <w:r w:rsidR="00840309">
        <w:t>á</w:t>
      </w:r>
      <w:r w:rsidR="00276654">
        <w:t xml:space="preserve"> as providências necessárias ao </w:t>
      </w:r>
      <w:r w:rsidR="00276654" w:rsidRPr="00AC344E">
        <w:t xml:space="preserve">transporte do corpo de volta ao Brasil. </w:t>
      </w:r>
      <w:r w:rsidR="00276654">
        <w:t xml:space="preserve">Os mantenedores poderão </w:t>
      </w:r>
      <w:r>
        <w:t xml:space="preserve">ser solicitados a participarem </w:t>
      </w:r>
      <w:r w:rsidR="00276654">
        <w:t>nos custos do transporte.</w:t>
      </w:r>
    </w:p>
    <w:p w:rsidR="00276654" w:rsidRDefault="00276654" w:rsidP="00E15E41">
      <w:pPr>
        <w:jc w:val="both"/>
        <w:rPr>
          <w:rFonts w:ascii="Arial" w:hAnsi="Arial" w:cs="Arial"/>
        </w:rPr>
      </w:pPr>
    </w:p>
    <w:p w:rsidR="00276654" w:rsidRPr="00E15E41" w:rsidRDefault="00276654" w:rsidP="00E35F1F">
      <w:pPr>
        <w:pStyle w:val="Ttulo5"/>
        <w:keepNext/>
        <w:suppressAutoHyphens/>
        <w:spacing w:before="0" w:after="0"/>
        <w:jc w:val="both"/>
        <w:rPr>
          <w:i w:val="0"/>
          <w:iCs w:val="0"/>
          <w:sz w:val="24"/>
          <w:szCs w:val="24"/>
        </w:rPr>
      </w:pPr>
      <w:r>
        <w:rPr>
          <w:i w:val="0"/>
          <w:iCs w:val="0"/>
          <w:sz w:val="24"/>
          <w:szCs w:val="24"/>
        </w:rPr>
        <w:t xml:space="preserve">VIII. </w:t>
      </w:r>
      <w:r w:rsidRPr="00E15E41">
        <w:rPr>
          <w:i w:val="0"/>
          <w:iCs w:val="0"/>
          <w:sz w:val="24"/>
          <w:szCs w:val="24"/>
        </w:rPr>
        <w:t>Repasse de prebenda para reentrada</w:t>
      </w:r>
      <w:r>
        <w:rPr>
          <w:i w:val="0"/>
          <w:iCs w:val="0"/>
          <w:sz w:val="24"/>
          <w:szCs w:val="24"/>
        </w:rPr>
        <w:t xml:space="preserve"> no Brasil</w:t>
      </w:r>
    </w:p>
    <w:p w:rsidR="00276654" w:rsidRDefault="00276654" w:rsidP="00E15E41">
      <w:pPr>
        <w:jc w:val="both"/>
        <w:rPr>
          <w:rFonts w:ascii="Arial" w:hAnsi="Arial" w:cs="Arial"/>
        </w:rPr>
      </w:pPr>
    </w:p>
    <w:p w:rsidR="00276654" w:rsidRDefault="00276654" w:rsidP="00E15E41">
      <w:pPr>
        <w:jc w:val="both"/>
      </w:pPr>
      <w:r w:rsidRPr="00AC344E">
        <w:t xml:space="preserve">No retorno do missionário, </w:t>
      </w:r>
      <w:r>
        <w:t xml:space="preserve">a Missão, em conjunto com a Igreja </w:t>
      </w:r>
      <w:proofErr w:type="spellStart"/>
      <w:r>
        <w:t>Enviadora</w:t>
      </w:r>
      <w:proofErr w:type="spellEnd"/>
      <w:r>
        <w:t xml:space="preserve">, </w:t>
      </w:r>
      <w:r w:rsidR="00561571">
        <w:t>bem como com a participação do missionári</w:t>
      </w:r>
      <w:r w:rsidR="005B26C5">
        <w:t>o</w:t>
      </w:r>
      <w:r w:rsidR="00561571">
        <w:t xml:space="preserve">, </w:t>
      </w:r>
      <w:r>
        <w:t>definirá o sustento necessário para a manutenção do missionário no período de estada no Brasil.</w:t>
      </w:r>
    </w:p>
    <w:p w:rsidR="00276654" w:rsidRDefault="00276654" w:rsidP="00D52C36">
      <w:pPr>
        <w:pStyle w:val="Ttulo3"/>
        <w:numPr>
          <w:ilvl w:val="2"/>
          <w:numId w:val="3"/>
        </w:numPr>
        <w:tabs>
          <w:tab w:val="left" w:pos="0"/>
        </w:tabs>
        <w:ind w:left="0" w:firstLine="0"/>
        <w:jc w:val="left"/>
        <w:rPr>
          <w:b w:val="0"/>
          <w:bCs w:val="0"/>
          <w:i w:val="0"/>
          <w:iCs w:val="0"/>
          <w:sz w:val="24"/>
          <w:szCs w:val="24"/>
          <w:lang w:eastAsia="pt-BR"/>
        </w:rPr>
      </w:pPr>
    </w:p>
    <w:p w:rsidR="00276654" w:rsidRPr="00BC6E56" w:rsidRDefault="00657B8B" w:rsidP="00D52C36">
      <w:pPr>
        <w:pStyle w:val="Ttulo3"/>
        <w:numPr>
          <w:ilvl w:val="2"/>
          <w:numId w:val="3"/>
        </w:numPr>
        <w:tabs>
          <w:tab w:val="left" w:pos="0"/>
        </w:tabs>
        <w:ind w:left="0" w:firstLine="0"/>
        <w:jc w:val="left"/>
        <w:rPr>
          <w:i w:val="0"/>
          <w:iCs w:val="0"/>
          <w:sz w:val="24"/>
          <w:szCs w:val="24"/>
          <w:lang w:eastAsia="pt-BR"/>
        </w:rPr>
      </w:pPr>
      <w:r>
        <w:rPr>
          <w:i w:val="0"/>
          <w:iCs w:val="0"/>
          <w:sz w:val="24"/>
          <w:szCs w:val="24"/>
          <w:lang w:eastAsia="pt-BR"/>
        </w:rPr>
        <w:t>Art. 8</w:t>
      </w:r>
      <w:r w:rsidR="00276654">
        <w:rPr>
          <w:i w:val="0"/>
          <w:iCs w:val="0"/>
          <w:sz w:val="24"/>
          <w:szCs w:val="24"/>
          <w:lang w:eastAsia="pt-BR"/>
        </w:rPr>
        <w:t xml:space="preserve">º. DA </w:t>
      </w:r>
      <w:r w:rsidR="00276654" w:rsidRPr="00BC6E56">
        <w:rPr>
          <w:i w:val="0"/>
          <w:iCs w:val="0"/>
          <w:sz w:val="24"/>
          <w:szCs w:val="24"/>
          <w:lang w:eastAsia="pt-BR"/>
        </w:rPr>
        <w:t>RESPONSABILIDADE</w:t>
      </w:r>
      <w:r w:rsidR="00276654">
        <w:rPr>
          <w:i w:val="0"/>
          <w:iCs w:val="0"/>
          <w:sz w:val="24"/>
          <w:szCs w:val="24"/>
          <w:lang w:eastAsia="pt-BR"/>
        </w:rPr>
        <w:t xml:space="preserve"> D</w:t>
      </w:r>
      <w:r w:rsidR="00276654" w:rsidRPr="00BC6E56">
        <w:rPr>
          <w:i w:val="0"/>
          <w:iCs w:val="0"/>
          <w:sz w:val="24"/>
          <w:szCs w:val="24"/>
          <w:lang w:eastAsia="pt-BR"/>
        </w:rPr>
        <w:t>A IGREJA ENVIADORA</w:t>
      </w:r>
    </w:p>
    <w:p w:rsidR="00276654" w:rsidRDefault="00276654" w:rsidP="00D52C36">
      <w:pPr>
        <w:jc w:val="both"/>
      </w:pPr>
    </w:p>
    <w:p w:rsidR="00276654" w:rsidRPr="005E46BC" w:rsidRDefault="00276654" w:rsidP="00D52C36">
      <w:pPr>
        <w:jc w:val="both"/>
        <w:rPr>
          <w:b/>
          <w:bCs/>
        </w:rPr>
      </w:pPr>
      <w:r w:rsidRPr="005E46BC">
        <w:rPr>
          <w:b/>
          <w:bCs/>
        </w:rPr>
        <w:t>I. Relacionamento com a Missão</w:t>
      </w:r>
    </w:p>
    <w:p w:rsidR="00276654" w:rsidRDefault="00276654" w:rsidP="00D52C36">
      <w:pPr>
        <w:jc w:val="both"/>
      </w:pPr>
    </w:p>
    <w:p w:rsidR="00276654" w:rsidRDefault="00276654" w:rsidP="00BF3534">
      <w:pPr>
        <w:spacing w:before="100"/>
        <w:jc w:val="both"/>
      </w:pPr>
      <w:r>
        <w:t>a. Manter estreito relacionamento com a Missão, especialmente com o Conselho Diretor;</w:t>
      </w:r>
    </w:p>
    <w:p w:rsidR="00276654" w:rsidRDefault="00276654" w:rsidP="00BF3534">
      <w:pPr>
        <w:spacing w:before="100"/>
        <w:jc w:val="both"/>
      </w:pPr>
      <w:r>
        <w:t>b.  Enviar suas ofertas mensais para a Missão, comunicando tempestivamente eventuais dificuldades nessa área;</w:t>
      </w:r>
    </w:p>
    <w:p w:rsidR="00276654" w:rsidRDefault="00276654" w:rsidP="00BF3534">
      <w:pPr>
        <w:spacing w:before="100"/>
        <w:jc w:val="both"/>
      </w:pPr>
      <w:r>
        <w:t>c. Apoiar as atividades e projetos voltados para o campo missionário;</w:t>
      </w:r>
    </w:p>
    <w:p w:rsidR="00276654" w:rsidRDefault="00276654" w:rsidP="00BF3534">
      <w:pPr>
        <w:spacing w:before="100"/>
        <w:jc w:val="both"/>
      </w:pPr>
      <w:r>
        <w:t>d. Conhecer bem o presente Regim</w:t>
      </w:r>
      <w:r w:rsidR="00561571">
        <w:t>ento Interno e propor melhorias quando necessárias.</w:t>
      </w:r>
    </w:p>
    <w:p w:rsidR="00276654" w:rsidRDefault="00276654" w:rsidP="00D52C36">
      <w:pPr>
        <w:jc w:val="both"/>
      </w:pPr>
    </w:p>
    <w:p w:rsidR="00276654" w:rsidRDefault="00276654" w:rsidP="00D52C36">
      <w:pPr>
        <w:jc w:val="both"/>
      </w:pPr>
    </w:p>
    <w:p w:rsidR="00276654" w:rsidRPr="003776AB" w:rsidRDefault="00276654" w:rsidP="00D52C36">
      <w:pPr>
        <w:jc w:val="both"/>
        <w:rPr>
          <w:b/>
          <w:bCs/>
        </w:rPr>
      </w:pPr>
      <w:r>
        <w:rPr>
          <w:b/>
          <w:bCs/>
        </w:rPr>
        <w:t xml:space="preserve">II. </w:t>
      </w:r>
      <w:r w:rsidRPr="003776AB">
        <w:rPr>
          <w:b/>
          <w:bCs/>
        </w:rPr>
        <w:t>Chamado e Aconselhamento</w:t>
      </w:r>
      <w:r>
        <w:rPr>
          <w:b/>
          <w:bCs/>
        </w:rPr>
        <w:t xml:space="preserve"> </w:t>
      </w:r>
    </w:p>
    <w:p w:rsidR="00276654" w:rsidRPr="00E95EAF" w:rsidRDefault="00276654" w:rsidP="00D52C36">
      <w:pPr>
        <w:jc w:val="both"/>
      </w:pPr>
    </w:p>
    <w:p w:rsidR="00276654" w:rsidRDefault="00276654" w:rsidP="00D52C36">
      <w:pPr>
        <w:jc w:val="both"/>
      </w:pPr>
      <w:r w:rsidRPr="00E95EAF">
        <w:t>Cabe somente à Igreja Local identificar o chamado do missionário, prepará-lo e enviá-lo ao campo missionário</w:t>
      </w:r>
      <w:r>
        <w:t xml:space="preserve"> em cooperação com a Missão</w:t>
      </w:r>
      <w:r w:rsidRPr="00E95EAF">
        <w:t xml:space="preserve">. Debaixo da direção do Espírito Santo a </w:t>
      </w:r>
      <w:r>
        <w:t>I</w:t>
      </w:r>
      <w:r w:rsidRPr="00E95EAF">
        <w:t>greja</w:t>
      </w:r>
      <w:r>
        <w:t xml:space="preserve"> </w:t>
      </w:r>
      <w:proofErr w:type="spellStart"/>
      <w:r>
        <w:t>Enviadora</w:t>
      </w:r>
      <w:proofErr w:type="spellEnd"/>
      <w:r w:rsidRPr="00E95EAF">
        <w:t xml:space="preserve"> deve supervisionar </w:t>
      </w:r>
      <w:r>
        <w:t xml:space="preserve">continuamente </w:t>
      </w:r>
      <w:r w:rsidRPr="00E95EAF">
        <w:t xml:space="preserve">seu trabalho </w:t>
      </w:r>
      <w:r>
        <w:t xml:space="preserve">missionário </w:t>
      </w:r>
      <w:r w:rsidRPr="00E95EAF">
        <w:t xml:space="preserve">e orientá-lo em relação à vida e ao ministério, contando com o apoio da </w:t>
      </w:r>
      <w:r>
        <w:t>Missão para intermediar</w:t>
      </w:r>
      <w:r w:rsidRPr="00E95EAF">
        <w:t xml:space="preserve"> as conversações entre ela e o campo </w:t>
      </w:r>
      <w:r>
        <w:t>missionário</w:t>
      </w:r>
      <w:r w:rsidRPr="00E95EAF">
        <w:t>. Es</w:t>
      </w:r>
      <w:r w:rsidR="006E1B73">
        <w:t>s</w:t>
      </w:r>
      <w:r w:rsidRPr="00E95EAF">
        <w:t xml:space="preserve">a orientação e apoio ao </w:t>
      </w:r>
    </w:p>
    <w:p w:rsidR="00276654" w:rsidRDefault="00276654" w:rsidP="00D52C36">
      <w:pPr>
        <w:jc w:val="both"/>
      </w:pPr>
      <w:r w:rsidRPr="00E95EAF">
        <w:t xml:space="preserve">missionário por parte da </w:t>
      </w:r>
      <w:r>
        <w:t>I</w:t>
      </w:r>
      <w:r w:rsidRPr="00E95EAF">
        <w:t xml:space="preserve">greja </w:t>
      </w:r>
      <w:proofErr w:type="spellStart"/>
      <w:r>
        <w:t>E</w:t>
      </w:r>
      <w:r w:rsidRPr="00E95EAF">
        <w:t>nviadora</w:t>
      </w:r>
      <w:proofErr w:type="spellEnd"/>
      <w:r w:rsidRPr="00E95EAF">
        <w:t xml:space="preserve"> inclui:</w:t>
      </w:r>
    </w:p>
    <w:p w:rsidR="00276654" w:rsidRPr="00E95EAF" w:rsidRDefault="00276654" w:rsidP="00D52C36">
      <w:pPr>
        <w:jc w:val="both"/>
      </w:pPr>
    </w:p>
    <w:p w:rsidR="00276654" w:rsidRPr="00E95EAF" w:rsidRDefault="00276654" w:rsidP="00BF3534">
      <w:pPr>
        <w:suppressAutoHyphens/>
        <w:spacing w:before="100"/>
        <w:jc w:val="both"/>
      </w:pPr>
      <w:r>
        <w:lastRenderedPageBreak/>
        <w:t xml:space="preserve">a. </w:t>
      </w:r>
      <w:r w:rsidRPr="00E95EAF">
        <w:t>O aconselhamento (sempre que o missionário lhe pedir ajuda com relação a sua vida pessoal, espiritual e ministerial) junto com orações e intercessão</w:t>
      </w:r>
      <w:r>
        <w:t>;</w:t>
      </w:r>
    </w:p>
    <w:p w:rsidR="00276654" w:rsidRPr="00E95EAF" w:rsidRDefault="00276654" w:rsidP="00BF3534">
      <w:pPr>
        <w:suppressAutoHyphens/>
        <w:spacing w:before="100"/>
        <w:jc w:val="both"/>
      </w:pPr>
      <w:r>
        <w:t xml:space="preserve">b. A ajuda </w:t>
      </w:r>
      <w:r w:rsidRPr="00E95EAF">
        <w:t>na solução dos problemas de relacionamento e conflitos com membros de sua equipe, com</w:t>
      </w:r>
      <w:r w:rsidR="00561571">
        <w:t xml:space="preserve"> a liderança </w:t>
      </w:r>
      <w:r w:rsidRPr="00E95EAF">
        <w:t>no campo e agência missionária</w:t>
      </w:r>
      <w:r>
        <w:t xml:space="preserve"> e seus representantes;</w:t>
      </w:r>
    </w:p>
    <w:p w:rsidR="00276654" w:rsidRPr="00E95EAF" w:rsidRDefault="00276654" w:rsidP="00BF3534">
      <w:pPr>
        <w:suppressAutoHyphens/>
        <w:spacing w:before="100"/>
        <w:jc w:val="both"/>
      </w:pPr>
      <w:r>
        <w:t xml:space="preserve">c. a ajuda </w:t>
      </w:r>
      <w:r w:rsidRPr="00E95EAF">
        <w:t>em momentos de necessidade, confortando e dando apoio em meio a crises, doenças, quer pessoal quer dos familiares, no campo ou no Brasil, ajudando-o também na falta de recursos financeiros necessários para causas inesperadas.</w:t>
      </w:r>
    </w:p>
    <w:p w:rsidR="00276654" w:rsidRPr="00E95EAF" w:rsidRDefault="00276654" w:rsidP="00D52C36">
      <w:pPr>
        <w:jc w:val="both"/>
      </w:pPr>
    </w:p>
    <w:p w:rsidR="00276654" w:rsidRPr="005A58AA" w:rsidRDefault="00276654" w:rsidP="00D52C36">
      <w:pPr>
        <w:jc w:val="both"/>
        <w:rPr>
          <w:b/>
          <w:bCs/>
        </w:rPr>
      </w:pPr>
      <w:r>
        <w:rPr>
          <w:b/>
          <w:bCs/>
        </w:rPr>
        <w:t xml:space="preserve">III.  </w:t>
      </w:r>
      <w:r w:rsidRPr="005A58AA">
        <w:rPr>
          <w:b/>
          <w:bCs/>
        </w:rPr>
        <w:t>Sustento</w:t>
      </w:r>
      <w:r w:rsidR="00982612">
        <w:rPr>
          <w:b/>
          <w:bCs/>
        </w:rPr>
        <w:t xml:space="preserve"> e reconhecimento oficial</w:t>
      </w:r>
      <w:r w:rsidRPr="005A58AA">
        <w:rPr>
          <w:b/>
          <w:bCs/>
        </w:rPr>
        <w:t xml:space="preserve"> </w:t>
      </w:r>
    </w:p>
    <w:p w:rsidR="00276654" w:rsidRPr="00E95EAF" w:rsidRDefault="00276654" w:rsidP="00D52C36">
      <w:pPr>
        <w:jc w:val="both"/>
      </w:pPr>
    </w:p>
    <w:p w:rsidR="00276654" w:rsidRPr="00E95EAF" w:rsidRDefault="00276654" w:rsidP="00D52C36">
      <w:pPr>
        <w:jc w:val="both"/>
      </w:pPr>
      <w:r w:rsidRPr="00E95EAF">
        <w:t xml:space="preserve">Cabe à </w:t>
      </w:r>
      <w:r>
        <w:t>I</w:t>
      </w:r>
      <w:r w:rsidRPr="00E95EAF">
        <w:t xml:space="preserve">greja </w:t>
      </w:r>
      <w:proofErr w:type="spellStart"/>
      <w:r>
        <w:t>E</w:t>
      </w:r>
      <w:r w:rsidRPr="00E95EAF">
        <w:t>nviadora</w:t>
      </w:r>
      <w:proofErr w:type="spellEnd"/>
      <w:r w:rsidRPr="00E95EAF">
        <w:t xml:space="preserve"> sustentar o missionário em seu ministério através de contribuição financeira mensal e sacrif</w:t>
      </w:r>
      <w:r>
        <w:t>i</w:t>
      </w:r>
      <w:r w:rsidRPr="00E95EAF">
        <w:t>cial, assumindo total responsabilidade diante</w:t>
      </w:r>
      <w:r>
        <w:t xml:space="preserve"> da Missão:</w:t>
      </w:r>
      <w:r w:rsidRPr="00E95EAF">
        <w:t xml:space="preserve"> </w:t>
      </w:r>
    </w:p>
    <w:p w:rsidR="00276654" w:rsidRPr="00E95EAF" w:rsidRDefault="00276654" w:rsidP="00BF3534">
      <w:pPr>
        <w:suppressAutoHyphens/>
        <w:spacing w:before="100"/>
        <w:jc w:val="both"/>
      </w:pPr>
      <w:r>
        <w:t xml:space="preserve">a. </w:t>
      </w:r>
      <w:r w:rsidR="00561571">
        <w:t xml:space="preserve">Recomenda-se que o </w:t>
      </w:r>
      <w:r w:rsidRPr="00E95EAF">
        <w:t xml:space="preserve">sustento financeiro do </w:t>
      </w:r>
      <w:r>
        <w:t xml:space="preserve">missionário </w:t>
      </w:r>
      <w:r w:rsidR="00982612">
        <w:t xml:space="preserve">seja iniciado </w:t>
      </w:r>
      <w:r>
        <w:t xml:space="preserve">quando da preparação do missionário ao campo e </w:t>
      </w:r>
      <w:r w:rsidRPr="00E95EAF">
        <w:t>estend</w:t>
      </w:r>
      <w:r w:rsidR="006E1B73">
        <w:t>a</w:t>
      </w:r>
      <w:r>
        <w:t>-se</w:t>
      </w:r>
      <w:r w:rsidRPr="00E95EAF">
        <w:t xml:space="preserve"> pelo período </w:t>
      </w:r>
      <w:r>
        <w:t>de permanência do missionário no campo e, também, quando do retorno ao Brasil, para o período de relatório e descanso;</w:t>
      </w:r>
    </w:p>
    <w:p w:rsidR="00276654" w:rsidRDefault="00276654" w:rsidP="00BF3534">
      <w:pPr>
        <w:suppressAutoHyphens/>
        <w:spacing w:before="100"/>
        <w:jc w:val="both"/>
      </w:pPr>
      <w:r>
        <w:t xml:space="preserve">b. </w:t>
      </w:r>
      <w:r w:rsidRPr="00E95EAF">
        <w:t xml:space="preserve">A </w:t>
      </w:r>
      <w:r>
        <w:t>I</w:t>
      </w:r>
      <w:r w:rsidRPr="00E95EAF">
        <w:t>greja</w:t>
      </w:r>
      <w:r>
        <w:t xml:space="preserve"> </w:t>
      </w:r>
      <w:proofErr w:type="spellStart"/>
      <w:r>
        <w:t>Enviadora</w:t>
      </w:r>
      <w:proofErr w:type="spellEnd"/>
      <w:r w:rsidRPr="00E95EAF">
        <w:t>, no entanto, caso tenha necessidade, poderá aceitar ajuda de outras igrejas para auxilio no sustento financeiro de seu missionário</w:t>
      </w:r>
      <w:r>
        <w:t>;</w:t>
      </w:r>
      <w:r w:rsidRPr="00E95EAF">
        <w:t xml:space="preserve"> </w:t>
      </w:r>
    </w:p>
    <w:p w:rsidR="00276654" w:rsidRDefault="00276654" w:rsidP="00BF3534">
      <w:pPr>
        <w:suppressAutoHyphens/>
        <w:spacing w:before="100"/>
        <w:jc w:val="both"/>
      </w:pPr>
      <w:r>
        <w:t xml:space="preserve">c. A Igreja </w:t>
      </w:r>
      <w:proofErr w:type="spellStart"/>
      <w:r>
        <w:t>Enviadora</w:t>
      </w:r>
      <w:proofErr w:type="spellEnd"/>
      <w:r>
        <w:t xml:space="preserve"> deverá oficializar o reconhecimento e envio do missionário através de uma reunião oficial, cuja cópia do reg</w:t>
      </w:r>
      <w:r w:rsidR="00982612">
        <w:t>istro deve ser enviada à Missão.</w:t>
      </w:r>
    </w:p>
    <w:p w:rsidR="00276654" w:rsidRPr="00E95EAF" w:rsidRDefault="00276654" w:rsidP="00D52C36">
      <w:pPr>
        <w:jc w:val="both"/>
      </w:pPr>
    </w:p>
    <w:p w:rsidR="00276654" w:rsidRPr="00F5686C" w:rsidRDefault="00657B8B" w:rsidP="00D52C36">
      <w:pPr>
        <w:rPr>
          <w:b/>
          <w:bCs/>
        </w:rPr>
      </w:pPr>
      <w:r>
        <w:rPr>
          <w:b/>
          <w:bCs/>
        </w:rPr>
        <w:t>Art. 9</w:t>
      </w:r>
      <w:r w:rsidR="00276654">
        <w:rPr>
          <w:b/>
          <w:bCs/>
        </w:rPr>
        <w:t xml:space="preserve">º. DAS </w:t>
      </w:r>
      <w:r w:rsidR="00276654" w:rsidRPr="00F5686C">
        <w:rPr>
          <w:b/>
          <w:bCs/>
        </w:rPr>
        <w:t>RESPONSABILIDADES</w:t>
      </w:r>
      <w:r w:rsidR="00276654">
        <w:rPr>
          <w:b/>
          <w:bCs/>
        </w:rPr>
        <w:t xml:space="preserve"> D</w:t>
      </w:r>
      <w:r w:rsidR="00276654" w:rsidRPr="00F5686C">
        <w:rPr>
          <w:b/>
          <w:bCs/>
        </w:rPr>
        <w:t>AS IGREJAS MANTENEDORAS</w:t>
      </w:r>
    </w:p>
    <w:p w:rsidR="00276654" w:rsidRDefault="00276654" w:rsidP="00D52C36"/>
    <w:p w:rsidR="00276654" w:rsidRDefault="00276654" w:rsidP="00D52C36">
      <w:r>
        <w:t>Cabe às igrejas mantenedoras dos missionários ligados à Missão:</w:t>
      </w:r>
    </w:p>
    <w:p w:rsidR="00276654" w:rsidRDefault="00276654" w:rsidP="00174422">
      <w:pPr>
        <w:spacing w:before="100"/>
        <w:jc w:val="both"/>
      </w:pPr>
      <w:r>
        <w:t xml:space="preserve">a. Manter </w:t>
      </w:r>
      <w:r w:rsidR="00E53604">
        <w:t xml:space="preserve">fidelidade </w:t>
      </w:r>
      <w:r>
        <w:t>nos seus compromissos feitos para com os missionários, enviando suas ofertas mensais ou de acordo com prazos acertados quando do envio;</w:t>
      </w:r>
    </w:p>
    <w:p w:rsidR="00276654" w:rsidRDefault="00276654" w:rsidP="00174422">
      <w:pPr>
        <w:spacing w:before="100"/>
        <w:jc w:val="both"/>
      </w:pPr>
      <w:r>
        <w:t>b. Comunicar à Missão a realização de depósitos bancários</w:t>
      </w:r>
      <w:r w:rsidR="00982612">
        <w:t xml:space="preserve"> devidamente identificados</w:t>
      </w:r>
      <w:r>
        <w:t xml:space="preserve"> ou envio de ofertas diretamente  ao Diretor Financeiro, podendo usar correio eletrônico ou carta;</w:t>
      </w:r>
    </w:p>
    <w:p w:rsidR="00276654" w:rsidRDefault="00276654" w:rsidP="00174422">
      <w:pPr>
        <w:spacing w:before="100"/>
        <w:jc w:val="both"/>
      </w:pPr>
      <w:r>
        <w:t>c. Comunicar à Missão a impossibilidade de remessa das ofertas prometidas, apresentando devidas justificativas, conforme lhe for conveniente;</w:t>
      </w:r>
    </w:p>
    <w:p w:rsidR="00276654" w:rsidRDefault="00276654" w:rsidP="00174422">
      <w:pPr>
        <w:spacing w:before="100"/>
        <w:jc w:val="both"/>
      </w:pPr>
      <w:r>
        <w:t xml:space="preserve">d. Acompanhar todo o </w:t>
      </w:r>
      <w:r w:rsidR="00982612">
        <w:t xml:space="preserve">serviço </w:t>
      </w:r>
      <w:r>
        <w:t>do missionário, através  de meios eletrônicos, produzidos pelos próprios missionários ou pelo Conselho de Campo,  e/ou informações dadas pela Missão;</w:t>
      </w:r>
    </w:p>
    <w:p w:rsidR="00276654" w:rsidRDefault="00276654" w:rsidP="00174422">
      <w:pPr>
        <w:spacing w:before="100"/>
        <w:jc w:val="both"/>
      </w:pPr>
      <w:r>
        <w:t>e. Ficar disponível para contribuir nos casos de emergência, quando solicitadas pela Missão ou por iniciativa própria;</w:t>
      </w:r>
    </w:p>
    <w:p w:rsidR="00276654" w:rsidRDefault="00276654" w:rsidP="00174422">
      <w:pPr>
        <w:spacing w:before="100"/>
        <w:jc w:val="both"/>
      </w:pPr>
      <w:r>
        <w:t>f. Orar continuamente pelo trabalho missionário no campo e por todos os líderes envolvidos nessa atividade;</w:t>
      </w:r>
    </w:p>
    <w:p w:rsidR="00276654" w:rsidRDefault="00276654" w:rsidP="00174422">
      <w:pPr>
        <w:spacing w:before="100"/>
        <w:jc w:val="both"/>
      </w:pPr>
      <w:r>
        <w:t xml:space="preserve">g. Apoiar à Missão e a Igreja </w:t>
      </w:r>
      <w:proofErr w:type="spellStart"/>
      <w:r>
        <w:t>Enviadora</w:t>
      </w:r>
      <w:proofErr w:type="spellEnd"/>
      <w:r>
        <w:t xml:space="preserve">, </w:t>
      </w:r>
      <w:r w:rsidR="00982612">
        <w:t xml:space="preserve">caso </w:t>
      </w:r>
      <w:r>
        <w:t>solicitadas,  quando da estada do Missionário no Brasil;</w:t>
      </w:r>
    </w:p>
    <w:p w:rsidR="00276654" w:rsidRDefault="00276654" w:rsidP="00174422">
      <w:pPr>
        <w:spacing w:before="100"/>
        <w:jc w:val="both"/>
      </w:pPr>
      <w:r>
        <w:t>h. Contribuir com id</w:t>
      </w:r>
      <w:r w:rsidR="006E1B73">
        <w:t>e</w:t>
      </w:r>
      <w:r>
        <w:t>ias e sugestões que possam ajudar a Missão a alcançar seus objetivos;</w:t>
      </w:r>
    </w:p>
    <w:p w:rsidR="00276654" w:rsidRDefault="00276654" w:rsidP="00174422">
      <w:pPr>
        <w:spacing w:before="100"/>
        <w:jc w:val="both"/>
      </w:pPr>
      <w:r>
        <w:t>i. Efetuar leitura minuciosa dos Estatutos da Missão e também</w:t>
      </w:r>
      <w:r w:rsidR="00982612">
        <w:t xml:space="preserve"> do presente Regimento Interno; e</w:t>
      </w:r>
    </w:p>
    <w:p w:rsidR="00982612" w:rsidRDefault="00982612" w:rsidP="00174422">
      <w:pPr>
        <w:spacing w:before="100"/>
        <w:jc w:val="both"/>
      </w:pPr>
      <w:r>
        <w:t>j. Manter comunicação regular com o missionário, tendo em vista a formação de vínculo afetivo.</w:t>
      </w:r>
    </w:p>
    <w:p w:rsidR="00276654" w:rsidRPr="00F5686C" w:rsidRDefault="00657B8B" w:rsidP="00D52C36">
      <w:pPr>
        <w:rPr>
          <w:b/>
          <w:bCs/>
        </w:rPr>
      </w:pPr>
      <w:r>
        <w:rPr>
          <w:b/>
          <w:bCs/>
        </w:rPr>
        <w:lastRenderedPageBreak/>
        <w:t>Art. 10</w:t>
      </w:r>
      <w:r w:rsidR="00276654">
        <w:rPr>
          <w:b/>
          <w:bCs/>
        </w:rPr>
        <w:t xml:space="preserve">. DAS </w:t>
      </w:r>
      <w:r w:rsidR="00276654" w:rsidRPr="00F5686C">
        <w:rPr>
          <w:b/>
          <w:bCs/>
        </w:rPr>
        <w:t>RE</w:t>
      </w:r>
      <w:r w:rsidR="00276654">
        <w:rPr>
          <w:b/>
          <w:bCs/>
        </w:rPr>
        <w:t>SPONSABILIDADES DE PAR</w:t>
      </w:r>
      <w:r w:rsidR="00276654" w:rsidRPr="00F5686C">
        <w:rPr>
          <w:b/>
          <w:bCs/>
        </w:rPr>
        <w:t>CEIROS NO BRASIL E TAMBÉM NO CAMPO</w:t>
      </w:r>
    </w:p>
    <w:p w:rsidR="00276654" w:rsidRDefault="00276654" w:rsidP="00D52C36"/>
    <w:p w:rsidR="00276654" w:rsidRDefault="00276654" w:rsidP="0018532F">
      <w:pPr>
        <w:jc w:val="both"/>
      </w:pPr>
      <w:r>
        <w:t>a. Ter interesse em conhecer o Estatuto da Missão e também do presente Regimento Interno;</w:t>
      </w:r>
    </w:p>
    <w:p w:rsidR="00276654" w:rsidRDefault="00276654" w:rsidP="009F5AE7">
      <w:pPr>
        <w:spacing w:before="100"/>
        <w:jc w:val="both"/>
      </w:pPr>
      <w:r>
        <w:t>b. Valorizar a igreja local;</w:t>
      </w:r>
    </w:p>
    <w:p w:rsidR="00276654" w:rsidRDefault="00276654" w:rsidP="009F5AE7">
      <w:pPr>
        <w:spacing w:before="100"/>
        <w:jc w:val="both"/>
      </w:pPr>
      <w:r>
        <w:t>c. Zelar por toda atividade de apoio ao trabalho missionário transcultural;</w:t>
      </w:r>
    </w:p>
    <w:p w:rsidR="00276654" w:rsidRDefault="00276654" w:rsidP="009F5AE7">
      <w:pPr>
        <w:spacing w:before="100"/>
        <w:jc w:val="both"/>
      </w:pPr>
      <w:r>
        <w:t>d. Ter uma perspectiva bíblica da comunhão cristã exigida pelo Senhor Jesus Cristo;</w:t>
      </w:r>
    </w:p>
    <w:p w:rsidR="00276654" w:rsidRDefault="00276654" w:rsidP="00D52C36"/>
    <w:p w:rsidR="00276654" w:rsidRDefault="00276654" w:rsidP="00D52C36"/>
    <w:p w:rsidR="00276654" w:rsidRDefault="00276654" w:rsidP="00D52C36">
      <w:pPr>
        <w:jc w:val="center"/>
        <w:rPr>
          <w:b/>
          <w:bCs/>
          <w:i/>
          <w:iCs/>
          <w:sz w:val="36"/>
          <w:szCs w:val="36"/>
        </w:rPr>
      </w:pPr>
      <w:r>
        <w:rPr>
          <w:b/>
          <w:bCs/>
          <w:i/>
          <w:iCs/>
          <w:sz w:val="36"/>
          <w:szCs w:val="36"/>
        </w:rPr>
        <w:br w:type="page"/>
      </w:r>
      <w:r w:rsidRPr="0024421C">
        <w:rPr>
          <w:b/>
          <w:bCs/>
          <w:i/>
          <w:iCs/>
          <w:sz w:val="36"/>
          <w:szCs w:val="36"/>
        </w:rPr>
        <w:lastRenderedPageBreak/>
        <w:t>C</w:t>
      </w:r>
      <w:r>
        <w:rPr>
          <w:b/>
          <w:bCs/>
          <w:i/>
          <w:iCs/>
          <w:sz w:val="36"/>
          <w:szCs w:val="36"/>
        </w:rPr>
        <w:t>APÍTULO III – DA ADMINISTRAÇÃO</w:t>
      </w:r>
    </w:p>
    <w:p w:rsidR="00276654" w:rsidRDefault="00276654" w:rsidP="00D52C36">
      <w:pPr>
        <w:jc w:val="center"/>
        <w:rPr>
          <w:b/>
          <w:bCs/>
          <w:i/>
          <w:iCs/>
          <w:sz w:val="36"/>
          <w:szCs w:val="36"/>
        </w:rPr>
      </w:pPr>
    </w:p>
    <w:p w:rsidR="00276654" w:rsidRPr="000A68AB" w:rsidRDefault="00276654" w:rsidP="00D52C36">
      <w:pPr>
        <w:autoSpaceDE w:val="0"/>
        <w:jc w:val="both"/>
        <w:rPr>
          <w:b/>
          <w:bCs/>
        </w:rPr>
      </w:pPr>
      <w:r>
        <w:rPr>
          <w:b/>
          <w:bCs/>
        </w:rPr>
        <w:t>DA ADMINISTRAÇÃO DA SEDE</w:t>
      </w:r>
    </w:p>
    <w:p w:rsidR="00276654" w:rsidRDefault="00276654" w:rsidP="00D52C36">
      <w:pPr>
        <w:autoSpaceDE w:val="0"/>
        <w:jc w:val="both"/>
      </w:pPr>
    </w:p>
    <w:p w:rsidR="00276654" w:rsidRPr="00D12025" w:rsidRDefault="00657B8B" w:rsidP="00D52C36">
      <w:pPr>
        <w:autoSpaceDE w:val="0"/>
        <w:jc w:val="both"/>
      </w:pPr>
      <w:r>
        <w:t>Art. 11</w:t>
      </w:r>
      <w:r w:rsidR="00276654">
        <w:t xml:space="preserve">. </w:t>
      </w:r>
      <w:r w:rsidR="00276654" w:rsidRPr="00D12025">
        <w:t>O Estatuto</w:t>
      </w:r>
      <w:r w:rsidR="00276654">
        <w:t xml:space="preserve"> </w:t>
      </w:r>
      <w:r w:rsidR="00276654" w:rsidRPr="00D12025">
        <w:t>da Missão especifica a estrutura organizacional incluindo o Conselho Delibera</w:t>
      </w:r>
      <w:r w:rsidR="00276654">
        <w:t>tivo</w:t>
      </w:r>
      <w:r w:rsidR="00276654" w:rsidRPr="00D12025">
        <w:t>, Conselho Diretor e Conselho Fiscal.</w:t>
      </w:r>
      <w:r w:rsidR="00276654">
        <w:t xml:space="preserve"> O Conselho Delibe</w:t>
      </w:r>
      <w:r w:rsidR="00FF5FDD">
        <w:t xml:space="preserve">rativo é composto de, no mínimo </w:t>
      </w:r>
      <w:r w:rsidR="00276654">
        <w:t xml:space="preserve">9 (nove)  conselheiros e de, no máximo, de 15(quinze) conselheiros. </w:t>
      </w:r>
    </w:p>
    <w:p w:rsidR="00276654" w:rsidRPr="00D12025" w:rsidRDefault="00276654" w:rsidP="00D52C36">
      <w:pPr>
        <w:autoSpaceDE w:val="0"/>
        <w:jc w:val="both"/>
      </w:pPr>
    </w:p>
    <w:p w:rsidR="00276654" w:rsidRPr="00D12025" w:rsidRDefault="00657B8B" w:rsidP="00D52C36">
      <w:pPr>
        <w:autoSpaceDE w:val="0"/>
        <w:jc w:val="both"/>
      </w:pPr>
      <w:r>
        <w:t>Art. 12</w:t>
      </w:r>
      <w:r w:rsidR="00276654">
        <w:t xml:space="preserve">. </w:t>
      </w:r>
      <w:r w:rsidR="00276654" w:rsidRPr="00D12025">
        <w:t>A Missão</w:t>
      </w:r>
      <w:r w:rsidR="00276654">
        <w:t xml:space="preserve"> </w:t>
      </w:r>
      <w:r w:rsidR="00276654" w:rsidRPr="00D12025">
        <w:t>consiste de uma única organização, juridicamente organizada sob a forma de Entidade</w:t>
      </w:r>
      <w:r w:rsidR="00276654">
        <w:t xml:space="preserve"> Religiosa </w:t>
      </w:r>
      <w:r w:rsidR="00276654" w:rsidRPr="00D12025">
        <w:t xml:space="preserve">e é governada em nível estratégico pelo Conselho Deliberativo, em nível operacional pelo Conselho Diretor e fiscalizada pelo Conselho Fiscal. </w:t>
      </w:r>
    </w:p>
    <w:p w:rsidR="00276654" w:rsidRPr="00D12025" w:rsidRDefault="00276654" w:rsidP="00D52C36">
      <w:pPr>
        <w:autoSpaceDE w:val="0"/>
        <w:jc w:val="both"/>
      </w:pPr>
    </w:p>
    <w:p w:rsidR="00276654" w:rsidRPr="00D12025" w:rsidRDefault="00657B8B" w:rsidP="00D52C36">
      <w:pPr>
        <w:autoSpaceDE w:val="0"/>
        <w:jc w:val="both"/>
      </w:pPr>
      <w:r>
        <w:t>Art. 13</w:t>
      </w:r>
      <w:r w:rsidR="00276654">
        <w:t xml:space="preserve">. </w:t>
      </w:r>
      <w:r w:rsidR="00276654" w:rsidRPr="00D12025">
        <w:t xml:space="preserve">Os conselhos </w:t>
      </w:r>
      <w:r w:rsidR="00276654">
        <w:t>s</w:t>
      </w:r>
      <w:r w:rsidR="00276654" w:rsidRPr="00D12025">
        <w:t>ão responsáveis por garantir a continuidade da posição e prática bíblica esboçados nos documentos da Missão</w:t>
      </w:r>
      <w:r w:rsidR="00276654">
        <w:t xml:space="preserve">. </w:t>
      </w:r>
      <w:r w:rsidR="00276654" w:rsidRPr="00D12025">
        <w:t>Os membros des</w:t>
      </w:r>
      <w:r w:rsidR="003E0451">
        <w:t>s</w:t>
      </w:r>
      <w:r w:rsidR="00276654" w:rsidRPr="00D12025">
        <w:t xml:space="preserve">es corpos participantes devem ser eleitos entre pastores, missionários e líderes leigos de igrejas </w:t>
      </w:r>
      <w:r w:rsidR="00E53604">
        <w:t>autônomas</w:t>
      </w:r>
      <w:r w:rsidR="00276654">
        <w:t>,</w:t>
      </w:r>
      <w:r w:rsidR="00276654" w:rsidRPr="00D12025">
        <w:t xml:space="preserve"> que expressem interesse no foco evangel</w:t>
      </w:r>
      <w:r w:rsidR="00276654">
        <w:t>í</w:t>
      </w:r>
      <w:r w:rsidR="00276654" w:rsidRPr="00D12025">
        <w:t>stico da Grande Comissão e es</w:t>
      </w:r>
      <w:r w:rsidR="00276654">
        <w:t>tejam</w:t>
      </w:r>
      <w:r w:rsidR="00276654" w:rsidRPr="00D12025">
        <w:t xml:space="preserve"> em plena con</w:t>
      </w:r>
      <w:r w:rsidR="00276654">
        <w:t>c</w:t>
      </w:r>
      <w:r w:rsidR="00276654" w:rsidRPr="00D12025">
        <w:t>ordância com a sua posição teológica e convicção separatista</w:t>
      </w:r>
      <w:r w:rsidR="00276654">
        <w:t>, conforme declaração doutrinária.</w:t>
      </w:r>
    </w:p>
    <w:p w:rsidR="00276654" w:rsidRPr="00D12025" w:rsidRDefault="00276654" w:rsidP="00D52C36">
      <w:pPr>
        <w:autoSpaceDE w:val="0"/>
        <w:jc w:val="both"/>
      </w:pPr>
    </w:p>
    <w:p w:rsidR="00276654" w:rsidRPr="00D12025" w:rsidRDefault="00657B8B" w:rsidP="00D52C36">
      <w:pPr>
        <w:autoSpaceDE w:val="0"/>
        <w:jc w:val="both"/>
      </w:pPr>
      <w:r>
        <w:t>Art. 14</w:t>
      </w:r>
      <w:r w:rsidR="00276654">
        <w:t xml:space="preserve">. </w:t>
      </w:r>
      <w:r w:rsidR="00276654" w:rsidRPr="00D12025">
        <w:t xml:space="preserve">Cada Conselho deve ser sensível às necessidades dos demais conselhos, das igrejas </w:t>
      </w:r>
      <w:proofErr w:type="spellStart"/>
      <w:r w:rsidR="00276654" w:rsidRPr="00D12025">
        <w:t>enviad</w:t>
      </w:r>
      <w:r w:rsidR="003C0060">
        <w:t>oras</w:t>
      </w:r>
      <w:proofErr w:type="spellEnd"/>
      <w:r w:rsidR="00276654" w:rsidRPr="00D12025">
        <w:t xml:space="preserve"> e também das igrejas mantenedoras</w:t>
      </w:r>
      <w:r w:rsidR="00276654">
        <w:t>,</w:t>
      </w:r>
      <w:r w:rsidR="00276654" w:rsidRPr="00D12025">
        <w:t xml:space="preserve"> e toda ação de gestão da Missão e dos missionários a ela ligados deve seguir os princípios da Palavra de Deus através da orientação do Espírito Santo.</w:t>
      </w:r>
    </w:p>
    <w:p w:rsidR="00276654" w:rsidRPr="00D12025" w:rsidRDefault="00276654" w:rsidP="00D52C36">
      <w:pPr>
        <w:autoSpaceDE w:val="0"/>
        <w:jc w:val="both"/>
      </w:pPr>
    </w:p>
    <w:p w:rsidR="00276654" w:rsidRDefault="00657B8B" w:rsidP="00D52C36">
      <w:pPr>
        <w:autoSpaceDE w:val="0"/>
        <w:jc w:val="both"/>
      </w:pPr>
      <w:r>
        <w:t>Art. 15</w:t>
      </w:r>
      <w:r w:rsidR="00276654">
        <w:t xml:space="preserve">. </w:t>
      </w:r>
      <w:r w:rsidR="00276654" w:rsidRPr="00D12025">
        <w:t>Os membros dos Conselhos Deliberativo</w:t>
      </w:r>
      <w:r w:rsidR="00276654">
        <w:t xml:space="preserve"> e Fiscal</w:t>
      </w:r>
      <w:r w:rsidR="00276654" w:rsidRPr="00D12025">
        <w:t xml:space="preserve"> podem participar das reuniões do Conselho Diretor, inclusive oferecendo sugestões que contribuam para os objetivos da Missão. Eles podem, ainda</w:t>
      </w:r>
      <w:r w:rsidR="00276654">
        <w:t>, participar</w:t>
      </w:r>
      <w:r w:rsidR="00276654" w:rsidRPr="00D12025">
        <w:t xml:space="preserve"> da promoção de tod</w:t>
      </w:r>
      <w:r w:rsidR="00635D69">
        <w:t>a</w:t>
      </w:r>
      <w:r w:rsidR="00276654" w:rsidRPr="00D12025">
        <w:t xml:space="preserve"> </w:t>
      </w:r>
      <w:r w:rsidR="00FF5FDD">
        <w:t xml:space="preserve">e qualquer atividade que </w:t>
      </w:r>
      <w:r w:rsidR="00276654" w:rsidRPr="00D12025">
        <w:t xml:space="preserve"> envolve o envio de missionários antes de ir ao campo e durante </w:t>
      </w:r>
      <w:r w:rsidR="00276654">
        <w:t>a estadia no Brasil.</w:t>
      </w:r>
    </w:p>
    <w:p w:rsidR="00276654" w:rsidRPr="00D12025" w:rsidRDefault="00276654" w:rsidP="00D52C36">
      <w:pPr>
        <w:autoSpaceDE w:val="0"/>
        <w:jc w:val="both"/>
      </w:pPr>
    </w:p>
    <w:p w:rsidR="00276654" w:rsidRDefault="00657B8B" w:rsidP="00D52C36">
      <w:pPr>
        <w:autoSpaceDE w:val="0"/>
        <w:jc w:val="both"/>
      </w:pPr>
      <w:r>
        <w:t>Art. 16</w:t>
      </w:r>
      <w:r w:rsidR="00276654">
        <w:t xml:space="preserve">. </w:t>
      </w:r>
      <w:r w:rsidR="00276654" w:rsidRPr="00D12025">
        <w:t xml:space="preserve">O Conselho Diretor direcionará o ministério empregando tantas pessoas </w:t>
      </w:r>
      <w:r w:rsidR="00276654">
        <w:t>quantas sejam necessárias pa</w:t>
      </w:r>
      <w:r w:rsidR="00276654" w:rsidRPr="00D12025">
        <w:t>ra preencher as necessidades</w:t>
      </w:r>
      <w:r w:rsidR="00276654">
        <w:t xml:space="preserve"> da Missão</w:t>
      </w:r>
      <w:r w:rsidR="00276654" w:rsidRPr="00D12025">
        <w:t xml:space="preserve">. </w:t>
      </w:r>
    </w:p>
    <w:p w:rsidR="00276654" w:rsidRDefault="00276654" w:rsidP="00D52C36">
      <w:pPr>
        <w:autoSpaceDE w:val="0"/>
        <w:jc w:val="both"/>
        <w:rPr>
          <w:sz w:val="20"/>
          <w:szCs w:val="20"/>
        </w:rPr>
      </w:pPr>
    </w:p>
    <w:p w:rsidR="00276654" w:rsidRDefault="00276654" w:rsidP="00D52C36">
      <w:pPr>
        <w:autoSpaceDE w:val="0"/>
        <w:jc w:val="both"/>
        <w:rPr>
          <w:b/>
          <w:bCs/>
          <w:i/>
          <w:iCs/>
        </w:rPr>
      </w:pPr>
    </w:p>
    <w:p w:rsidR="00276654" w:rsidRPr="00CB0FE1" w:rsidRDefault="00276654" w:rsidP="00D52C36">
      <w:pPr>
        <w:autoSpaceDE w:val="0"/>
        <w:jc w:val="both"/>
        <w:rPr>
          <w:b/>
          <w:bCs/>
        </w:rPr>
      </w:pPr>
      <w:r>
        <w:rPr>
          <w:b/>
          <w:bCs/>
        </w:rPr>
        <w:t xml:space="preserve">DO </w:t>
      </w:r>
      <w:r w:rsidRPr="00290BFB">
        <w:rPr>
          <w:b/>
          <w:bCs/>
          <w:i/>
          <w:iCs/>
        </w:rPr>
        <w:t>MODUS OPERANDI</w:t>
      </w:r>
      <w:r w:rsidRPr="00CB0FE1">
        <w:rPr>
          <w:b/>
          <w:bCs/>
        </w:rPr>
        <w:t xml:space="preserve"> DA O</w:t>
      </w:r>
      <w:r>
        <w:rPr>
          <w:b/>
          <w:bCs/>
        </w:rPr>
        <w:t>RGANIZA</w:t>
      </w:r>
      <w:r w:rsidRPr="00CB0FE1">
        <w:rPr>
          <w:b/>
          <w:bCs/>
        </w:rPr>
        <w:t>ÇÃO DA SEDE</w:t>
      </w:r>
    </w:p>
    <w:p w:rsidR="00276654" w:rsidRDefault="00276654" w:rsidP="00D52C36">
      <w:pPr>
        <w:autoSpaceDE w:val="0"/>
        <w:jc w:val="both"/>
        <w:rPr>
          <w:sz w:val="20"/>
          <w:szCs w:val="20"/>
        </w:rPr>
      </w:pPr>
    </w:p>
    <w:p w:rsidR="00276654" w:rsidRPr="00D12025" w:rsidRDefault="00657B8B" w:rsidP="00D52C36">
      <w:pPr>
        <w:autoSpaceDE w:val="0"/>
        <w:jc w:val="both"/>
      </w:pPr>
      <w:r>
        <w:t>Art. 17</w:t>
      </w:r>
      <w:r w:rsidR="00276654">
        <w:t xml:space="preserve">. </w:t>
      </w:r>
      <w:r w:rsidR="00276654" w:rsidRPr="00D12025">
        <w:t xml:space="preserve">O Conselho Deliberativo é o órgão máximo da Missão. Todas as ações estratégicas são decididas por esse conselho. </w:t>
      </w:r>
    </w:p>
    <w:p w:rsidR="00276654" w:rsidRPr="00D12025" w:rsidRDefault="00276654" w:rsidP="00D52C36">
      <w:pPr>
        <w:autoSpaceDE w:val="0"/>
        <w:jc w:val="both"/>
      </w:pPr>
    </w:p>
    <w:p w:rsidR="00276654" w:rsidRDefault="00657B8B" w:rsidP="00D52C36">
      <w:pPr>
        <w:autoSpaceDE w:val="0"/>
        <w:jc w:val="both"/>
      </w:pPr>
      <w:r>
        <w:t>Art. 18</w:t>
      </w:r>
      <w:r w:rsidR="00276654">
        <w:t>. Os conselhos da Missão t</w:t>
      </w:r>
      <w:r w:rsidR="00635D69">
        <w:t>ê</w:t>
      </w:r>
      <w:r w:rsidR="00276654">
        <w:t>m a responsabilidade de garantir a continuidade das posições bíblicas e práticas de acordo com o Estatu</w:t>
      </w:r>
      <w:r w:rsidR="00FF5FDD">
        <w:t xml:space="preserve">to e o presente </w:t>
      </w:r>
      <w:r w:rsidR="003E71D6">
        <w:t>Regimento Interno.</w:t>
      </w:r>
    </w:p>
    <w:p w:rsidR="00276654" w:rsidRDefault="00276654" w:rsidP="00D52C36">
      <w:pPr>
        <w:autoSpaceDE w:val="0"/>
        <w:jc w:val="both"/>
      </w:pPr>
    </w:p>
    <w:p w:rsidR="00276654" w:rsidRDefault="00657B8B" w:rsidP="00D52C36">
      <w:pPr>
        <w:autoSpaceDE w:val="0"/>
        <w:jc w:val="both"/>
      </w:pPr>
      <w:r>
        <w:t>Art. 19</w:t>
      </w:r>
      <w:r w:rsidR="00276654">
        <w:t>. A participação ativa dos membros do Conselho Deliberativo, prevista no Art. 14, item I, do Estatuto, deve incluir, dentre outros aspectos, os seguintes:</w:t>
      </w:r>
    </w:p>
    <w:p w:rsidR="00276654" w:rsidRDefault="00276654" w:rsidP="00D52C36">
      <w:pPr>
        <w:autoSpaceDE w:val="0"/>
        <w:jc w:val="both"/>
      </w:pPr>
    </w:p>
    <w:p w:rsidR="00276654" w:rsidRDefault="00276654" w:rsidP="00D52C36">
      <w:pPr>
        <w:autoSpaceDE w:val="0"/>
        <w:jc w:val="both"/>
      </w:pPr>
      <w:r>
        <w:t>I. Ter pleno domínio do Estatuto da Missão e do Regimento Interno, mediante constant</w:t>
      </w:r>
      <w:r w:rsidR="003E71D6">
        <w:t>e leitura minuciosa e avaliação, devendo, inclusive, assinar, anualmente, carta de anuência com os seus termos;</w:t>
      </w:r>
    </w:p>
    <w:p w:rsidR="00276654" w:rsidRDefault="00276654" w:rsidP="00D52C36">
      <w:pPr>
        <w:autoSpaceDE w:val="0"/>
        <w:jc w:val="both"/>
      </w:pPr>
    </w:p>
    <w:p w:rsidR="00276654" w:rsidRDefault="00276654" w:rsidP="00D52C36">
      <w:pPr>
        <w:autoSpaceDE w:val="0"/>
        <w:jc w:val="both"/>
      </w:pPr>
      <w:r>
        <w:t>II. Contribuir sistematicamente com o desenvolvimento da visão e da missão da Entidade;</w:t>
      </w:r>
    </w:p>
    <w:p w:rsidR="00276654" w:rsidRDefault="00276654" w:rsidP="00D52C36">
      <w:pPr>
        <w:autoSpaceDE w:val="0"/>
        <w:jc w:val="both"/>
      </w:pPr>
      <w:r>
        <w:lastRenderedPageBreak/>
        <w:t>III. Contribuir financeiramente, sempre que possível, com o sustento da Missão e de Seus projetos;</w:t>
      </w:r>
    </w:p>
    <w:p w:rsidR="00276654" w:rsidRDefault="00276654" w:rsidP="00D52C36">
      <w:pPr>
        <w:autoSpaceDE w:val="0"/>
        <w:jc w:val="both"/>
      </w:pPr>
    </w:p>
    <w:p w:rsidR="00276654" w:rsidRDefault="00276654" w:rsidP="00D52C36">
      <w:pPr>
        <w:autoSpaceDE w:val="0"/>
        <w:jc w:val="both"/>
      </w:pPr>
      <w:r>
        <w:t>IV Participar das reuniões do Conselho Diretor e manter-se informados sobre as decisões que estão sendo tomadas;</w:t>
      </w:r>
    </w:p>
    <w:p w:rsidR="00276654" w:rsidRDefault="00276654" w:rsidP="00D52C36">
      <w:pPr>
        <w:autoSpaceDE w:val="0"/>
        <w:jc w:val="both"/>
      </w:pPr>
    </w:p>
    <w:p w:rsidR="00EF57B1" w:rsidRPr="00EF57B1" w:rsidRDefault="00EF57B1" w:rsidP="00EF57B1">
      <w:pPr>
        <w:pBdr>
          <w:top w:val="single" w:sz="4" w:space="1" w:color="auto"/>
          <w:left w:val="single" w:sz="4" w:space="4" w:color="auto"/>
          <w:bottom w:val="single" w:sz="4" w:space="1" w:color="auto"/>
          <w:right w:val="single" w:sz="4" w:space="4" w:color="auto"/>
        </w:pBdr>
        <w:autoSpaceDE w:val="0"/>
        <w:jc w:val="both"/>
        <w:rPr>
          <w:b/>
        </w:rPr>
      </w:pPr>
      <w:bookmarkStart w:id="0" w:name="_GoBack"/>
      <w:r w:rsidRPr="00EF57B1">
        <w:rPr>
          <w:b/>
        </w:rPr>
        <w:t>V. Os conselhei</w:t>
      </w:r>
      <w:r>
        <w:rPr>
          <w:b/>
        </w:rPr>
        <w:t xml:space="preserve">ros que deixarem de participar </w:t>
      </w:r>
      <w:r w:rsidRPr="00EF57B1">
        <w:rPr>
          <w:b/>
        </w:rPr>
        <w:t>das reuniões</w:t>
      </w:r>
      <w:r w:rsidR="006F26C0">
        <w:rPr>
          <w:b/>
        </w:rPr>
        <w:t xml:space="preserve"> do Conselho Deliberativo</w:t>
      </w:r>
      <w:r w:rsidRPr="00EF57B1">
        <w:rPr>
          <w:b/>
        </w:rPr>
        <w:t xml:space="preserve"> por </w:t>
      </w:r>
      <w:proofErr w:type="gramStart"/>
      <w:r w:rsidRPr="00EF57B1">
        <w:rPr>
          <w:b/>
        </w:rPr>
        <w:t>3</w:t>
      </w:r>
      <w:proofErr w:type="gramEnd"/>
      <w:r w:rsidRPr="00EF57B1">
        <w:rPr>
          <w:b/>
        </w:rPr>
        <w:t>(três)</w:t>
      </w:r>
      <w:r>
        <w:rPr>
          <w:b/>
        </w:rPr>
        <w:t xml:space="preserve"> ou mais </w:t>
      </w:r>
      <w:r w:rsidR="006F26C0">
        <w:rPr>
          <w:b/>
        </w:rPr>
        <w:t xml:space="preserve">vezes </w:t>
      </w:r>
      <w:r>
        <w:rPr>
          <w:b/>
        </w:rPr>
        <w:t>consecutiva</w:t>
      </w:r>
      <w:r w:rsidRPr="00EF57B1">
        <w:rPr>
          <w:b/>
        </w:rPr>
        <w:t>s serão considerado</w:t>
      </w:r>
      <w:r w:rsidR="006F26C0">
        <w:rPr>
          <w:b/>
        </w:rPr>
        <w:t>s</w:t>
      </w:r>
      <w:r w:rsidRPr="00EF57B1">
        <w:rPr>
          <w:b/>
        </w:rPr>
        <w:t xml:space="preserve"> como </w:t>
      </w:r>
      <w:r w:rsidR="006F26C0">
        <w:rPr>
          <w:b/>
        </w:rPr>
        <w:t xml:space="preserve">casos de </w:t>
      </w:r>
      <w:r w:rsidRPr="00EF57B1">
        <w:rPr>
          <w:b/>
        </w:rPr>
        <w:t>abandono do quadro de conse</w:t>
      </w:r>
      <w:r w:rsidR="006F26C0">
        <w:rPr>
          <w:b/>
        </w:rPr>
        <w:t>lheiros.</w:t>
      </w:r>
    </w:p>
    <w:bookmarkEnd w:id="0"/>
    <w:p w:rsidR="00EF57B1" w:rsidRDefault="00EF57B1" w:rsidP="00D52C36">
      <w:pPr>
        <w:autoSpaceDE w:val="0"/>
        <w:jc w:val="both"/>
      </w:pPr>
    </w:p>
    <w:p w:rsidR="00EF57B1" w:rsidRDefault="00EF57B1" w:rsidP="00D52C36">
      <w:pPr>
        <w:autoSpaceDE w:val="0"/>
        <w:jc w:val="both"/>
      </w:pPr>
      <w:r>
        <w:t>Alterações dos itens posteriores</w:t>
      </w:r>
    </w:p>
    <w:p w:rsidR="00EF57B1" w:rsidRDefault="00EF57B1" w:rsidP="00D52C36">
      <w:pPr>
        <w:autoSpaceDE w:val="0"/>
        <w:jc w:val="both"/>
      </w:pPr>
    </w:p>
    <w:p w:rsidR="00276654" w:rsidRDefault="00276654" w:rsidP="00D52C36">
      <w:pPr>
        <w:autoSpaceDE w:val="0"/>
        <w:jc w:val="both"/>
      </w:pPr>
      <w:r>
        <w:t xml:space="preserve">V. Apoiar, através das suas igrejas representadas todo </w:t>
      </w:r>
      <w:r w:rsidR="00FF5FDD">
        <w:t xml:space="preserve">o serviço </w:t>
      </w:r>
      <w:r>
        <w:t>do missionário quando da estadia no Brasil;</w:t>
      </w:r>
    </w:p>
    <w:p w:rsidR="00276654" w:rsidRDefault="00276654" w:rsidP="00D52C36">
      <w:pPr>
        <w:autoSpaceDE w:val="0"/>
        <w:jc w:val="both"/>
      </w:pPr>
    </w:p>
    <w:p w:rsidR="00276654" w:rsidRDefault="00276654" w:rsidP="00D52C36">
      <w:pPr>
        <w:autoSpaceDE w:val="0"/>
        <w:jc w:val="both"/>
      </w:pPr>
      <w:r>
        <w:t xml:space="preserve">VI. Apoiar o Conselho Diretor quando de emergências envolvendo situações difíceis com missionários e/ou no campo missionário, </w:t>
      </w:r>
      <w:r w:rsidR="00FF5FDD">
        <w:t>integrando-s</w:t>
      </w:r>
      <w:r>
        <w:t xml:space="preserve">e </w:t>
      </w:r>
      <w:r w:rsidR="00FF5FDD">
        <w:t xml:space="preserve">à </w:t>
      </w:r>
      <w:r>
        <w:t>Equipe de Gestão de Crises[EGC] quando solicitado;</w:t>
      </w:r>
    </w:p>
    <w:p w:rsidR="00276654" w:rsidRDefault="00276654" w:rsidP="00D52C36">
      <w:pPr>
        <w:autoSpaceDE w:val="0"/>
        <w:jc w:val="both"/>
      </w:pPr>
    </w:p>
    <w:p w:rsidR="00276654" w:rsidRDefault="00276654" w:rsidP="00D52C36">
      <w:pPr>
        <w:autoSpaceDE w:val="0"/>
        <w:jc w:val="both"/>
      </w:pPr>
      <w:r>
        <w:t>VII. Apoiar o Conselho Fiscal no cumprimento de suas responsabilidades;</w:t>
      </w:r>
    </w:p>
    <w:p w:rsidR="00276654" w:rsidRDefault="00276654" w:rsidP="00D52C36">
      <w:pPr>
        <w:autoSpaceDE w:val="0"/>
        <w:jc w:val="both"/>
      </w:pPr>
    </w:p>
    <w:p w:rsidR="00276654" w:rsidRDefault="00276654" w:rsidP="00D52C36">
      <w:pPr>
        <w:autoSpaceDE w:val="0"/>
        <w:jc w:val="both"/>
      </w:pPr>
      <w:r>
        <w:t>VIII. Contribuir, direta ou indiretamente, em suas igrejas para o desenvolvimento de uma visão missionária que glorifique</w:t>
      </w:r>
      <w:r w:rsidR="00B76AF6">
        <w:t xml:space="preserve"> a Deus e a Sua Palavra.</w:t>
      </w:r>
    </w:p>
    <w:p w:rsidR="00276654" w:rsidRPr="00D12025" w:rsidRDefault="00276654" w:rsidP="00D52C36">
      <w:pPr>
        <w:autoSpaceDE w:val="0"/>
        <w:jc w:val="both"/>
      </w:pPr>
    </w:p>
    <w:p w:rsidR="00276654" w:rsidRPr="00D12025" w:rsidRDefault="00657B8B" w:rsidP="00D52C36">
      <w:pPr>
        <w:autoSpaceDE w:val="0"/>
        <w:jc w:val="both"/>
      </w:pPr>
      <w:r>
        <w:t>Art. 20</w:t>
      </w:r>
      <w:r w:rsidR="00276654">
        <w:t xml:space="preserve">. </w:t>
      </w:r>
      <w:r w:rsidR="00276654" w:rsidRPr="00D12025">
        <w:t>O Conselho Diretor dirige a Missão visando os alvos e objetivos estatutários e também</w:t>
      </w:r>
      <w:r w:rsidR="00276654">
        <w:t xml:space="preserve"> t</w:t>
      </w:r>
      <w:r w:rsidR="00276654" w:rsidRPr="00D12025">
        <w:t>rabalha no sentido de subsidiar</w:t>
      </w:r>
      <w:r w:rsidR="00276654">
        <w:t xml:space="preserve"> na</w:t>
      </w:r>
      <w:r w:rsidR="00276654" w:rsidRPr="00D12025">
        <w:t>s decisões a serem tomadas pelo Conselho</w:t>
      </w:r>
      <w:r w:rsidR="00276654">
        <w:t xml:space="preserve"> Deliberativo.</w:t>
      </w:r>
    </w:p>
    <w:p w:rsidR="00276654" w:rsidRDefault="00276654" w:rsidP="00D52C36">
      <w:pPr>
        <w:autoSpaceDE w:val="0"/>
        <w:jc w:val="both"/>
      </w:pPr>
    </w:p>
    <w:p w:rsidR="00276654" w:rsidRDefault="00657B8B" w:rsidP="00D52C36">
      <w:pPr>
        <w:autoSpaceDE w:val="0"/>
        <w:jc w:val="both"/>
      </w:pPr>
      <w:r>
        <w:t>Art. 21</w:t>
      </w:r>
      <w:r w:rsidR="00276654">
        <w:t xml:space="preserve">. </w:t>
      </w:r>
      <w:r w:rsidR="00F96626">
        <w:t xml:space="preserve">O Conselho Fiscal </w:t>
      </w:r>
      <w:r w:rsidR="00276654" w:rsidRPr="00D12025">
        <w:t>atua no sentido de acompanhar todo o trabalho da Missão, tendo em vista o cumprimento do Estatuto, Regimento Interno e também de toda legislação aplicável às suas operações.</w:t>
      </w:r>
      <w:r w:rsidR="00276654">
        <w:t xml:space="preserve"> </w:t>
      </w:r>
    </w:p>
    <w:p w:rsidR="00276654" w:rsidRDefault="00276654" w:rsidP="00D52C36">
      <w:pPr>
        <w:autoSpaceDE w:val="0"/>
        <w:jc w:val="both"/>
      </w:pPr>
    </w:p>
    <w:p w:rsidR="00276654" w:rsidRDefault="00276654" w:rsidP="00D52C36">
      <w:pPr>
        <w:autoSpaceDE w:val="0"/>
        <w:jc w:val="both"/>
      </w:pPr>
      <w:r>
        <w:t>Art. 2</w:t>
      </w:r>
      <w:r w:rsidR="00657B8B">
        <w:t>2</w:t>
      </w:r>
      <w:r>
        <w:t>.</w:t>
      </w:r>
      <w:r w:rsidR="00F96626">
        <w:t xml:space="preserve"> </w:t>
      </w:r>
      <w:r>
        <w:t>O Conselho Fiscal deve realizar reuniões trimestrais para avaliar os documentos produzidos pelo Conselho Diretor, bem como analisar as decisões que estão sendo tomadas pelos conselhos Deliberativo e Diretor. O Conselho Diretor convidará um representante do Conselho Fiscal para participar de reunião mensal em que será apreciado o relatório financeiro.</w:t>
      </w:r>
    </w:p>
    <w:p w:rsidR="00276654" w:rsidRDefault="00276654" w:rsidP="00D52C36">
      <w:pPr>
        <w:autoSpaceDE w:val="0"/>
        <w:jc w:val="both"/>
      </w:pPr>
    </w:p>
    <w:p w:rsidR="00276654" w:rsidRDefault="00657B8B" w:rsidP="00D52C36">
      <w:pPr>
        <w:autoSpaceDE w:val="0"/>
        <w:jc w:val="both"/>
      </w:pPr>
      <w:r>
        <w:t>Art.23</w:t>
      </w:r>
      <w:r w:rsidR="00F96626">
        <w:t xml:space="preserve">. A </w:t>
      </w:r>
      <w:r w:rsidR="00276654">
        <w:t>Missão está aberta ao desenvolvimento de alternativas estratégicas administrativas em caso de necessidade de campos específicos ou de situações emergenciais.</w:t>
      </w:r>
    </w:p>
    <w:p w:rsidR="00276654" w:rsidRPr="00D12025" w:rsidRDefault="00276654" w:rsidP="00D52C36">
      <w:pPr>
        <w:autoSpaceDE w:val="0"/>
        <w:jc w:val="both"/>
      </w:pPr>
    </w:p>
    <w:p w:rsidR="00276654" w:rsidRDefault="00657B8B" w:rsidP="00D52C36">
      <w:pPr>
        <w:autoSpaceDE w:val="0"/>
        <w:jc w:val="both"/>
      </w:pPr>
      <w:r>
        <w:t>Art. 24</w:t>
      </w:r>
      <w:r w:rsidR="00276654">
        <w:t xml:space="preserve">. </w:t>
      </w:r>
      <w:r w:rsidR="00276654" w:rsidRPr="004306EF">
        <w:t xml:space="preserve">No tocante </w:t>
      </w:r>
      <w:r w:rsidR="00276654">
        <w:t xml:space="preserve"> ao campo missionário, a Missão desenvolverá suas atividades tendo em vista as seguintes fases:</w:t>
      </w:r>
    </w:p>
    <w:p w:rsidR="00276654" w:rsidRDefault="00276654" w:rsidP="00D52C36">
      <w:pPr>
        <w:autoSpaceDE w:val="0"/>
        <w:jc w:val="both"/>
      </w:pPr>
    </w:p>
    <w:p w:rsidR="00276654" w:rsidRDefault="00276654" w:rsidP="00D52C36">
      <w:pPr>
        <w:autoSpaceDE w:val="0"/>
        <w:jc w:val="both"/>
      </w:pPr>
      <w:r>
        <w:t>Art. 2</w:t>
      </w:r>
      <w:r w:rsidR="00657B8B">
        <w:t>5</w:t>
      </w:r>
      <w:r>
        <w:t xml:space="preserve"> – </w:t>
      </w:r>
      <w:r w:rsidRPr="00B041FF">
        <w:rPr>
          <w:b/>
          <w:bCs/>
        </w:rPr>
        <w:t>DAS</w:t>
      </w:r>
      <w:r>
        <w:t xml:space="preserve"> </w:t>
      </w:r>
      <w:r w:rsidRPr="00AE44D5">
        <w:rPr>
          <w:b/>
          <w:bCs/>
        </w:rPr>
        <w:t>POLÍTICAS</w:t>
      </w:r>
      <w:r>
        <w:rPr>
          <w:b/>
          <w:bCs/>
        </w:rPr>
        <w:t xml:space="preserve"> GERAIS</w:t>
      </w:r>
    </w:p>
    <w:p w:rsidR="00276654" w:rsidRPr="004306EF" w:rsidRDefault="00276654" w:rsidP="00D52C36">
      <w:pPr>
        <w:autoSpaceDE w:val="0"/>
        <w:jc w:val="both"/>
      </w:pPr>
    </w:p>
    <w:p w:rsidR="00276654" w:rsidRPr="004306EF" w:rsidRDefault="00276654" w:rsidP="00B96808">
      <w:pPr>
        <w:rPr>
          <w:b/>
          <w:bCs/>
        </w:rPr>
      </w:pPr>
      <w:r>
        <w:rPr>
          <w:b/>
          <w:bCs/>
        </w:rPr>
        <w:t xml:space="preserve">I. </w:t>
      </w:r>
      <w:r w:rsidRPr="004306EF">
        <w:rPr>
          <w:b/>
          <w:bCs/>
        </w:rPr>
        <w:t>Despertando: Política de Recrutamento</w:t>
      </w:r>
    </w:p>
    <w:p w:rsidR="00276654" w:rsidRDefault="00276654" w:rsidP="00B96808"/>
    <w:p w:rsidR="00276654" w:rsidRDefault="00276654" w:rsidP="00263856">
      <w:pPr>
        <w:jc w:val="both"/>
      </w:pPr>
      <w:r>
        <w:t>A Missão, através do seu Conselho Diretor, divulgará junto às igrejas, institutos bíblicos, seminários e outras instituições as necessidades dos campos missionários, priorizando os campos estrangeiros não alcançados.</w:t>
      </w:r>
    </w:p>
    <w:p w:rsidR="00276654" w:rsidRDefault="00276654" w:rsidP="00263856">
      <w:pPr>
        <w:jc w:val="both"/>
      </w:pPr>
    </w:p>
    <w:p w:rsidR="00276654" w:rsidRDefault="00276654" w:rsidP="00263856">
      <w:pPr>
        <w:jc w:val="both"/>
      </w:pPr>
      <w:r>
        <w:t>T</w:t>
      </w:r>
      <w:r w:rsidR="003C0060">
        <w:t xml:space="preserve">odos os conselheiros da Missão </w:t>
      </w:r>
      <w:r>
        <w:t>estarão comprometidos no processo de disseminação de despertamento para a chamada missionária em suas respectivas  igrejas.</w:t>
      </w:r>
    </w:p>
    <w:p w:rsidR="00276654" w:rsidRDefault="00276654" w:rsidP="00263856">
      <w:pPr>
        <w:jc w:val="both"/>
      </w:pPr>
    </w:p>
    <w:p w:rsidR="00276654" w:rsidRDefault="00276654" w:rsidP="00263856">
      <w:pPr>
        <w:jc w:val="both"/>
      </w:pPr>
      <w:r>
        <w:t xml:space="preserve">A confirmação de um chamado pessoal de Deus deverá ser feito através da Igreja </w:t>
      </w:r>
      <w:proofErr w:type="spellStart"/>
      <w:r>
        <w:t>Enviadora</w:t>
      </w:r>
      <w:proofErr w:type="spellEnd"/>
      <w:r>
        <w:t xml:space="preserve">. Mais especificamente, a vida, </w:t>
      </w:r>
      <w:r w:rsidR="0047076C">
        <w:t xml:space="preserve">com evidências das </w:t>
      </w:r>
      <w:r>
        <w:t xml:space="preserve">qualificações de caráter do </w:t>
      </w:r>
      <w:r w:rsidR="0047076C">
        <w:t>candidato ao campo missionário</w:t>
      </w:r>
      <w:r>
        <w:t xml:space="preserve"> dever</w:t>
      </w:r>
      <w:r w:rsidR="003C0060">
        <w:t>ão</w:t>
      </w:r>
      <w:r>
        <w:t xml:space="preserve"> ser reconhecida</w:t>
      </w:r>
      <w:r w:rsidR="003C0060">
        <w:t>s</w:t>
      </w:r>
      <w:r>
        <w:t xml:space="preserve"> pela comunidade da Igreja </w:t>
      </w:r>
      <w:proofErr w:type="spellStart"/>
      <w:r>
        <w:t>Enviadora</w:t>
      </w:r>
      <w:proofErr w:type="spellEnd"/>
      <w:r>
        <w:t>.</w:t>
      </w:r>
    </w:p>
    <w:p w:rsidR="00276654" w:rsidRDefault="00276654" w:rsidP="00263856">
      <w:pPr>
        <w:jc w:val="both"/>
      </w:pPr>
    </w:p>
    <w:p w:rsidR="00276654" w:rsidRDefault="00276654" w:rsidP="00263856">
      <w:pPr>
        <w:jc w:val="both"/>
      </w:pPr>
      <w:r>
        <w:t xml:space="preserve">Todo e qualquer ingresso no processo de credenciamento para acesso aos serviços da Missão deverá ocorrer após a indicação pastoral do candidato através da Igreja </w:t>
      </w:r>
      <w:proofErr w:type="spellStart"/>
      <w:r>
        <w:t>Enviadora</w:t>
      </w:r>
      <w:proofErr w:type="spellEnd"/>
      <w:r>
        <w:t xml:space="preserve">, sendo feita através de carta específica dirigida à Missão e </w:t>
      </w:r>
      <w:r w:rsidR="003C0060">
        <w:t xml:space="preserve">que </w:t>
      </w:r>
      <w:r>
        <w:t xml:space="preserve">tenha sido resultado de reunião em </w:t>
      </w:r>
      <w:proofErr w:type="spellStart"/>
      <w:r>
        <w:t>Assembléia</w:t>
      </w:r>
      <w:proofErr w:type="spellEnd"/>
      <w:r>
        <w:t xml:space="preserve"> Geral da Igreja </w:t>
      </w:r>
      <w:proofErr w:type="spellStart"/>
      <w:r>
        <w:t>Enviadora</w:t>
      </w:r>
      <w:proofErr w:type="spellEnd"/>
      <w:r>
        <w:t>.</w:t>
      </w:r>
    </w:p>
    <w:p w:rsidR="00276654" w:rsidRDefault="00276654" w:rsidP="00263856">
      <w:pPr>
        <w:jc w:val="both"/>
      </w:pPr>
    </w:p>
    <w:p w:rsidR="00276654" w:rsidRPr="004306EF" w:rsidRDefault="00276654" w:rsidP="00B96808">
      <w:pPr>
        <w:rPr>
          <w:b/>
          <w:bCs/>
        </w:rPr>
      </w:pPr>
      <w:r>
        <w:rPr>
          <w:b/>
          <w:bCs/>
        </w:rPr>
        <w:t>II</w:t>
      </w:r>
      <w:r w:rsidRPr="004306EF">
        <w:rPr>
          <w:b/>
          <w:bCs/>
        </w:rPr>
        <w:t>. Preparando: Política de Treinamento</w:t>
      </w:r>
    </w:p>
    <w:p w:rsidR="00276654" w:rsidRDefault="00276654" w:rsidP="00B96808"/>
    <w:p w:rsidR="00276654" w:rsidRDefault="00276654" w:rsidP="000B4907">
      <w:pPr>
        <w:jc w:val="both"/>
      </w:pPr>
      <w:r>
        <w:t>Os passos que a Missão adotará para implementar a sua política de treinamento em relação a um candidato ao campo missionário serão os seguintes:</w:t>
      </w:r>
    </w:p>
    <w:p w:rsidR="00276654" w:rsidRDefault="00276654" w:rsidP="000B4907">
      <w:pPr>
        <w:jc w:val="both"/>
      </w:pPr>
    </w:p>
    <w:p w:rsidR="00276654" w:rsidRDefault="00276654" w:rsidP="003D3832">
      <w:pPr>
        <w:spacing w:before="100"/>
        <w:jc w:val="both"/>
      </w:pPr>
      <w:r>
        <w:t>a. Avaliação do candidato e sua esposa, quando casado, considerando a vida cristã e toda a sua caminhada com Cristo e com a comunidade dos santos;</w:t>
      </w:r>
    </w:p>
    <w:p w:rsidR="00276654" w:rsidRDefault="00276654" w:rsidP="003D3832">
      <w:pPr>
        <w:spacing w:before="100"/>
        <w:jc w:val="both"/>
      </w:pPr>
      <w:r>
        <w:t>b. Avaliação curricular do candidato e de sua esposa em termos de formação teológica;</w:t>
      </w:r>
    </w:p>
    <w:p w:rsidR="00276654" w:rsidRDefault="00276654" w:rsidP="003D3832">
      <w:pPr>
        <w:spacing w:before="100"/>
        <w:jc w:val="both"/>
      </w:pPr>
      <w:r>
        <w:t>c. Complementação da grade curricular</w:t>
      </w:r>
      <w:r w:rsidR="0047076C">
        <w:t>, caso a Missão julgue necessário a adição de algumas matérias</w:t>
      </w:r>
      <w:r>
        <w:t>;</w:t>
      </w:r>
    </w:p>
    <w:p w:rsidR="00276654" w:rsidRDefault="00276654" w:rsidP="003D3832">
      <w:pPr>
        <w:spacing w:before="100"/>
        <w:jc w:val="both"/>
      </w:pPr>
      <w:r>
        <w:t>d. Participação no curso básico de Missões Transculturais, que é definido pelo Conselho Diretor, em função do campo e do povo a ser alcançado;</w:t>
      </w:r>
    </w:p>
    <w:p w:rsidR="00276654" w:rsidRDefault="00276654" w:rsidP="003D3832">
      <w:pPr>
        <w:spacing w:before="100"/>
        <w:jc w:val="both"/>
      </w:pPr>
      <w:r>
        <w:t>e. Adoção de medidas iniciais para aprendizagem da língua falada no campo pretendido, caso o candidato e sua esposa não tenham domínio do idioma;</w:t>
      </w:r>
    </w:p>
    <w:p w:rsidR="00276654" w:rsidRDefault="00276654" w:rsidP="003D3832">
      <w:pPr>
        <w:spacing w:before="100"/>
        <w:jc w:val="both"/>
      </w:pPr>
      <w:r>
        <w:t>f. Participação de reunião com o Comitê de Aceitação de Candidatos [CAC];</w:t>
      </w:r>
    </w:p>
    <w:p w:rsidR="00276654" w:rsidRDefault="00276654" w:rsidP="003D3832">
      <w:pPr>
        <w:spacing w:before="100"/>
        <w:jc w:val="both"/>
      </w:pPr>
      <w:r>
        <w:t xml:space="preserve">g. Participação no programa de treinamento </w:t>
      </w:r>
      <w:r w:rsidR="00F96626">
        <w:t xml:space="preserve">específico </w:t>
      </w:r>
      <w:r>
        <w:t xml:space="preserve">a ser definido pelo Conselho Diretor, juntamente com a liderança da Igreja </w:t>
      </w:r>
      <w:proofErr w:type="spellStart"/>
      <w:r>
        <w:t>Enviadora</w:t>
      </w:r>
      <w:proofErr w:type="spellEnd"/>
      <w:r>
        <w:t xml:space="preserve"> e o Coordenador de Campo;</w:t>
      </w:r>
    </w:p>
    <w:p w:rsidR="00276654" w:rsidRDefault="00276654" w:rsidP="003D3832">
      <w:pPr>
        <w:spacing w:before="100"/>
        <w:jc w:val="both"/>
      </w:pPr>
      <w:r>
        <w:t>h. Aprovação pelo Conselho Deliberativo da aprovação do candidato e sua família para o campo missionário.</w:t>
      </w:r>
    </w:p>
    <w:p w:rsidR="00276654" w:rsidRDefault="00276654" w:rsidP="002B6B4C">
      <w:pPr>
        <w:jc w:val="both"/>
      </w:pPr>
    </w:p>
    <w:p w:rsidR="00276654" w:rsidRPr="000E4BC8" w:rsidRDefault="00276654" w:rsidP="002B6B4C">
      <w:pPr>
        <w:jc w:val="both"/>
        <w:rPr>
          <w:b/>
          <w:bCs/>
        </w:rPr>
      </w:pPr>
      <w:r>
        <w:rPr>
          <w:b/>
          <w:bCs/>
        </w:rPr>
        <w:t xml:space="preserve">III. </w:t>
      </w:r>
      <w:r w:rsidRPr="000E4BC8">
        <w:rPr>
          <w:b/>
          <w:bCs/>
        </w:rPr>
        <w:t>Enviando: Política de Envio</w:t>
      </w:r>
    </w:p>
    <w:p w:rsidR="00276654" w:rsidRDefault="00276654" w:rsidP="002B6B4C">
      <w:pPr>
        <w:jc w:val="both"/>
      </w:pPr>
    </w:p>
    <w:p w:rsidR="00276654" w:rsidRDefault="00276654" w:rsidP="002B6B4C">
      <w:pPr>
        <w:jc w:val="both"/>
      </w:pPr>
      <w:r>
        <w:t xml:space="preserve">Simultaneamente à fase de treinamento, o candidato ao campo missionário, com o apoio da Missão e da Igreja </w:t>
      </w:r>
      <w:proofErr w:type="spellStart"/>
      <w:r>
        <w:t>Enviadora</w:t>
      </w:r>
      <w:proofErr w:type="spellEnd"/>
      <w:r>
        <w:t>, definir</w:t>
      </w:r>
      <w:r w:rsidR="003927D6">
        <w:t>á</w:t>
      </w:r>
      <w:r>
        <w:t xml:space="preserve"> um programa de visita às igrejas possíveis mantenedoras, tendo em vista o levantamento de sustento para o campo escolhido. Para a definição da data de ida ao campo, deverão ser cumpridas as seguintes condições:</w:t>
      </w:r>
    </w:p>
    <w:p w:rsidR="00276654" w:rsidRDefault="00276654" w:rsidP="002B6B4C">
      <w:pPr>
        <w:jc w:val="both"/>
      </w:pPr>
    </w:p>
    <w:p w:rsidR="00276654" w:rsidRDefault="00276654" w:rsidP="00BF3534">
      <w:pPr>
        <w:spacing w:before="100"/>
        <w:jc w:val="both"/>
      </w:pPr>
      <w:r>
        <w:t>a. Existência de sustento mínimo, de acordo com a Tabela de Sustento da família, produzida pela</w:t>
      </w:r>
      <w:r w:rsidR="00F96626">
        <w:t xml:space="preserve"> Missão para o campo específico, em cooperação com a participação da Igreja </w:t>
      </w:r>
      <w:proofErr w:type="spellStart"/>
      <w:r w:rsidR="00F96626">
        <w:t>Enviadora</w:t>
      </w:r>
      <w:proofErr w:type="spellEnd"/>
      <w:r w:rsidR="00F96626">
        <w:t xml:space="preserve"> e o missionário;</w:t>
      </w:r>
    </w:p>
    <w:p w:rsidR="00276654" w:rsidRDefault="00276654" w:rsidP="00BF3534">
      <w:pPr>
        <w:spacing w:before="100"/>
        <w:jc w:val="both"/>
      </w:pPr>
      <w:r>
        <w:t>b. Cumprimento de todo o programa de treinamento estabelecido pela Missão;</w:t>
      </w:r>
    </w:p>
    <w:p w:rsidR="00276654" w:rsidRDefault="00276654" w:rsidP="00BF3534">
      <w:pPr>
        <w:spacing w:before="100"/>
        <w:jc w:val="both"/>
      </w:pPr>
      <w:r>
        <w:t>c. Avaliação favorável pelo Comitê de Aceitação de Candidatos [CAC];</w:t>
      </w:r>
    </w:p>
    <w:p w:rsidR="00276654" w:rsidRDefault="00276654" w:rsidP="00BF3534">
      <w:pPr>
        <w:spacing w:before="100"/>
        <w:jc w:val="both"/>
      </w:pPr>
      <w:r>
        <w:t>d. Avaliação médica  favorável do missionário e de sua família;</w:t>
      </w:r>
    </w:p>
    <w:p w:rsidR="00276654" w:rsidRDefault="00276654" w:rsidP="00BF3534">
      <w:pPr>
        <w:spacing w:before="100"/>
        <w:jc w:val="both"/>
      </w:pPr>
      <w:r>
        <w:lastRenderedPageBreak/>
        <w:t xml:space="preserve">e. Carta de recomendação da Igreja </w:t>
      </w:r>
      <w:proofErr w:type="spellStart"/>
      <w:r>
        <w:t>Enviadora</w:t>
      </w:r>
      <w:proofErr w:type="spellEnd"/>
      <w:r>
        <w:t xml:space="preserve">, inclusive aceitando as condições estabelecidas pela Missão e que seja resultado de aprovação por unanimidade da Igreja </w:t>
      </w:r>
      <w:proofErr w:type="spellStart"/>
      <w:r>
        <w:t>Enviadora</w:t>
      </w:r>
      <w:proofErr w:type="spellEnd"/>
      <w:r>
        <w:t xml:space="preserve">  do candidato.</w:t>
      </w:r>
    </w:p>
    <w:p w:rsidR="00276654" w:rsidRDefault="00276654" w:rsidP="002B6B4C">
      <w:pPr>
        <w:jc w:val="both"/>
      </w:pPr>
    </w:p>
    <w:p w:rsidR="00DD47DA" w:rsidRDefault="00DD47DA" w:rsidP="00B96808">
      <w:pPr>
        <w:rPr>
          <w:b/>
          <w:bCs/>
        </w:rPr>
      </w:pPr>
    </w:p>
    <w:p w:rsidR="00DD47DA" w:rsidRDefault="00DD47DA" w:rsidP="00B96808">
      <w:pPr>
        <w:rPr>
          <w:b/>
          <w:bCs/>
        </w:rPr>
      </w:pPr>
    </w:p>
    <w:p w:rsidR="00DD47DA" w:rsidRDefault="00DD47DA" w:rsidP="00B96808">
      <w:pPr>
        <w:rPr>
          <w:b/>
          <w:bCs/>
        </w:rPr>
      </w:pPr>
    </w:p>
    <w:p w:rsidR="00276654" w:rsidRPr="000E4BC8" w:rsidRDefault="00276654" w:rsidP="00B96808">
      <w:pPr>
        <w:rPr>
          <w:b/>
          <w:bCs/>
        </w:rPr>
      </w:pPr>
      <w:r>
        <w:rPr>
          <w:b/>
          <w:bCs/>
        </w:rPr>
        <w:t xml:space="preserve">IV. Cuidando: </w:t>
      </w:r>
      <w:r w:rsidRPr="000E4BC8">
        <w:rPr>
          <w:b/>
          <w:bCs/>
        </w:rPr>
        <w:t>Política de Manutenção</w:t>
      </w:r>
    </w:p>
    <w:p w:rsidR="00276654" w:rsidRDefault="00276654" w:rsidP="00B96808"/>
    <w:p w:rsidR="00276654" w:rsidRDefault="00276654" w:rsidP="007C11C5">
      <w:pPr>
        <w:jc w:val="both"/>
      </w:pPr>
      <w:r>
        <w:t>A Missão considerará como aceitável as seguintes indicações para a manutenção do missionário no campo:</w:t>
      </w:r>
    </w:p>
    <w:p w:rsidR="00276654" w:rsidRDefault="00276654" w:rsidP="007C11C5">
      <w:pPr>
        <w:jc w:val="both"/>
      </w:pPr>
    </w:p>
    <w:p w:rsidR="00276654" w:rsidRDefault="00276654" w:rsidP="00BF3534">
      <w:pPr>
        <w:spacing w:before="100"/>
        <w:jc w:val="both"/>
      </w:pPr>
      <w:r>
        <w:t>a. Existência de sustento nas bases e condições estabelecidas pela Missão;</w:t>
      </w:r>
    </w:p>
    <w:p w:rsidR="00276654" w:rsidRDefault="00276654" w:rsidP="00BF3534">
      <w:pPr>
        <w:spacing w:before="100"/>
        <w:jc w:val="both"/>
      </w:pPr>
      <w:r>
        <w:t xml:space="preserve">b. Avaliação favorável do Conselho de Campo e também do Coordenador </w:t>
      </w:r>
      <w:r w:rsidR="00F96626">
        <w:t xml:space="preserve">Regional em </w:t>
      </w:r>
      <w:r>
        <w:t xml:space="preserve"> termos de frutos para o campo missionário;</w:t>
      </w:r>
    </w:p>
    <w:p w:rsidR="00276654" w:rsidRDefault="00276654" w:rsidP="00BF3534">
      <w:pPr>
        <w:spacing w:before="100"/>
      </w:pPr>
      <w:r>
        <w:t xml:space="preserve">c. Avaliação favorável da Igreja </w:t>
      </w:r>
      <w:proofErr w:type="spellStart"/>
      <w:r>
        <w:t>Enviadora</w:t>
      </w:r>
      <w:proofErr w:type="spellEnd"/>
      <w:r>
        <w:t xml:space="preserve"> no tocante ao relacionamento com a igreja local;</w:t>
      </w:r>
    </w:p>
    <w:p w:rsidR="00276654" w:rsidRDefault="00276654" w:rsidP="00BF3534">
      <w:pPr>
        <w:spacing w:before="100"/>
      </w:pPr>
      <w:r>
        <w:t>d. Avaliação favorável do Conselho Diretor no tocante ao cumprimento do Estatuto e do Regimento Interno da Missão;</w:t>
      </w:r>
    </w:p>
    <w:p w:rsidR="00276654" w:rsidRDefault="00276654" w:rsidP="00B96808"/>
    <w:p w:rsidR="00276654" w:rsidRDefault="00276654" w:rsidP="00B96808">
      <w:r>
        <w:t xml:space="preserve">Anualmente, cada missionário deverá ser submetido a uma avaliação feita pelo Conselho de Campo, em articulação com o Coordenador </w:t>
      </w:r>
      <w:r w:rsidR="00F96626">
        <w:t>Regional</w:t>
      </w:r>
      <w:r>
        <w:t>. Essa avaliação deverá ser remetida ao Conselho Diretor.</w:t>
      </w:r>
    </w:p>
    <w:p w:rsidR="00276654" w:rsidRDefault="00276654" w:rsidP="00B96808">
      <w:r>
        <w:t xml:space="preserve"> </w:t>
      </w:r>
    </w:p>
    <w:p w:rsidR="00276654" w:rsidRDefault="00276654" w:rsidP="00DC1592">
      <w:pPr>
        <w:rPr>
          <w:b/>
          <w:bCs/>
          <w:i/>
          <w:iCs/>
          <w:sz w:val="36"/>
          <w:szCs w:val="36"/>
        </w:rPr>
      </w:pPr>
      <w:r>
        <w:rPr>
          <w:b/>
          <w:bCs/>
          <w:i/>
          <w:iCs/>
          <w:sz w:val="36"/>
          <w:szCs w:val="36"/>
        </w:rPr>
        <w:br w:type="page"/>
      </w:r>
      <w:r>
        <w:rPr>
          <w:b/>
          <w:bCs/>
          <w:i/>
          <w:iCs/>
          <w:sz w:val="36"/>
          <w:szCs w:val="36"/>
        </w:rPr>
        <w:lastRenderedPageBreak/>
        <w:t>CAPÍTULO IV – DOS COLABORADORES</w:t>
      </w:r>
    </w:p>
    <w:p w:rsidR="00276654" w:rsidRDefault="00276654" w:rsidP="00B96808">
      <w:pPr>
        <w:jc w:val="both"/>
        <w:rPr>
          <w:sz w:val="36"/>
          <w:szCs w:val="36"/>
        </w:rPr>
      </w:pPr>
    </w:p>
    <w:p w:rsidR="00276654" w:rsidRDefault="00276654" w:rsidP="00330B29">
      <w:pPr>
        <w:jc w:val="both"/>
      </w:pPr>
      <w:r>
        <w:t>Art. 2</w:t>
      </w:r>
      <w:r w:rsidR="00657B8B">
        <w:t>6</w:t>
      </w:r>
      <w:r>
        <w:t>.</w:t>
      </w:r>
      <w:r w:rsidRPr="00B041FF">
        <w:rPr>
          <w:b/>
          <w:bCs/>
        </w:rPr>
        <w:t xml:space="preserve"> DA</w:t>
      </w:r>
      <w:r>
        <w:t xml:space="preserve"> </w:t>
      </w:r>
      <w:r w:rsidRPr="004E740E">
        <w:rPr>
          <w:b/>
          <w:bCs/>
        </w:rPr>
        <w:t>FORMAÇÃO DO QUADRO DE COLABORADORES</w:t>
      </w:r>
    </w:p>
    <w:p w:rsidR="00276654" w:rsidRDefault="00276654" w:rsidP="00330B29">
      <w:pPr>
        <w:jc w:val="both"/>
      </w:pPr>
    </w:p>
    <w:p w:rsidR="00276654" w:rsidRDefault="00276654" w:rsidP="00330B29">
      <w:pPr>
        <w:jc w:val="both"/>
      </w:pPr>
      <w:r>
        <w:t>Caberá à Missão, através de seus conselhos - Deliberativo, Diretor e  Fiscal, tendo em vista os objetivos da Missão, a magnitude das necessidades envolvidas, bem como a urgência que a Igreja de Deus tem em apressar a atividade missionária em termos globais, adotar providências e estar atent</w:t>
      </w:r>
      <w:r w:rsidR="003927D6">
        <w:t>a</w:t>
      </w:r>
      <w:r>
        <w:t xml:space="preserve"> à formação de um corpo de colaboradores ativo</w:t>
      </w:r>
      <w:r w:rsidR="003927D6">
        <w:t>s</w:t>
      </w:r>
      <w:r>
        <w:t xml:space="preserve"> e comprometido</w:t>
      </w:r>
      <w:r w:rsidR="003927D6">
        <w:t>s</w:t>
      </w:r>
      <w:r>
        <w:t xml:space="preserve">  com o serviço missionário. </w:t>
      </w:r>
    </w:p>
    <w:p w:rsidR="00276654" w:rsidRDefault="00276654" w:rsidP="00330B29">
      <w:pPr>
        <w:jc w:val="both"/>
      </w:pPr>
      <w:r>
        <w:t xml:space="preserve"> </w:t>
      </w:r>
    </w:p>
    <w:p w:rsidR="00276654" w:rsidRDefault="00276654" w:rsidP="00330B29">
      <w:pPr>
        <w:jc w:val="both"/>
      </w:pPr>
      <w:r>
        <w:t>O processo de formação desse corpo de colaboradores da Missão deverá constar dos seguintes aspectos mínimos:</w:t>
      </w:r>
    </w:p>
    <w:p w:rsidR="00276654" w:rsidRDefault="00276654" w:rsidP="00330B29">
      <w:pPr>
        <w:jc w:val="both"/>
      </w:pPr>
    </w:p>
    <w:p w:rsidR="00276654" w:rsidRDefault="00276654" w:rsidP="00BF3534">
      <w:pPr>
        <w:spacing w:before="100"/>
        <w:jc w:val="both"/>
      </w:pPr>
      <w:r>
        <w:t>a. Todos os membros dos conselhos devem orar pedindo ao Senhor Jesus que envie colaboradores para a Missão;</w:t>
      </w:r>
    </w:p>
    <w:p w:rsidR="00276654" w:rsidRDefault="00276654" w:rsidP="00BF3534">
      <w:pPr>
        <w:spacing w:before="100"/>
        <w:jc w:val="both"/>
      </w:pPr>
      <w:r>
        <w:t>b. Convites especiais feitos pelos conselheiros aos candidatos em potencial a serem colaboradores da Missão;</w:t>
      </w:r>
    </w:p>
    <w:p w:rsidR="00276654" w:rsidRDefault="00276654" w:rsidP="00BF3534">
      <w:pPr>
        <w:spacing w:before="100"/>
        <w:jc w:val="both"/>
      </w:pPr>
      <w:r>
        <w:t>c. Todo e qualquer colaborador da Missão deverá ser plenamente informado das atividades da Missão;</w:t>
      </w:r>
    </w:p>
    <w:p w:rsidR="00276654" w:rsidRDefault="00F96626" w:rsidP="00BF3534">
      <w:pPr>
        <w:spacing w:before="100"/>
        <w:jc w:val="both"/>
      </w:pPr>
      <w:r>
        <w:t>d</w:t>
      </w:r>
      <w:r w:rsidR="00276654">
        <w:t>. Nenhuma comenda deverá ser concedida pela Missão em situações em que possa gerar autogratificaçã</w:t>
      </w:r>
      <w:r>
        <w:t>o para os colaboradores.</w:t>
      </w:r>
    </w:p>
    <w:p w:rsidR="00F96626" w:rsidRDefault="00F96626" w:rsidP="00BF3534">
      <w:pPr>
        <w:spacing w:before="100"/>
        <w:jc w:val="both"/>
      </w:pPr>
    </w:p>
    <w:p w:rsidR="00F96626" w:rsidRDefault="00CC31C0" w:rsidP="00BF3534">
      <w:pPr>
        <w:spacing w:before="100"/>
        <w:jc w:val="both"/>
      </w:pPr>
      <w:r>
        <w:t>Caberá ao Conselho Diretor aprovar toda e</w:t>
      </w:r>
      <w:r w:rsidR="00CB108A">
        <w:t xml:space="preserve"> qualquer comenda aos colaboradores.</w:t>
      </w:r>
    </w:p>
    <w:p w:rsidR="00F96626" w:rsidRDefault="00F96626" w:rsidP="00BF3534">
      <w:pPr>
        <w:spacing w:before="100"/>
        <w:jc w:val="both"/>
      </w:pPr>
    </w:p>
    <w:p w:rsidR="00276654" w:rsidRDefault="00276654" w:rsidP="00330B29">
      <w:pPr>
        <w:jc w:val="both"/>
      </w:pPr>
    </w:p>
    <w:p w:rsidR="00F96626" w:rsidRDefault="00F96626" w:rsidP="00330B29">
      <w:pPr>
        <w:jc w:val="both"/>
      </w:pPr>
    </w:p>
    <w:p w:rsidR="00276654" w:rsidRDefault="00276654" w:rsidP="00330B29">
      <w:pPr>
        <w:jc w:val="both"/>
      </w:pPr>
    </w:p>
    <w:p w:rsidR="00276654" w:rsidRDefault="00276654" w:rsidP="00444556">
      <w:pPr>
        <w:jc w:val="center"/>
        <w:rPr>
          <w:b/>
          <w:bCs/>
          <w:i/>
          <w:iCs/>
          <w:sz w:val="36"/>
          <w:szCs w:val="36"/>
        </w:rPr>
      </w:pPr>
      <w:r>
        <w:rPr>
          <w:b/>
          <w:bCs/>
          <w:i/>
          <w:iCs/>
          <w:sz w:val="36"/>
          <w:szCs w:val="36"/>
        </w:rPr>
        <w:br w:type="page"/>
      </w:r>
      <w:r>
        <w:rPr>
          <w:b/>
          <w:bCs/>
          <w:i/>
          <w:iCs/>
          <w:sz w:val="36"/>
          <w:szCs w:val="36"/>
        </w:rPr>
        <w:lastRenderedPageBreak/>
        <w:t>C</w:t>
      </w:r>
      <w:r w:rsidRPr="0024421C">
        <w:rPr>
          <w:b/>
          <w:bCs/>
          <w:i/>
          <w:iCs/>
          <w:sz w:val="36"/>
          <w:szCs w:val="36"/>
        </w:rPr>
        <w:t xml:space="preserve">APÍTULO </w:t>
      </w:r>
      <w:r>
        <w:rPr>
          <w:b/>
          <w:bCs/>
          <w:i/>
          <w:iCs/>
          <w:sz w:val="36"/>
          <w:szCs w:val="36"/>
        </w:rPr>
        <w:t>V – DOS CAMPOS MISSIONÁROS</w:t>
      </w:r>
    </w:p>
    <w:p w:rsidR="00276654" w:rsidRPr="0089220A" w:rsidRDefault="00276654" w:rsidP="00D52C36">
      <w:pPr>
        <w:jc w:val="both"/>
      </w:pPr>
    </w:p>
    <w:p w:rsidR="00276654" w:rsidRDefault="00276654" w:rsidP="00D52C36">
      <w:pPr>
        <w:jc w:val="both"/>
      </w:pPr>
    </w:p>
    <w:p w:rsidR="00276654" w:rsidRDefault="00657B8B" w:rsidP="00D52C36">
      <w:pPr>
        <w:jc w:val="both"/>
      </w:pPr>
      <w:r>
        <w:t>Art. 27</w:t>
      </w:r>
      <w:r w:rsidR="00276654">
        <w:t xml:space="preserve"> – </w:t>
      </w:r>
      <w:r w:rsidR="00276654" w:rsidRPr="00B041FF">
        <w:rPr>
          <w:b/>
          <w:bCs/>
        </w:rPr>
        <w:t>DA</w:t>
      </w:r>
      <w:r w:rsidR="00276654">
        <w:t xml:space="preserve"> </w:t>
      </w:r>
      <w:r w:rsidR="00276654">
        <w:rPr>
          <w:b/>
          <w:bCs/>
        </w:rPr>
        <w:t>ESTRUTURA DE GESTÃO</w:t>
      </w:r>
    </w:p>
    <w:p w:rsidR="00276654" w:rsidRDefault="00276654" w:rsidP="00D52C36">
      <w:pPr>
        <w:jc w:val="both"/>
      </w:pPr>
    </w:p>
    <w:p w:rsidR="00276654" w:rsidRDefault="00276654" w:rsidP="00D52C36">
      <w:pPr>
        <w:jc w:val="both"/>
      </w:pPr>
      <w:r>
        <w:t xml:space="preserve">A Missão atua por áreas geográficas. Cada </w:t>
      </w:r>
      <w:r w:rsidR="00A47661">
        <w:t>região est</w:t>
      </w:r>
      <w:r w:rsidR="0047076C">
        <w:t>ará</w:t>
      </w:r>
      <w:r w:rsidR="00A47661">
        <w:t xml:space="preserve"> sob a liderança do C</w:t>
      </w:r>
      <w:r>
        <w:t xml:space="preserve">oordenador </w:t>
      </w:r>
      <w:r w:rsidR="00A47661">
        <w:t>R</w:t>
      </w:r>
      <w:r>
        <w:t xml:space="preserve">egional. </w:t>
      </w:r>
      <w:r w:rsidR="0047076C">
        <w:t>Es</w:t>
      </w:r>
      <w:r w:rsidR="00CB108A">
        <w:t>s</w:t>
      </w:r>
      <w:r w:rsidR="0047076C">
        <w:t xml:space="preserve">e </w:t>
      </w:r>
      <w:r>
        <w:t xml:space="preserve">exerce autoridade delegada sobre os missionários em todas </w:t>
      </w:r>
      <w:r w:rsidR="00CB108A">
        <w:t>as</w:t>
      </w:r>
      <w:r>
        <w:t xml:space="preserve"> questões pertinentes aos seus </w:t>
      </w:r>
      <w:r w:rsidR="0047076C">
        <w:t>campos</w:t>
      </w:r>
      <w:r>
        <w:t>. Regularmente, os coordenadores regionais devem reunir com o Conselho Diretor para relatórios e discussões. A administração regional segue o seguinte modelo:</w:t>
      </w:r>
    </w:p>
    <w:p w:rsidR="00276654" w:rsidRPr="00E36D6A" w:rsidRDefault="00276654" w:rsidP="00D52C36">
      <w:pPr>
        <w:jc w:val="both"/>
      </w:pPr>
    </w:p>
    <w:p w:rsidR="00276654" w:rsidRDefault="00276654" w:rsidP="00D52C36">
      <w:pPr>
        <w:jc w:val="both"/>
      </w:pPr>
      <w:r w:rsidRPr="00C25BD4">
        <w:t>a.</w:t>
      </w:r>
      <w:r>
        <w:rPr>
          <w:u w:val="single"/>
        </w:rPr>
        <w:t xml:space="preserve"> </w:t>
      </w:r>
      <w:r w:rsidRPr="008C7788">
        <w:rPr>
          <w:u w:val="single"/>
        </w:rPr>
        <w:t>Conselho de Campo</w:t>
      </w:r>
      <w:r w:rsidRPr="0089220A">
        <w:t xml:space="preserve"> - são compostos por todos os missionários que vivem dentro de um</w:t>
      </w:r>
      <w:r>
        <w:t xml:space="preserve">a </w:t>
      </w:r>
      <w:r w:rsidRPr="0089220A">
        <w:t>área geográfica</w:t>
      </w:r>
      <w:r>
        <w:t xml:space="preserve"> definida pelo Conselho Deliberativo</w:t>
      </w:r>
      <w:r w:rsidRPr="0089220A">
        <w:t>.</w:t>
      </w:r>
      <w:r>
        <w:t xml:space="preserve"> </w:t>
      </w:r>
      <w:r w:rsidR="000311DE">
        <w:t>O Conselho de Campo será constituído quando conta</w:t>
      </w:r>
      <w:r w:rsidR="00CB108A">
        <w:t>r</w:t>
      </w:r>
      <w:r w:rsidR="000311DE">
        <w:t xml:space="preserve"> com </w:t>
      </w:r>
      <w:r w:rsidR="00CC31C0">
        <w:t>cinco</w:t>
      </w:r>
      <w:r w:rsidR="000311DE">
        <w:t xml:space="preserve"> ou mais </w:t>
      </w:r>
      <w:r>
        <w:t>missionários no</w:t>
      </w:r>
      <w:r w:rsidRPr="0089220A">
        <w:t xml:space="preserve"> campo</w:t>
      </w:r>
      <w:r w:rsidR="00AA7D50">
        <w:t xml:space="preserve">. </w:t>
      </w:r>
      <w:r w:rsidRPr="0089220A">
        <w:t xml:space="preserve">Cada conselho </w:t>
      </w:r>
      <w:r>
        <w:t xml:space="preserve">de </w:t>
      </w:r>
      <w:r w:rsidRPr="0089220A">
        <w:t>campo é organizacionalmente independente dos conselhos de outro</w:t>
      </w:r>
      <w:r>
        <w:t>s</w:t>
      </w:r>
      <w:r w:rsidRPr="0089220A">
        <w:t xml:space="preserve"> campo</w:t>
      </w:r>
      <w:r>
        <w:t>s</w:t>
      </w:r>
      <w:r w:rsidRPr="0089220A">
        <w:t xml:space="preserve"> e está diretamente </w:t>
      </w:r>
      <w:r>
        <w:t xml:space="preserve">subordinado ao Coordenador Regional. </w:t>
      </w:r>
    </w:p>
    <w:p w:rsidR="00276654" w:rsidRDefault="00276654" w:rsidP="00D52C36">
      <w:pPr>
        <w:jc w:val="both"/>
      </w:pPr>
    </w:p>
    <w:p w:rsidR="00276654" w:rsidRDefault="00CC0406" w:rsidP="00BC62AD">
      <w:pPr>
        <w:jc w:val="both"/>
      </w:pPr>
      <w:r>
        <w:t>O r</w:t>
      </w:r>
      <w:r w:rsidR="00276654">
        <w:t>eferido Conselho deverá tratar de interesses do campo missionário, particularmente nos seguintes assuntos:</w:t>
      </w:r>
    </w:p>
    <w:p w:rsidR="00276654" w:rsidRDefault="00276654" w:rsidP="00BC62AD">
      <w:pPr>
        <w:jc w:val="both"/>
      </w:pPr>
    </w:p>
    <w:p w:rsidR="00276654" w:rsidRDefault="00276654" w:rsidP="00BF3534">
      <w:pPr>
        <w:spacing w:before="100"/>
        <w:jc w:val="both"/>
      </w:pPr>
      <w:r>
        <w:t>a. Conceber planos e projetos para avanço da obra missionária;</w:t>
      </w:r>
    </w:p>
    <w:p w:rsidR="00276654" w:rsidRDefault="00276654" w:rsidP="00BF3534">
      <w:pPr>
        <w:spacing w:before="100"/>
        <w:jc w:val="both"/>
      </w:pPr>
      <w:r>
        <w:t>b. Realizar apoio mútuo às famílias missionárias no campo;</w:t>
      </w:r>
    </w:p>
    <w:p w:rsidR="00276654" w:rsidRDefault="00276654" w:rsidP="00BF3534">
      <w:pPr>
        <w:spacing w:before="100"/>
        <w:jc w:val="both"/>
      </w:pPr>
      <w:r>
        <w:t xml:space="preserve">c. Cumprir as determinações dos Conselho Diretor e Deliberativo da Missão e também do Coordenador </w:t>
      </w:r>
      <w:r w:rsidR="00AA7D50">
        <w:t>Regional</w:t>
      </w:r>
      <w:r>
        <w:t>;</w:t>
      </w:r>
    </w:p>
    <w:p w:rsidR="00276654" w:rsidRDefault="00276654" w:rsidP="00BF3534">
      <w:pPr>
        <w:spacing w:before="100"/>
        <w:jc w:val="both"/>
      </w:pPr>
      <w:r>
        <w:t>d. Cumprir e apoiar o cumprimento do Estatuto e do Regimento Interno no campo;</w:t>
      </w:r>
    </w:p>
    <w:p w:rsidR="00276654" w:rsidRDefault="00276654" w:rsidP="00BF3534">
      <w:pPr>
        <w:spacing w:before="100"/>
        <w:jc w:val="both"/>
      </w:pPr>
      <w:r>
        <w:t>e. P</w:t>
      </w:r>
      <w:r w:rsidR="000010E0">
        <w:t xml:space="preserve">ropor </w:t>
      </w:r>
      <w:r>
        <w:t xml:space="preserve">mudanças </w:t>
      </w:r>
      <w:r w:rsidR="000010E0">
        <w:t>no Estatuto e Regimento Interno, caso haja obstáculo des</w:t>
      </w:r>
      <w:r w:rsidR="00CB108A">
        <w:t>s</w:t>
      </w:r>
      <w:r w:rsidR="000010E0">
        <w:t>es no andamento da obra.</w:t>
      </w:r>
    </w:p>
    <w:p w:rsidR="00276654" w:rsidRDefault="00276654" w:rsidP="00D52C36">
      <w:pPr>
        <w:jc w:val="both"/>
      </w:pPr>
    </w:p>
    <w:p w:rsidR="00276654" w:rsidRDefault="00276654" w:rsidP="00D52C36">
      <w:pPr>
        <w:jc w:val="both"/>
      </w:pPr>
      <w:r>
        <w:t xml:space="preserve">Fica estabelecido que, no caso de inexistência do Coordenador Regional e também </w:t>
      </w:r>
      <w:r w:rsidR="00CC0406">
        <w:t xml:space="preserve">de </w:t>
      </w:r>
      <w:r>
        <w:t>um número insuficiente de missionários para a constituição de um Conselho de Campo, todos os missionários envolvidos nesse campo estarão subordinados diretamente ao Conselho Diretor da Missão.</w:t>
      </w:r>
    </w:p>
    <w:p w:rsidR="00276654" w:rsidRDefault="00276654" w:rsidP="00D52C36">
      <w:pPr>
        <w:jc w:val="both"/>
      </w:pPr>
    </w:p>
    <w:p w:rsidR="00276654" w:rsidRDefault="00276654" w:rsidP="00D52C36">
      <w:pPr>
        <w:jc w:val="both"/>
      </w:pPr>
      <w:r>
        <w:t>Uma descrição d</w:t>
      </w:r>
      <w:r w:rsidR="00CB108A">
        <w:t>etalhada sobre as operações dess</w:t>
      </w:r>
      <w:r>
        <w:t xml:space="preserve">e Conselho </w:t>
      </w:r>
      <w:r w:rsidR="00CB108A">
        <w:t xml:space="preserve">será </w:t>
      </w:r>
      <w:r>
        <w:t>definida no manual em separado, denominado “Política Operacional do Conselho de Campo”.</w:t>
      </w:r>
    </w:p>
    <w:p w:rsidR="00276654" w:rsidRDefault="00276654" w:rsidP="00D52C36">
      <w:pPr>
        <w:jc w:val="both"/>
      </w:pPr>
    </w:p>
    <w:p w:rsidR="00276654" w:rsidRDefault="00276654" w:rsidP="00D52C36">
      <w:pPr>
        <w:jc w:val="both"/>
      </w:pPr>
      <w:r w:rsidRPr="00AA7D50">
        <w:t>b.</w:t>
      </w:r>
      <w:r>
        <w:rPr>
          <w:u w:val="single"/>
        </w:rPr>
        <w:t xml:space="preserve"> </w:t>
      </w:r>
      <w:r w:rsidR="00AA7D50">
        <w:rPr>
          <w:u w:val="single"/>
        </w:rPr>
        <w:t>Coordenadoria Regional</w:t>
      </w:r>
      <w:r w:rsidRPr="007B74F7">
        <w:t xml:space="preserve"> </w:t>
      </w:r>
      <w:r>
        <w:t>–</w:t>
      </w:r>
      <w:r w:rsidRPr="007B74F7">
        <w:t xml:space="preserve"> </w:t>
      </w:r>
      <w:r w:rsidR="00AA7D50">
        <w:t>A</w:t>
      </w:r>
      <w:r>
        <w:t xml:space="preserve"> Coordenador</w:t>
      </w:r>
      <w:r w:rsidR="00AA7D50">
        <w:t>ia</w:t>
      </w:r>
      <w:r>
        <w:t xml:space="preserve"> Regional </w:t>
      </w:r>
      <w:r w:rsidRPr="007B74F7">
        <w:t>fornece</w:t>
      </w:r>
      <w:r>
        <w:t>rá</w:t>
      </w:r>
      <w:r w:rsidRPr="007B74F7">
        <w:t xml:space="preserve"> a liderança e</w:t>
      </w:r>
      <w:r>
        <w:t xml:space="preserve"> </w:t>
      </w:r>
      <w:r w:rsidRPr="007B74F7">
        <w:t>a visão</w:t>
      </w:r>
      <w:r>
        <w:t xml:space="preserve">, a </w:t>
      </w:r>
      <w:r w:rsidRPr="007B74F7">
        <w:t>supervis</w:t>
      </w:r>
      <w:r>
        <w:t>ão</w:t>
      </w:r>
      <w:r w:rsidRPr="007B74F7">
        <w:t xml:space="preserve"> estratégi</w:t>
      </w:r>
      <w:r>
        <w:t>c</w:t>
      </w:r>
      <w:r w:rsidRPr="007B74F7">
        <w:t>a, pessoal, finan</w:t>
      </w:r>
      <w:r>
        <w:t>ceira</w:t>
      </w:r>
      <w:r w:rsidRPr="007B74F7">
        <w:t xml:space="preserve"> e </w:t>
      </w:r>
      <w:r>
        <w:t xml:space="preserve">de </w:t>
      </w:r>
      <w:r w:rsidRPr="007B74F7">
        <w:t>relações públicas para toda a região</w:t>
      </w:r>
      <w:r>
        <w:t>. E</w:t>
      </w:r>
      <w:r w:rsidRPr="00B96285">
        <w:t>l</w:t>
      </w:r>
      <w:r w:rsidR="00A47661">
        <w:t>a</w:t>
      </w:r>
      <w:r w:rsidRPr="00B96285">
        <w:t xml:space="preserve"> d</w:t>
      </w:r>
      <w:r>
        <w:t xml:space="preserve">ará direção </w:t>
      </w:r>
      <w:r w:rsidRPr="00B96285">
        <w:t xml:space="preserve">em </w:t>
      </w:r>
      <w:r>
        <w:t xml:space="preserve">meio de </w:t>
      </w:r>
      <w:r w:rsidRPr="00B96285">
        <w:t xml:space="preserve">consulta </w:t>
      </w:r>
      <w:r>
        <w:t xml:space="preserve">com </w:t>
      </w:r>
      <w:r w:rsidRPr="00B96285">
        <w:t xml:space="preserve">todos os membros </w:t>
      </w:r>
      <w:r>
        <w:t xml:space="preserve">da equipe de </w:t>
      </w:r>
      <w:r w:rsidRPr="00B96285">
        <w:t xml:space="preserve">campo, levando </w:t>
      </w:r>
      <w:r>
        <w:t>a</w:t>
      </w:r>
      <w:r w:rsidRPr="00B96285">
        <w:t xml:space="preserve"> decisões </w:t>
      </w:r>
      <w:r>
        <w:t>consensuais.</w:t>
      </w:r>
      <w:r w:rsidR="00AA7D50">
        <w:t xml:space="preserve"> </w:t>
      </w:r>
      <w:r w:rsidR="00343AD1">
        <w:t xml:space="preserve">Cada Coordenador Regional será indicado pelo Conselho Diretor e aprovado pelo Conselho Deliberativo. Cada Coordenador Regional  </w:t>
      </w:r>
      <w:r w:rsidR="00A47661">
        <w:t xml:space="preserve">responde organizacionalmente ao </w:t>
      </w:r>
      <w:r w:rsidR="00AA7D50">
        <w:t>Conselho Diretor.</w:t>
      </w:r>
    </w:p>
    <w:p w:rsidR="00276654" w:rsidRDefault="00276654" w:rsidP="00D52C36">
      <w:pPr>
        <w:jc w:val="both"/>
      </w:pPr>
    </w:p>
    <w:p w:rsidR="00276654" w:rsidRDefault="00276654" w:rsidP="00D52C36">
      <w:pPr>
        <w:jc w:val="both"/>
      </w:pPr>
      <w:r>
        <w:t>U</w:t>
      </w:r>
      <w:r w:rsidRPr="00D86F4F">
        <w:t xml:space="preserve">ma descrição detalhada da estrutura </w:t>
      </w:r>
      <w:r>
        <w:t>ad</w:t>
      </w:r>
      <w:r w:rsidRPr="00D86F4F">
        <w:t xml:space="preserve">ministrativa e </w:t>
      </w:r>
      <w:r w:rsidR="00CB108A">
        <w:t xml:space="preserve">dos </w:t>
      </w:r>
      <w:r w:rsidRPr="00D86F4F">
        <w:t xml:space="preserve">métodos de </w:t>
      </w:r>
      <w:r>
        <w:t>operações será dada em manual separado por escrito para um país específico.</w:t>
      </w:r>
    </w:p>
    <w:p w:rsidR="00276654" w:rsidRDefault="00276654" w:rsidP="00D52C36">
      <w:pPr>
        <w:jc w:val="both"/>
      </w:pPr>
    </w:p>
    <w:p w:rsidR="00276654" w:rsidRDefault="00276654" w:rsidP="00D52C36">
      <w:pPr>
        <w:jc w:val="both"/>
      </w:pPr>
      <w:r>
        <w:t xml:space="preserve">No caso de </w:t>
      </w:r>
      <w:r w:rsidRPr="00695682">
        <w:t xml:space="preserve">campos onde os missionários estão geograficamente </w:t>
      </w:r>
      <w:r>
        <w:t xml:space="preserve">afastados, o </w:t>
      </w:r>
      <w:r w:rsidR="00EA4DF3">
        <w:t xml:space="preserve">Conselho Diretor </w:t>
      </w:r>
      <w:r>
        <w:t xml:space="preserve">poderá indicar um </w:t>
      </w:r>
      <w:r w:rsidR="00AA7D50">
        <w:t xml:space="preserve">responsável específico pelo </w:t>
      </w:r>
      <w:r>
        <w:t xml:space="preserve">Campo e os </w:t>
      </w:r>
      <w:r w:rsidRPr="00695682">
        <w:t xml:space="preserve">missionários </w:t>
      </w:r>
      <w:r>
        <w:t xml:space="preserve">se reportarão diretamente </w:t>
      </w:r>
      <w:r w:rsidR="00AA7D50">
        <w:t>a essa liderança</w:t>
      </w:r>
      <w:r w:rsidR="00EA4DF3">
        <w:t xml:space="preserve">. Cada missionário deverá </w:t>
      </w:r>
      <w:r>
        <w:t xml:space="preserve">manter uma </w:t>
      </w:r>
      <w:r>
        <w:lastRenderedPageBreak/>
        <w:t xml:space="preserve">comunicação regular com o Coordenador </w:t>
      </w:r>
      <w:r w:rsidR="00A47661">
        <w:t xml:space="preserve">Regional </w:t>
      </w:r>
      <w:r w:rsidR="00EA4DF3">
        <w:t xml:space="preserve">ou responsável pelo seu </w:t>
      </w:r>
      <w:r>
        <w:t>próprio Campo.</w:t>
      </w:r>
    </w:p>
    <w:p w:rsidR="00276654" w:rsidRDefault="00276654" w:rsidP="00D52C36">
      <w:pPr>
        <w:autoSpaceDE w:val="0"/>
        <w:jc w:val="both"/>
      </w:pPr>
    </w:p>
    <w:p w:rsidR="00276654" w:rsidRDefault="00276654" w:rsidP="00D52C36">
      <w:pPr>
        <w:autoSpaceDE w:val="0"/>
        <w:jc w:val="both"/>
      </w:pPr>
      <w:r>
        <w:t>A Missão está aberta ao desenvolvimento de alternativas estratégicas administrativas em caso de necessidade de campos específicos ou de situações emergenciais.</w:t>
      </w: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EA4DF3" w:rsidRDefault="00EA4DF3" w:rsidP="00D52C36">
      <w:pPr>
        <w:jc w:val="center"/>
        <w:rPr>
          <w:b/>
          <w:bCs/>
          <w:i/>
          <w:iCs/>
          <w:sz w:val="36"/>
          <w:szCs w:val="36"/>
        </w:rPr>
      </w:pPr>
    </w:p>
    <w:p w:rsidR="00276654" w:rsidRPr="0024421C" w:rsidRDefault="00276654" w:rsidP="00D52C36">
      <w:pPr>
        <w:jc w:val="center"/>
        <w:rPr>
          <w:b/>
          <w:bCs/>
          <w:i/>
          <w:iCs/>
          <w:sz w:val="36"/>
          <w:szCs w:val="36"/>
        </w:rPr>
      </w:pPr>
      <w:r>
        <w:rPr>
          <w:b/>
          <w:bCs/>
          <w:i/>
          <w:iCs/>
          <w:sz w:val="36"/>
          <w:szCs w:val="36"/>
        </w:rPr>
        <w:t xml:space="preserve">CAPÍTULO VI </w:t>
      </w:r>
      <w:r w:rsidRPr="0024421C">
        <w:rPr>
          <w:b/>
          <w:bCs/>
          <w:i/>
          <w:iCs/>
          <w:sz w:val="36"/>
          <w:szCs w:val="36"/>
        </w:rPr>
        <w:t>– DO</w:t>
      </w:r>
      <w:r>
        <w:rPr>
          <w:b/>
          <w:bCs/>
          <w:i/>
          <w:iCs/>
          <w:sz w:val="36"/>
          <w:szCs w:val="36"/>
        </w:rPr>
        <w:t>S</w:t>
      </w:r>
      <w:r w:rsidRPr="0024421C">
        <w:rPr>
          <w:b/>
          <w:bCs/>
          <w:i/>
          <w:iCs/>
          <w:sz w:val="36"/>
          <w:szCs w:val="36"/>
        </w:rPr>
        <w:t xml:space="preserve"> MISSIONÁRIO</w:t>
      </w:r>
      <w:r>
        <w:rPr>
          <w:b/>
          <w:bCs/>
          <w:i/>
          <w:iCs/>
          <w:sz w:val="36"/>
          <w:szCs w:val="36"/>
        </w:rPr>
        <w:t>S</w:t>
      </w:r>
    </w:p>
    <w:p w:rsidR="00276654" w:rsidRDefault="00276654" w:rsidP="00D52C36">
      <w:pPr>
        <w:jc w:val="both"/>
      </w:pPr>
    </w:p>
    <w:p w:rsidR="00276654" w:rsidRDefault="00276654" w:rsidP="00D52C36">
      <w:pPr>
        <w:jc w:val="both"/>
      </w:pPr>
    </w:p>
    <w:p w:rsidR="00276654" w:rsidRDefault="00276654" w:rsidP="00D52C36">
      <w:pPr>
        <w:jc w:val="both"/>
      </w:pPr>
      <w:r>
        <w:t>Art. 2</w:t>
      </w:r>
      <w:r w:rsidR="00657B8B">
        <w:t>8</w:t>
      </w:r>
      <w:r>
        <w:t xml:space="preserve"> – </w:t>
      </w:r>
      <w:r w:rsidRPr="00B041FF">
        <w:rPr>
          <w:b/>
          <w:bCs/>
        </w:rPr>
        <w:t>DA</w:t>
      </w:r>
      <w:r>
        <w:t xml:space="preserve"> </w:t>
      </w:r>
      <w:r w:rsidRPr="00F45FA2">
        <w:rPr>
          <w:b/>
          <w:bCs/>
        </w:rPr>
        <w:t>POLÍTICA PARA A ATIVIDADE MISSIONÁRIA</w:t>
      </w:r>
    </w:p>
    <w:p w:rsidR="00276654" w:rsidRDefault="00276654" w:rsidP="00D52C36">
      <w:pPr>
        <w:jc w:val="both"/>
      </w:pPr>
    </w:p>
    <w:p w:rsidR="00276654" w:rsidRPr="009B114C" w:rsidRDefault="00276654" w:rsidP="00D52C36">
      <w:pPr>
        <w:rPr>
          <w:b/>
          <w:bCs/>
        </w:rPr>
      </w:pPr>
      <w:proofErr w:type="spellStart"/>
      <w:r>
        <w:rPr>
          <w:b/>
          <w:bCs/>
        </w:rPr>
        <w:t>I.</w:t>
      </w:r>
      <w:r w:rsidRPr="009B114C">
        <w:rPr>
          <w:b/>
          <w:bCs/>
        </w:rPr>
        <w:t>Tipos</w:t>
      </w:r>
      <w:proofErr w:type="spellEnd"/>
      <w:r w:rsidRPr="009B114C">
        <w:rPr>
          <w:b/>
          <w:bCs/>
        </w:rPr>
        <w:t xml:space="preserve"> de Atividades</w:t>
      </w:r>
      <w:r>
        <w:rPr>
          <w:b/>
          <w:bCs/>
        </w:rPr>
        <w:t xml:space="preserve"> </w:t>
      </w:r>
      <w:r w:rsidRPr="009B114C">
        <w:rPr>
          <w:b/>
          <w:bCs/>
        </w:rPr>
        <w:t xml:space="preserve">e Processo </w:t>
      </w:r>
      <w:r w:rsidR="000010E0">
        <w:rPr>
          <w:b/>
          <w:bCs/>
        </w:rPr>
        <w:t xml:space="preserve">de </w:t>
      </w:r>
      <w:r>
        <w:rPr>
          <w:b/>
          <w:bCs/>
        </w:rPr>
        <w:t xml:space="preserve">Credenciamento </w:t>
      </w:r>
      <w:r w:rsidRPr="009B114C">
        <w:rPr>
          <w:b/>
          <w:bCs/>
        </w:rPr>
        <w:t>de missionários</w:t>
      </w:r>
    </w:p>
    <w:p w:rsidR="00276654" w:rsidRDefault="00276654" w:rsidP="00D52C36">
      <w:pPr>
        <w:jc w:val="both"/>
      </w:pPr>
    </w:p>
    <w:p w:rsidR="00276654" w:rsidRDefault="00276654" w:rsidP="00D52C36">
      <w:pPr>
        <w:jc w:val="both"/>
      </w:pPr>
      <w:r>
        <w:t>O trabalho missionário exige amor fraterno, plena cooperação, respeito mútuo e genuína confiança entre os missionários. Acordos e convicções pessoais e doutrinárias podem oferecer resistência no trabalho de campo. Em prol da unidade e eficiência de ce</w:t>
      </w:r>
      <w:r w:rsidR="000010E0">
        <w:t>rtas regras da Missão determina</w:t>
      </w:r>
      <w:r>
        <w:t>dos regulamentos devem ser estabelecidos. À luz da urgência de se avançar no trabalho da Grande Comissão, as pessoas a seguir serão encorajadas a se engajarem no trabalho missionário:</w:t>
      </w:r>
    </w:p>
    <w:p w:rsidR="00276654" w:rsidRDefault="00276654" w:rsidP="00D52C36">
      <w:pPr>
        <w:jc w:val="both"/>
      </w:pPr>
    </w:p>
    <w:p w:rsidR="00276654" w:rsidRDefault="00276654" w:rsidP="00BF3534">
      <w:pPr>
        <w:spacing w:before="100"/>
        <w:jc w:val="both"/>
      </w:pPr>
      <w:r>
        <w:t>a. Cidadãos brasileiros, independente de sua cor, raça ou origem;</w:t>
      </w:r>
    </w:p>
    <w:p w:rsidR="00276654" w:rsidRDefault="00276654" w:rsidP="00BF3534">
      <w:pPr>
        <w:spacing w:before="100"/>
        <w:jc w:val="both"/>
      </w:pPr>
      <w:r>
        <w:t>b. Cidadãos estrangeiros que residam no Brasil há mais de 5(cinco) anos e estejam devidamente legalizados junto ao Governo Brasileiro.</w:t>
      </w:r>
    </w:p>
    <w:p w:rsidR="00276654" w:rsidRDefault="00276654" w:rsidP="00D52C36">
      <w:pPr>
        <w:jc w:val="both"/>
      </w:pPr>
    </w:p>
    <w:p w:rsidR="00276654" w:rsidRDefault="00276654" w:rsidP="00D52C36">
      <w:pPr>
        <w:jc w:val="both"/>
      </w:pPr>
      <w:r>
        <w:t>Eventuais exceções aos casos acima serão consideradas caso a caso pelo Conselho Diretor da Missão e submetidas ao Conselho Deliberativo.</w:t>
      </w:r>
    </w:p>
    <w:p w:rsidR="00276654" w:rsidRDefault="00276654" w:rsidP="00D52C36">
      <w:pPr>
        <w:jc w:val="both"/>
      </w:pPr>
    </w:p>
    <w:p w:rsidR="00276654" w:rsidRDefault="00276654" w:rsidP="00D52C36">
      <w:pPr>
        <w:jc w:val="both"/>
      </w:pPr>
      <w:r>
        <w:t xml:space="preserve">Um cidadão brasileiro de origem estrangeira somente pode desenvolver suas atividades no seu país de origem após aprovação do Conselho Diretor, ouvido o Coordenador </w:t>
      </w:r>
      <w:r w:rsidR="00A47661">
        <w:t>Regional e também o presidente do Conselho de Campo</w:t>
      </w:r>
      <w:r>
        <w:t>. Antes de se enviar um cidadão estrangeiro para o seu país de origem devem ser avaliados os efeitos na liderança nacional, bem como planos e propósitos para o desenvolvimento de missões nesse país.</w:t>
      </w:r>
    </w:p>
    <w:p w:rsidR="00276654" w:rsidRDefault="00276654" w:rsidP="00D52C36">
      <w:pPr>
        <w:jc w:val="both"/>
      </w:pPr>
    </w:p>
    <w:p w:rsidR="00276654" w:rsidRDefault="00657B8B" w:rsidP="00D52C36">
      <w:pPr>
        <w:jc w:val="both"/>
      </w:pPr>
      <w:r>
        <w:t>Art. 29.</w:t>
      </w:r>
      <w:r w:rsidR="00A47661">
        <w:t xml:space="preserve">  </w:t>
      </w:r>
      <w:r w:rsidR="00276654" w:rsidRPr="00B041FF">
        <w:rPr>
          <w:b/>
          <w:bCs/>
        </w:rPr>
        <w:t>DOS</w:t>
      </w:r>
      <w:r w:rsidR="00276654">
        <w:t xml:space="preserve"> </w:t>
      </w:r>
      <w:r w:rsidR="00276654" w:rsidRPr="006274FA">
        <w:rPr>
          <w:b/>
          <w:bCs/>
        </w:rPr>
        <w:t>PROGRAMAS MISSIONÁRIOS</w:t>
      </w:r>
    </w:p>
    <w:p w:rsidR="00276654" w:rsidRDefault="00276654" w:rsidP="00D52C36">
      <w:pPr>
        <w:jc w:val="both"/>
      </w:pPr>
    </w:p>
    <w:p w:rsidR="00276654" w:rsidRDefault="00276654" w:rsidP="00D52C36">
      <w:pPr>
        <w:jc w:val="both"/>
      </w:pPr>
      <w:r>
        <w:t>Tendo como foco o conceito de equipe, as seguintes condições são aplicáveis aos candidatos ao trabalho missionário através da Missão:</w:t>
      </w:r>
    </w:p>
    <w:p w:rsidR="00276654" w:rsidRDefault="00276654" w:rsidP="00D52C36">
      <w:pPr>
        <w:jc w:val="both"/>
      </w:pPr>
    </w:p>
    <w:p w:rsidR="00276654" w:rsidRPr="00B65E08" w:rsidRDefault="00276654" w:rsidP="00D52C36">
      <w:pPr>
        <w:rPr>
          <w:b/>
          <w:bCs/>
        </w:rPr>
      </w:pPr>
      <w:r>
        <w:rPr>
          <w:b/>
          <w:bCs/>
        </w:rPr>
        <w:t xml:space="preserve">I. </w:t>
      </w:r>
      <w:r w:rsidRPr="00B65E08">
        <w:rPr>
          <w:b/>
          <w:bCs/>
        </w:rPr>
        <w:t>Programas</w:t>
      </w:r>
      <w:r>
        <w:rPr>
          <w:b/>
          <w:bCs/>
        </w:rPr>
        <w:t xml:space="preserve"> Missionários em caráter Permanente</w:t>
      </w:r>
    </w:p>
    <w:p w:rsidR="00276654" w:rsidRDefault="00276654" w:rsidP="00D52C36"/>
    <w:p w:rsidR="00276654" w:rsidRDefault="00276654" w:rsidP="00D52C36">
      <w:pPr>
        <w:jc w:val="both"/>
      </w:pPr>
      <w:r>
        <w:t xml:space="preserve">Os programas da Missão deverão apresentar oportunidades para o investimento </w:t>
      </w:r>
      <w:r w:rsidR="00343AD1">
        <w:t xml:space="preserve">de </w:t>
      </w:r>
      <w:r>
        <w:t>uma vida toda em missões. Candidatos ao campo missionário em caráter permanente devem possuir credenciais indicando maturidade espiritual, habilidade natural e proficiência na ocupação pretendida.  A qualificação moral e espiritual de Efésios 5</w:t>
      </w:r>
      <w:r w:rsidR="00343AD1">
        <w:t xml:space="preserve">, </w:t>
      </w:r>
      <w:r>
        <w:t>1 Tessalonicenses 4:1-12</w:t>
      </w:r>
      <w:r w:rsidR="00343AD1">
        <w:t>, Efésios 5 e 6 e 1 Timóteo 3:1-13</w:t>
      </w:r>
      <w:r>
        <w:t xml:space="preserve"> constituem padrões </w:t>
      </w:r>
      <w:r w:rsidR="00CB108A">
        <w:t xml:space="preserve">por meio </w:t>
      </w:r>
      <w:r>
        <w:t xml:space="preserve">dos quais todos os candidatos são avaliados para o serviço missionário através da Missão. O Comitê de Aceitação de Candidatos - CAC, mediante oração, emitirá parecer favorável para candidatos que demonstrarem, em atitudes e ações, serem servos </w:t>
      </w:r>
      <w:r w:rsidR="000010E0">
        <w:t xml:space="preserve">aptos e </w:t>
      </w:r>
      <w:r>
        <w:t>obedientes de Deus. Os procedimentos de candidatura e credenciamento devem incluir:</w:t>
      </w:r>
    </w:p>
    <w:p w:rsidR="00276654" w:rsidRDefault="00276654" w:rsidP="00D52C36">
      <w:pPr>
        <w:jc w:val="both"/>
      </w:pPr>
    </w:p>
    <w:p w:rsidR="00276654" w:rsidRDefault="00276654" w:rsidP="00D52C36">
      <w:pPr>
        <w:jc w:val="both"/>
      </w:pPr>
      <w:r>
        <w:t xml:space="preserve">a. Participação em uma igreja </w:t>
      </w:r>
      <w:r w:rsidR="00F177B0">
        <w:t xml:space="preserve">autônoma </w:t>
      </w:r>
      <w:r>
        <w:t>cuja posição doutrinária  e prática sejam compatíveis com a visão, missão e confissão doutrinaria da Missão, constante do Estatuto e deste Regimento Interno;</w:t>
      </w:r>
    </w:p>
    <w:p w:rsidR="00276654" w:rsidRDefault="00276654" w:rsidP="00D52C36">
      <w:pPr>
        <w:jc w:val="both"/>
      </w:pPr>
    </w:p>
    <w:p w:rsidR="00276654" w:rsidRDefault="00276654" w:rsidP="00D52C36">
      <w:pPr>
        <w:jc w:val="both"/>
      </w:pPr>
      <w:r>
        <w:lastRenderedPageBreak/>
        <w:t xml:space="preserve">b. Recomendação do pastor da Igreja </w:t>
      </w:r>
      <w:proofErr w:type="spellStart"/>
      <w:r>
        <w:t>Enviadora</w:t>
      </w:r>
      <w:proofErr w:type="spellEnd"/>
      <w:r>
        <w:t>. Es</w:t>
      </w:r>
      <w:r w:rsidR="00CB108A">
        <w:t>s</w:t>
      </w:r>
      <w:r>
        <w:t xml:space="preserve">a decisão deverá constar de </w:t>
      </w:r>
      <w:r w:rsidR="000010E0">
        <w:t xml:space="preserve">uma </w:t>
      </w:r>
      <w:r>
        <w:t xml:space="preserve">ata de reunião da igreja, na qual </w:t>
      </w:r>
      <w:r w:rsidR="000010E0">
        <w:t xml:space="preserve">foi </w:t>
      </w:r>
      <w:r>
        <w:t>registrada a aprovação acerca do envio do candidato para participação do processo de preparação para o campo missionário;</w:t>
      </w:r>
    </w:p>
    <w:p w:rsidR="00276654" w:rsidRDefault="00276654" w:rsidP="00D52C36">
      <w:pPr>
        <w:jc w:val="both"/>
      </w:pPr>
    </w:p>
    <w:p w:rsidR="00276654" w:rsidRDefault="00276654" w:rsidP="00D52C36">
      <w:pPr>
        <w:jc w:val="both"/>
      </w:pPr>
      <w:r>
        <w:t>c. Preenchimento de toda a documentação para candidatos, sob a orientação do Conselho Diretor;</w:t>
      </w:r>
    </w:p>
    <w:p w:rsidR="00276654" w:rsidRDefault="00276654" w:rsidP="00D52C36">
      <w:pPr>
        <w:jc w:val="both"/>
      </w:pPr>
    </w:p>
    <w:p w:rsidR="00276654" w:rsidRDefault="00276654" w:rsidP="00D52C36">
      <w:pPr>
        <w:jc w:val="both"/>
      </w:pPr>
      <w:r>
        <w:t xml:space="preserve">d. Conclusão satisfatória em </w:t>
      </w:r>
      <w:r w:rsidR="00343AD1">
        <w:t xml:space="preserve">treinamento </w:t>
      </w:r>
      <w:r>
        <w:t>específico para candidatos</w:t>
      </w:r>
      <w:r w:rsidR="00F177B0">
        <w:t xml:space="preserve"> promovido pela Missão</w:t>
      </w:r>
      <w:r>
        <w:t>;</w:t>
      </w:r>
    </w:p>
    <w:p w:rsidR="00276654" w:rsidRDefault="00276654" w:rsidP="00D52C36">
      <w:pPr>
        <w:jc w:val="both"/>
      </w:pPr>
    </w:p>
    <w:p w:rsidR="00343AD1" w:rsidRDefault="00276654" w:rsidP="00D52C36">
      <w:pPr>
        <w:jc w:val="both"/>
      </w:pPr>
      <w:r>
        <w:t>e. Comissionamento ao trabalho através do envio da Igreja. Es</w:t>
      </w:r>
      <w:r w:rsidR="00CB108A">
        <w:t>s</w:t>
      </w:r>
      <w:r>
        <w:t xml:space="preserve">e comissionamento deverá ser aprovado através de reunião específica da Igreja </w:t>
      </w:r>
      <w:proofErr w:type="spellStart"/>
      <w:r>
        <w:t>Enviadora</w:t>
      </w:r>
      <w:proofErr w:type="spellEnd"/>
      <w:r w:rsidR="00343AD1">
        <w:t xml:space="preserve">; </w:t>
      </w:r>
    </w:p>
    <w:p w:rsidR="00276654" w:rsidRDefault="00276654" w:rsidP="00D52C36">
      <w:pPr>
        <w:jc w:val="both"/>
      </w:pPr>
    </w:p>
    <w:p w:rsidR="00276654" w:rsidRDefault="00276654" w:rsidP="00D52C36">
      <w:pPr>
        <w:jc w:val="both"/>
      </w:pPr>
      <w:r>
        <w:t xml:space="preserve">f. Ordenação ou licença especial dada por igreja </w:t>
      </w:r>
      <w:r w:rsidR="00F177B0">
        <w:t xml:space="preserve">autônoma </w:t>
      </w:r>
      <w:r>
        <w:t>para os candidatos de sexo masculino que estarão executando no campo tarefas pastorais;</w:t>
      </w:r>
    </w:p>
    <w:p w:rsidR="00276654" w:rsidRDefault="00276654" w:rsidP="00D52C36">
      <w:pPr>
        <w:jc w:val="both"/>
      </w:pPr>
    </w:p>
    <w:p w:rsidR="00276654" w:rsidRDefault="00276654" w:rsidP="00D52C36">
      <w:pPr>
        <w:jc w:val="both"/>
      </w:pPr>
      <w:r>
        <w:t>g. Declaração assinada constando sincero conhecimento e anuência ao Estatuto da Missão, bem como disposição para cumprir o presente Regimento Interno na sua totalidade e, ainda, quando no trabalho no campo, assinar a mesma concordância anualmente.</w:t>
      </w:r>
    </w:p>
    <w:p w:rsidR="00276654" w:rsidRDefault="00276654" w:rsidP="00D52C36">
      <w:pPr>
        <w:jc w:val="both"/>
      </w:pPr>
    </w:p>
    <w:p w:rsidR="00276654" w:rsidRDefault="00276654" w:rsidP="00D52C36">
      <w:pPr>
        <w:jc w:val="both"/>
      </w:pPr>
      <w:r>
        <w:t>h. Apresentação de plano de levantamento de sustento financeiro, nas bases e condições estabelecidas pela Missão;</w:t>
      </w:r>
    </w:p>
    <w:p w:rsidR="00276654" w:rsidRDefault="00276654" w:rsidP="00D52C36">
      <w:pPr>
        <w:jc w:val="both"/>
      </w:pPr>
    </w:p>
    <w:p w:rsidR="00276654" w:rsidRDefault="00276654" w:rsidP="00D52C36">
      <w:pPr>
        <w:jc w:val="both"/>
      </w:pPr>
      <w:r>
        <w:t>i. Indicação pelo Conselho Diretor e aprovação pelo Conselho Deliberativo da Missão.</w:t>
      </w:r>
    </w:p>
    <w:p w:rsidR="00276654" w:rsidRDefault="00276654" w:rsidP="00D52C36">
      <w:pPr>
        <w:jc w:val="both"/>
      </w:pPr>
    </w:p>
    <w:p w:rsidR="00276654" w:rsidRDefault="00276654" w:rsidP="00D52C36">
      <w:pPr>
        <w:jc w:val="both"/>
      </w:pPr>
      <w:r>
        <w:t>Falha no atendimento de qualquer uma das condições acima é suficiente para rejeição de um candidato ao trabalho missionário ou ao retorno do missionário no trabalho de campo.</w:t>
      </w:r>
    </w:p>
    <w:p w:rsidR="00276654" w:rsidRDefault="00276654" w:rsidP="00D52C36">
      <w:pPr>
        <w:jc w:val="both"/>
      </w:pPr>
    </w:p>
    <w:p w:rsidR="00276654" w:rsidRPr="00F4343E" w:rsidRDefault="00276654" w:rsidP="00D52C36">
      <w:pPr>
        <w:jc w:val="both"/>
        <w:rPr>
          <w:b/>
          <w:bCs/>
        </w:rPr>
      </w:pPr>
      <w:r>
        <w:rPr>
          <w:b/>
          <w:bCs/>
        </w:rPr>
        <w:t xml:space="preserve">II. </w:t>
      </w:r>
      <w:r w:rsidRPr="00F4343E">
        <w:rPr>
          <w:b/>
          <w:bCs/>
        </w:rPr>
        <w:t>Programa de Missionári</w:t>
      </w:r>
      <w:r>
        <w:rPr>
          <w:b/>
          <w:bCs/>
        </w:rPr>
        <w:t>o</w:t>
      </w:r>
      <w:r w:rsidRPr="00F4343E">
        <w:rPr>
          <w:b/>
          <w:bCs/>
        </w:rPr>
        <w:t xml:space="preserve"> Assistente</w:t>
      </w:r>
    </w:p>
    <w:p w:rsidR="00276654" w:rsidRDefault="00276654" w:rsidP="00D52C36">
      <w:pPr>
        <w:jc w:val="both"/>
      </w:pPr>
    </w:p>
    <w:p w:rsidR="00276654" w:rsidRDefault="00276654" w:rsidP="00D52C36">
      <w:pPr>
        <w:jc w:val="both"/>
      </w:pPr>
      <w:r>
        <w:t>O Programa de Missionário Assistente  oferece a profissionais treinados a oportunidade de contribuir com seus serviços no trabalho missionário por um período de dois anos ou menos. As equipes de campo deverão solicitar pedidos de assistentes missionários através do Coordenador Regional. Oportunidades de serviço especial poderá envolver áreas tais como: medicina, odontologia, educação, construção civil e outras ocupações, de acordo com as necessidades do campo. As exigências para a candidatura ao programa são:</w:t>
      </w:r>
    </w:p>
    <w:p w:rsidR="00276654" w:rsidRDefault="00276654" w:rsidP="00D52C36">
      <w:pPr>
        <w:jc w:val="both"/>
      </w:pPr>
    </w:p>
    <w:p w:rsidR="00276654" w:rsidRDefault="00276654" w:rsidP="00D52C36">
      <w:pPr>
        <w:jc w:val="both"/>
      </w:pPr>
      <w:r>
        <w:t xml:space="preserve">a. Participação em uma igreja </w:t>
      </w:r>
      <w:r w:rsidR="00E60103">
        <w:t xml:space="preserve">autônoma </w:t>
      </w:r>
      <w:r>
        <w:t>cuja posição doutrinária  e prática sejam compatíveis com a visão, missão e confissão doutrin</w:t>
      </w:r>
      <w:r w:rsidR="00CB108A">
        <w:t>á</w:t>
      </w:r>
      <w:r>
        <w:t>ria da Missão, constante do Estatuto e deste Regimento Interno;</w:t>
      </w:r>
    </w:p>
    <w:p w:rsidR="00276654" w:rsidRDefault="00276654" w:rsidP="00D52C36">
      <w:pPr>
        <w:jc w:val="both"/>
      </w:pPr>
    </w:p>
    <w:p w:rsidR="00276654" w:rsidRDefault="00276654" w:rsidP="00D52C36">
      <w:pPr>
        <w:jc w:val="both"/>
      </w:pPr>
      <w:r>
        <w:t xml:space="preserve">b. Recomendação do pastor da Igreja </w:t>
      </w:r>
      <w:proofErr w:type="spellStart"/>
      <w:r>
        <w:t>Enviadora</w:t>
      </w:r>
      <w:proofErr w:type="spellEnd"/>
      <w:r>
        <w:t>. Es</w:t>
      </w:r>
      <w:r w:rsidR="00CB108A">
        <w:t>s</w:t>
      </w:r>
      <w:r>
        <w:t xml:space="preserve">a decisão deverá constar de ata de reunião da igreja, na qual deve ser registrada a aprovação </w:t>
      </w:r>
      <w:r w:rsidR="00343AD1">
        <w:t xml:space="preserve">acerca </w:t>
      </w:r>
      <w:r>
        <w:t>do envio do candidato para participação do processo de preparação para o campo missionário;</w:t>
      </w:r>
    </w:p>
    <w:p w:rsidR="00276654" w:rsidRDefault="00276654" w:rsidP="00D52C36">
      <w:pPr>
        <w:jc w:val="both"/>
      </w:pPr>
    </w:p>
    <w:p w:rsidR="00276654" w:rsidRDefault="00276654" w:rsidP="00D52C36">
      <w:pPr>
        <w:jc w:val="both"/>
      </w:pPr>
      <w:r>
        <w:t>c. Preenchimento de toda a documentação para candidatos, sob a orientação do Conselho Diretor;</w:t>
      </w:r>
    </w:p>
    <w:p w:rsidR="00276654" w:rsidRDefault="00276654" w:rsidP="00D52C36">
      <w:pPr>
        <w:jc w:val="both"/>
      </w:pPr>
    </w:p>
    <w:p w:rsidR="00276654" w:rsidRDefault="00276654" w:rsidP="00D52C36">
      <w:pPr>
        <w:jc w:val="both"/>
      </w:pPr>
      <w:r>
        <w:t xml:space="preserve">d. Conclusão satisfatória </w:t>
      </w:r>
      <w:r w:rsidR="00343AD1">
        <w:t xml:space="preserve">em treinamento </w:t>
      </w:r>
      <w:r w:rsidR="00E60103">
        <w:t xml:space="preserve">específico promovido </w:t>
      </w:r>
      <w:r w:rsidR="00343AD1">
        <w:t xml:space="preserve">pela Missão </w:t>
      </w:r>
      <w:r>
        <w:t>para candidatos;</w:t>
      </w:r>
    </w:p>
    <w:p w:rsidR="00276654" w:rsidRDefault="00276654" w:rsidP="00D52C36">
      <w:pPr>
        <w:jc w:val="both"/>
      </w:pPr>
    </w:p>
    <w:p w:rsidR="00276654" w:rsidRDefault="00276654" w:rsidP="00D52C36">
      <w:pPr>
        <w:jc w:val="both"/>
      </w:pPr>
      <w:r>
        <w:t>e. Comissionamento ao trabalho através do envio da Igreja. Es</w:t>
      </w:r>
      <w:r w:rsidR="00CB108A">
        <w:t>s</w:t>
      </w:r>
      <w:r>
        <w:t xml:space="preserve">e comissionamento deverá ser aprovado através de reunião específica da Igreja </w:t>
      </w:r>
      <w:proofErr w:type="spellStart"/>
      <w:r>
        <w:t>Enviadora</w:t>
      </w:r>
      <w:proofErr w:type="spellEnd"/>
      <w:r w:rsidR="00343AD1">
        <w:t>;</w:t>
      </w:r>
    </w:p>
    <w:p w:rsidR="00343AD1" w:rsidRDefault="00343AD1" w:rsidP="00D52C36">
      <w:pPr>
        <w:jc w:val="both"/>
      </w:pPr>
    </w:p>
    <w:p w:rsidR="00276654" w:rsidRDefault="00276654" w:rsidP="00D52C36">
      <w:pPr>
        <w:jc w:val="both"/>
      </w:pPr>
      <w:r>
        <w:t>f. Declaração assinada constando sincero conhecimento e anuência ao Estatuto da Missão, bem como disposição para cumprir o presente Regimento Interno na sua totalidade e, ainda,  quando no trabalho no campo, assinar a</w:t>
      </w:r>
      <w:r w:rsidR="00343AD1">
        <w:t xml:space="preserve"> mesma  concordância anualmente;</w:t>
      </w:r>
    </w:p>
    <w:p w:rsidR="00276654" w:rsidRDefault="00276654" w:rsidP="00D52C36">
      <w:pPr>
        <w:jc w:val="both"/>
      </w:pPr>
    </w:p>
    <w:p w:rsidR="00276654" w:rsidRDefault="00276654" w:rsidP="00D52C36">
      <w:pPr>
        <w:jc w:val="both"/>
      </w:pPr>
      <w:r>
        <w:t xml:space="preserve">g. Declaração da existência de sustento próprio ou de recursos de </w:t>
      </w:r>
      <w:r w:rsidR="00343AD1">
        <w:t>sustentadores;</w:t>
      </w:r>
    </w:p>
    <w:p w:rsidR="00276654" w:rsidRDefault="00276654" w:rsidP="00D52C36">
      <w:pPr>
        <w:jc w:val="both"/>
      </w:pPr>
    </w:p>
    <w:p w:rsidR="00276654" w:rsidRDefault="00276654" w:rsidP="00D52C36">
      <w:pPr>
        <w:jc w:val="both"/>
      </w:pPr>
      <w:r>
        <w:t>h. Indicação pelo Conselho Diretor e aprovação pelo Conselho Deliberativo da Missão.</w:t>
      </w:r>
    </w:p>
    <w:p w:rsidR="00276654" w:rsidRDefault="00276654" w:rsidP="00D52C36">
      <w:pPr>
        <w:jc w:val="both"/>
      </w:pPr>
    </w:p>
    <w:p w:rsidR="00276654" w:rsidRPr="00B345AC" w:rsidRDefault="00276654" w:rsidP="00D52C36">
      <w:pPr>
        <w:jc w:val="both"/>
        <w:rPr>
          <w:b/>
          <w:bCs/>
        </w:rPr>
      </w:pPr>
      <w:r>
        <w:rPr>
          <w:b/>
          <w:bCs/>
        </w:rPr>
        <w:t xml:space="preserve">III. </w:t>
      </w:r>
      <w:r w:rsidRPr="00B345AC">
        <w:rPr>
          <w:b/>
          <w:bCs/>
        </w:rPr>
        <w:t>Programa de Fazedores de Tendas</w:t>
      </w:r>
    </w:p>
    <w:p w:rsidR="00276654" w:rsidRDefault="00276654" w:rsidP="00D52C36">
      <w:pPr>
        <w:jc w:val="both"/>
      </w:pPr>
    </w:p>
    <w:p w:rsidR="00276654" w:rsidRDefault="00276654" w:rsidP="00D52C36">
      <w:pPr>
        <w:jc w:val="both"/>
      </w:pPr>
      <w:r>
        <w:t xml:space="preserve">O Programa de Fazedores de Tendas tem como objetivo oferecer oportunidades para o trabalho missionário para candidatos profissionais que queiram servir no campo missionário através do exercício de suas atividades profissionais. O Fazedor de Tendas terá o seu sustento de suas atividades profissionais, podendo também receber ofertas da Igreja </w:t>
      </w:r>
      <w:proofErr w:type="spellStart"/>
      <w:r>
        <w:t>Enviadora</w:t>
      </w:r>
      <w:proofErr w:type="spellEnd"/>
      <w:r>
        <w:t xml:space="preserve"> e também de mantenedores. Es</w:t>
      </w:r>
      <w:r w:rsidR="00CB108A">
        <w:t>s</w:t>
      </w:r>
      <w:r>
        <w:t xml:space="preserve">e programa também pode ser aplicado </w:t>
      </w:r>
      <w:r w:rsidR="00CB108A">
        <w:t>a</w:t>
      </w:r>
      <w:r>
        <w:t xml:space="preserve"> países nos quais haja restrições para a entrada de missionários. O candidato ao programa deve atender às seguintes condições:</w:t>
      </w:r>
    </w:p>
    <w:p w:rsidR="00276654" w:rsidRDefault="00276654" w:rsidP="00D52C36">
      <w:pPr>
        <w:jc w:val="both"/>
      </w:pPr>
    </w:p>
    <w:p w:rsidR="00276654" w:rsidRDefault="00276654" w:rsidP="00D52C36">
      <w:pPr>
        <w:jc w:val="both"/>
      </w:pPr>
      <w:r>
        <w:t>a. Participação em uma igreja independente cuja posição doutrinária  e prática sejam compatíveis com a visão, missão e confissão doutrinaria da Missão, constante do Estatuto e deste Regimento Interno;</w:t>
      </w:r>
    </w:p>
    <w:p w:rsidR="00276654" w:rsidRDefault="00276654" w:rsidP="00D52C36">
      <w:pPr>
        <w:jc w:val="both"/>
      </w:pPr>
    </w:p>
    <w:p w:rsidR="00276654" w:rsidRDefault="00276654" w:rsidP="00D52C36">
      <w:pPr>
        <w:jc w:val="both"/>
      </w:pPr>
      <w:r>
        <w:t xml:space="preserve">b. Recomendação do pastor da Igreja </w:t>
      </w:r>
      <w:proofErr w:type="spellStart"/>
      <w:r>
        <w:t>Enviadora</w:t>
      </w:r>
      <w:proofErr w:type="spellEnd"/>
      <w:r>
        <w:t>. Es</w:t>
      </w:r>
      <w:r w:rsidR="00CB108A">
        <w:t>s</w:t>
      </w:r>
      <w:r>
        <w:t xml:space="preserve">a decisão deverá constar na ata de reunião da igreja, na qual deve ser registrada </w:t>
      </w:r>
      <w:r w:rsidR="00343AD1">
        <w:t xml:space="preserve">a aprovação </w:t>
      </w:r>
      <w:r>
        <w:t xml:space="preserve"> acerca do envio do candidato para participação do processo de preparação para o campo missionário;</w:t>
      </w:r>
    </w:p>
    <w:p w:rsidR="00276654" w:rsidRDefault="00276654" w:rsidP="00D52C36">
      <w:pPr>
        <w:jc w:val="both"/>
      </w:pPr>
    </w:p>
    <w:p w:rsidR="00276654" w:rsidRDefault="00276654" w:rsidP="00D52C36">
      <w:pPr>
        <w:jc w:val="both"/>
      </w:pPr>
      <w:r>
        <w:t>c. Preenchimento de toda a documentação para candidatos, sob a orientação do Conselho Diretor;</w:t>
      </w:r>
    </w:p>
    <w:p w:rsidR="00276654" w:rsidRDefault="00276654" w:rsidP="00D52C36">
      <w:pPr>
        <w:jc w:val="both"/>
      </w:pPr>
    </w:p>
    <w:p w:rsidR="00276654" w:rsidRDefault="00276654" w:rsidP="00D52C36">
      <w:pPr>
        <w:jc w:val="both"/>
      </w:pPr>
      <w:r>
        <w:t xml:space="preserve">d. Conclusão satisfatória </w:t>
      </w:r>
      <w:r w:rsidR="00343AD1">
        <w:t>em treinamento</w:t>
      </w:r>
      <w:r>
        <w:t xml:space="preserve"> para candidatos</w:t>
      </w:r>
      <w:r w:rsidR="00343AD1">
        <w:t xml:space="preserve">, </w:t>
      </w:r>
      <w:r w:rsidR="00E60103">
        <w:t xml:space="preserve">promovido </w:t>
      </w:r>
      <w:r w:rsidR="00343AD1">
        <w:t>pela Missão</w:t>
      </w:r>
      <w:r>
        <w:t>;</w:t>
      </w:r>
    </w:p>
    <w:p w:rsidR="00276654" w:rsidRDefault="00276654" w:rsidP="00D52C36">
      <w:pPr>
        <w:jc w:val="both"/>
      </w:pPr>
    </w:p>
    <w:p w:rsidR="00276654" w:rsidRDefault="00276654" w:rsidP="00D52C36">
      <w:pPr>
        <w:jc w:val="both"/>
      </w:pPr>
      <w:r>
        <w:t>e. Comissionamento ao trabalho através do envio da Igreja. Es</w:t>
      </w:r>
      <w:r w:rsidR="00CB108A">
        <w:t>s</w:t>
      </w:r>
      <w:r>
        <w:t>e comissionamento deverá ser aprovado através de reunião especí</w:t>
      </w:r>
      <w:r w:rsidR="00343AD1">
        <w:t xml:space="preserve">fica da Igreja </w:t>
      </w:r>
      <w:proofErr w:type="spellStart"/>
      <w:r w:rsidR="00343AD1">
        <w:t>Enviadora</w:t>
      </w:r>
      <w:proofErr w:type="spellEnd"/>
      <w:r w:rsidR="00343AD1">
        <w:t>;</w:t>
      </w:r>
    </w:p>
    <w:p w:rsidR="00276654" w:rsidRDefault="00276654" w:rsidP="00D52C36">
      <w:pPr>
        <w:jc w:val="both"/>
      </w:pPr>
    </w:p>
    <w:p w:rsidR="00276654" w:rsidRDefault="00276654" w:rsidP="00D52C36">
      <w:pPr>
        <w:jc w:val="both"/>
      </w:pPr>
      <w:r>
        <w:t>f. Declaração assinada constando sincero conhecimento e anuência ao Estatuto da Missão, bem como disposição para cumprir o presente Regimento Interno na sua totalidade e, ainda,  quando no trabalho no campo, assinar a mesma  concordância anualmente.</w:t>
      </w:r>
    </w:p>
    <w:p w:rsidR="00276654" w:rsidRDefault="00276654" w:rsidP="00D52C36">
      <w:pPr>
        <w:jc w:val="both"/>
      </w:pPr>
    </w:p>
    <w:p w:rsidR="00276654" w:rsidRDefault="00276654" w:rsidP="00D52C36">
      <w:pPr>
        <w:jc w:val="both"/>
      </w:pPr>
      <w:r>
        <w:t xml:space="preserve">g. Declaração da existência de sustento próprio </w:t>
      </w:r>
      <w:r w:rsidR="00343AD1">
        <w:t>e/</w:t>
      </w:r>
      <w:r>
        <w:t>ou de recursos de sustentadores.</w:t>
      </w:r>
    </w:p>
    <w:p w:rsidR="00276654" w:rsidRDefault="00276654" w:rsidP="00D52C36">
      <w:pPr>
        <w:jc w:val="both"/>
      </w:pPr>
    </w:p>
    <w:p w:rsidR="00276654" w:rsidRDefault="00276654" w:rsidP="00D52C36">
      <w:pPr>
        <w:jc w:val="both"/>
      </w:pPr>
      <w:r>
        <w:t>h. Indicação pelo Conselho Diretor e aprovação pelo Conselho Deliberativo da Missão.</w:t>
      </w:r>
    </w:p>
    <w:p w:rsidR="00276654" w:rsidRDefault="00276654" w:rsidP="00D52C36">
      <w:pPr>
        <w:jc w:val="both"/>
      </w:pPr>
    </w:p>
    <w:p w:rsidR="00276654" w:rsidRPr="005B388E" w:rsidRDefault="00276654" w:rsidP="00D52C36">
      <w:pPr>
        <w:rPr>
          <w:b/>
          <w:bCs/>
        </w:rPr>
      </w:pPr>
      <w:r>
        <w:rPr>
          <w:b/>
          <w:bCs/>
        </w:rPr>
        <w:t>IV. Ou</w:t>
      </w:r>
      <w:r w:rsidRPr="005B388E">
        <w:rPr>
          <w:b/>
          <w:bCs/>
        </w:rPr>
        <w:t xml:space="preserve">tros Programas  </w:t>
      </w:r>
    </w:p>
    <w:p w:rsidR="00276654" w:rsidRDefault="00276654" w:rsidP="00D52C36"/>
    <w:p w:rsidR="00276654" w:rsidRDefault="00276654" w:rsidP="00D52C36">
      <w:pPr>
        <w:jc w:val="both"/>
      </w:pPr>
      <w:r>
        <w:t>A Missão implementará o</w:t>
      </w:r>
      <w:r w:rsidRPr="00A54D65">
        <w:t xml:space="preserve">utros programas de curta duração para fornecer oportunidades de serviço e experiência </w:t>
      </w:r>
      <w:r>
        <w:t xml:space="preserve">no </w:t>
      </w:r>
      <w:r w:rsidRPr="00A54D65">
        <w:t xml:space="preserve">ministério transcultural para </w:t>
      </w:r>
      <w:r>
        <w:t xml:space="preserve">alunos do </w:t>
      </w:r>
      <w:r w:rsidRPr="00A54D65">
        <w:t>ensino médio e jovens universitários</w:t>
      </w:r>
      <w:r>
        <w:t>, bem como seminaristas e membros de igrejas locais</w:t>
      </w:r>
      <w:r w:rsidRPr="00A54D65">
        <w:t xml:space="preserve">. Além disso, </w:t>
      </w:r>
      <w:r w:rsidRPr="00A54D65">
        <w:lastRenderedPageBreak/>
        <w:t xml:space="preserve">um Programa de voluntários </w:t>
      </w:r>
      <w:r>
        <w:t xml:space="preserve">pode </w:t>
      </w:r>
      <w:r w:rsidRPr="00A54D65">
        <w:t>auxilia</w:t>
      </w:r>
      <w:r>
        <w:t>r</w:t>
      </w:r>
      <w:r w:rsidRPr="00A54D65">
        <w:t xml:space="preserve"> os campos </w:t>
      </w:r>
      <w:r>
        <w:t xml:space="preserve">missionários </w:t>
      </w:r>
      <w:r w:rsidRPr="00A54D65">
        <w:t>com vários projetos que contribuem diretamente para o ministério</w:t>
      </w:r>
      <w:r>
        <w:t>.</w:t>
      </w:r>
    </w:p>
    <w:p w:rsidR="00276654" w:rsidRDefault="00276654" w:rsidP="00D52C36">
      <w:pPr>
        <w:jc w:val="both"/>
      </w:pPr>
    </w:p>
    <w:p w:rsidR="00276654" w:rsidRDefault="00276654" w:rsidP="00D52C36">
      <w:pPr>
        <w:jc w:val="both"/>
      </w:pPr>
      <w:r>
        <w:t xml:space="preserve">Os candidatos ao programa de curta duração deverão </w:t>
      </w:r>
      <w:r w:rsidR="00343AD1">
        <w:t xml:space="preserve">ser </w:t>
      </w:r>
      <w:r>
        <w:t xml:space="preserve">recomendados pelo pastor da Igreja </w:t>
      </w:r>
      <w:proofErr w:type="spellStart"/>
      <w:r>
        <w:t>Enviadora</w:t>
      </w:r>
      <w:proofErr w:type="spellEnd"/>
      <w:r>
        <w:t xml:space="preserve"> e aprovados pelo Conselho Diretor da Missão. </w:t>
      </w:r>
      <w:r w:rsidR="00CB108A">
        <w:t>Ess</w:t>
      </w:r>
      <w:r w:rsidR="00E60103">
        <w:t xml:space="preserve">es interessados </w:t>
      </w:r>
      <w:r>
        <w:t xml:space="preserve"> deverão preencher formulário específico fornecido pela Missão.</w:t>
      </w:r>
    </w:p>
    <w:p w:rsidR="00276654" w:rsidRDefault="00276654" w:rsidP="00D52C36">
      <w:pPr>
        <w:jc w:val="both"/>
        <w:rPr>
          <w:b/>
          <w:bCs/>
        </w:rPr>
      </w:pPr>
    </w:p>
    <w:p w:rsidR="00276654" w:rsidRDefault="00276654" w:rsidP="00D52C36">
      <w:pPr>
        <w:jc w:val="both"/>
        <w:rPr>
          <w:b/>
          <w:bCs/>
        </w:rPr>
      </w:pPr>
    </w:p>
    <w:p w:rsidR="00276654" w:rsidRDefault="00276654" w:rsidP="00D52C36">
      <w:pPr>
        <w:jc w:val="both"/>
        <w:rPr>
          <w:b/>
          <w:bCs/>
        </w:rPr>
      </w:pPr>
      <w:r>
        <w:rPr>
          <w:b/>
          <w:bCs/>
        </w:rPr>
        <w:t>DAS PRÁTICAS OPERACIONAIS DO CAMPO</w:t>
      </w:r>
    </w:p>
    <w:p w:rsidR="00276654" w:rsidRDefault="00276654" w:rsidP="00D52C36">
      <w:pPr>
        <w:jc w:val="both"/>
        <w:rPr>
          <w:b/>
          <w:bCs/>
        </w:rPr>
      </w:pPr>
    </w:p>
    <w:p w:rsidR="00276654" w:rsidRPr="009E4FF5" w:rsidRDefault="00657B8B" w:rsidP="00D52C36">
      <w:pPr>
        <w:jc w:val="both"/>
        <w:rPr>
          <w:b/>
          <w:bCs/>
        </w:rPr>
      </w:pPr>
      <w:r>
        <w:rPr>
          <w:b/>
          <w:bCs/>
        </w:rPr>
        <w:t>Art. 30</w:t>
      </w:r>
      <w:r w:rsidR="00276654">
        <w:rPr>
          <w:b/>
          <w:bCs/>
        </w:rPr>
        <w:t xml:space="preserve">. </w:t>
      </w:r>
      <w:r w:rsidR="00CB108A">
        <w:rPr>
          <w:b/>
          <w:bCs/>
        </w:rPr>
        <w:t xml:space="preserve">Tempo </w:t>
      </w:r>
      <w:r w:rsidR="00276654" w:rsidRPr="009E4FF5">
        <w:rPr>
          <w:b/>
          <w:bCs/>
        </w:rPr>
        <w:t xml:space="preserve">de </w:t>
      </w:r>
      <w:r w:rsidR="00276654">
        <w:rPr>
          <w:b/>
          <w:bCs/>
        </w:rPr>
        <w:t xml:space="preserve">Permanência </w:t>
      </w:r>
      <w:r w:rsidR="00276654" w:rsidRPr="009E4FF5">
        <w:rPr>
          <w:b/>
          <w:bCs/>
        </w:rPr>
        <w:t>no campo</w:t>
      </w:r>
    </w:p>
    <w:p w:rsidR="00276654" w:rsidRDefault="00276654" w:rsidP="00D52C36"/>
    <w:p w:rsidR="00276654" w:rsidRDefault="00276654" w:rsidP="00D52C36">
      <w:pPr>
        <w:jc w:val="both"/>
      </w:pPr>
      <w:r>
        <w:t>T</w:t>
      </w:r>
      <w:r w:rsidRPr="0038021A">
        <w:t xml:space="preserve">odos os missionários </w:t>
      </w:r>
      <w:r>
        <w:t xml:space="preserve">terão o mesmo tempo de permanência no campo, ou seja 3 (três) anos, </w:t>
      </w:r>
      <w:r w:rsidRPr="0038021A">
        <w:t xml:space="preserve">salvo disposição em contrário </w:t>
      </w:r>
      <w:r>
        <w:t xml:space="preserve">estabelecida pelo Coordenador Regional, mediante consulta ao Conselho Diretor e Igreja </w:t>
      </w:r>
      <w:proofErr w:type="spellStart"/>
      <w:r>
        <w:t>Enviadora</w:t>
      </w:r>
      <w:proofErr w:type="spellEnd"/>
      <w:r>
        <w:t xml:space="preserve">. </w:t>
      </w:r>
      <w:r w:rsidRPr="00292471">
        <w:t xml:space="preserve">Se em um determinado campo, a administração </w:t>
      </w:r>
      <w:r>
        <w:t xml:space="preserve">da Missão definir que é aconselhável um </w:t>
      </w:r>
      <w:r w:rsidRPr="00292471">
        <w:t>período mais</w:t>
      </w:r>
      <w:r>
        <w:t xml:space="preserve"> curto, o tempo de estada no Brasil será proporcional. A</w:t>
      </w:r>
      <w:r w:rsidRPr="006F395B">
        <w:t xml:space="preserve"> fim de manter </w:t>
      </w:r>
      <w:r>
        <w:t xml:space="preserve">um padrão para todos os missionários, </w:t>
      </w:r>
      <w:r w:rsidRPr="006F395B">
        <w:t xml:space="preserve">o estudo da língua feito </w:t>
      </w:r>
      <w:r>
        <w:t>no Brasil ou em outro local, não será considerado como parte do te</w:t>
      </w:r>
      <w:r w:rsidR="00FB40D0">
        <w:t xml:space="preserve">mpo de permanência no </w:t>
      </w:r>
      <w:r>
        <w:t>campo.</w:t>
      </w:r>
    </w:p>
    <w:p w:rsidR="00276654" w:rsidRDefault="00276654" w:rsidP="00D52C36">
      <w:pPr>
        <w:jc w:val="both"/>
      </w:pPr>
    </w:p>
    <w:p w:rsidR="00276654" w:rsidRDefault="00657B8B" w:rsidP="0018532F">
      <w:pPr>
        <w:rPr>
          <w:b/>
          <w:bCs/>
        </w:rPr>
      </w:pPr>
      <w:r>
        <w:rPr>
          <w:b/>
          <w:bCs/>
        </w:rPr>
        <w:t>Art. 31</w:t>
      </w:r>
      <w:r w:rsidR="00276654">
        <w:rPr>
          <w:b/>
          <w:bCs/>
        </w:rPr>
        <w:t xml:space="preserve">. </w:t>
      </w:r>
      <w:r w:rsidR="00276654" w:rsidRPr="006F395B">
        <w:rPr>
          <w:b/>
          <w:bCs/>
        </w:rPr>
        <w:t xml:space="preserve">Tempo </w:t>
      </w:r>
      <w:r w:rsidR="00276654">
        <w:rPr>
          <w:b/>
          <w:bCs/>
        </w:rPr>
        <w:t xml:space="preserve">de Estada no Brasil </w:t>
      </w:r>
    </w:p>
    <w:p w:rsidR="00276654" w:rsidRDefault="00276654" w:rsidP="0018532F">
      <w:pPr>
        <w:jc w:val="both"/>
        <w:rPr>
          <w:b/>
          <w:bCs/>
        </w:rPr>
      </w:pPr>
    </w:p>
    <w:p w:rsidR="00276654" w:rsidRPr="00B36473" w:rsidRDefault="00276654" w:rsidP="0018532F">
      <w:pPr>
        <w:jc w:val="both"/>
      </w:pPr>
      <w:r>
        <w:t>T</w:t>
      </w:r>
      <w:r w:rsidRPr="000B70F9">
        <w:t>odos os missionários</w:t>
      </w:r>
      <w:r w:rsidR="00FB40D0">
        <w:t xml:space="preserve"> (</w:t>
      </w:r>
      <w:r w:rsidRPr="000B70F9">
        <w:t>novos e antigos</w:t>
      </w:r>
      <w:r w:rsidR="00FB40D0">
        <w:t>)</w:t>
      </w:r>
      <w:r w:rsidRPr="000B70F9">
        <w:t xml:space="preserve"> devem representar o Senhor</w:t>
      </w:r>
      <w:r>
        <w:t xml:space="preserve"> Jesus Cristo</w:t>
      </w:r>
      <w:r w:rsidRPr="000B70F9">
        <w:t xml:space="preserve">, </w:t>
      </w:r>
      <w:r>
        <w:t>na sua área de</w:t>
      </w:r>
      <w:r w:rsidRPr="000B70F9">
        <w:t xml:space="preserve"> serviço e de seu próprio ministério específico nas igrejas locais, nas comunidades acadêmicas</w:t>
      </w:r>
      <w:r>
        <w:t xml:space="preserve">, seminários </w:t>
      </w:r>
      <w:r w:rsidRPr="000B70F9">
        <w:t xml:space="preserve">e em outras </w:t>
      </w:r>
      <w:r>
        <w:t xml:space="preserve">situações viáveis  sob a direção do Coordenador </w:t>
      </w:r>
      <w:r w:rsidR="00343AD1">
        <w:t xml:space="preserve">Regional </w:t>
      </w:r>
      <w:r>
        <w:t>e do Conselho Diretor, quando for o caso. Q</w:t>
      </w:r>
      <w:r w:rsidRPr="00390F25">
        <w:t>uan</w:t>
      </w:r>
      <w:r>
        <w:t xml:space="preserve">to ao </w:t>
      </w:r>
      <w:r w:rsidRPr="00390F25">
        <w:t>per</w:t>
      </w:r>
      <w:r>
        <w:t>í</w:t>
      </w:r>
      <w:r w:rsidRPr="00390F25">
        <w:t xml:space="preserve">odo </w:t>
      </w:r>
      <w:r>
        <w:t xml:space="preserve">de preparação para ida ao campo, o </w:t>
      </w:r>
      <w:r w:rsidRPr="00390F25">
        <w:t xml:space="preserve">missionário </w:t>
      </w:r>
      <w:r>
        <w:t xml:space="preserve">além do tempo que ele leva para levantar apoio financeiro necessário, </w:t>
      </w:r>
      <w:r w:rsidRPr="00390F25">
        <w:t xml:space="preserve">será convidado a analisar cuidadosamente </w:t>
      </w:r>
      <w:r>
        <w:t xml:space="preserve">a </w:t>
      </w:r>
      <w:r w:rsidR="00C15845">
        <w:t xml:space="preserve">sua </w:t>
      </w:r>
      <w:r>
        <w:t xml:space="preserve">situação financeira junto com o Conselho Diretor e também com o pastor da Igreja </w:t>
      </w:r>
      <w:proofErr w:type="spellStart"/>
      <w:r>
        <w:t>Enviadora</w:t>
      </w:r>
      <w:proofErr w:type="spellEnd"/>
      <w:r>
        <w:t xml:space="preserve"> e, ainda, e</w:t>
      </w:r>
      <w:r w:rsidRPr="00390F25">
        <w:t>m oração</w:t>
      </w:r>
      <w:r>
        <w:t>,</w:t>
      </w:r>
      <w:r w:rsidRPr="00390F25">
        <w:t xml:space="preserve"> reavaliar planos para o futuro quanto </w:t>
      </w:r>
      <w:r>
        <w:t>a</w:t>
      </w:r>
      <w:r w:rsidRPr="00390F25">
        <w:t>o serviço missionário</w:t>
      </w:r>
      <w:r>
        <w:t xml:space="preserve">. </w:t>
      </w:r>
      <w:r w:rsidRPr="00B36473">
        <w:t xml:space="preserve">Em conformidade com as </w:t>
      </w:r>
      <w:r>
        <w:t xml:space="preserve">políticas e diretrizes da Missão, </w:t>
      </w:r>
      <w:r w:rsidRPr="00B36473">
        <w:t xml:space="preserve">todos os missionários devem </w:t>
      </w:r>
      <w:r>
        <w:t xml:space="preserve">confiar na provisão de </w:t>
      </w:r>
      <w:r w:rsidRPr="00B36473">
        <w:t>Deus para o fornecimento do apoio material</w:t>
      </w:r>
      <w:r>
        <w:t xml:space="preserve"> e financeiro </w:t>
      </w:r>
      <w:r w:rsidRPr="00B36473">
        <w:t xml:space="preserve">necessário. Cada oportunidade </w:t>
      </w:r>
      <w:r>
        <w:t xml:space="preserve">de </w:t>
      </w:r>
      <w:r w:rsidRPr="00B36473">
        <w:t>ministério fornece uma porta aberta para servir ao Senhor</w:t>
      </w:r>
      <w:r>
        <w:t xml:space="preserve"> Jesus Cristo </w:t>
      </w:r>
      <w:r w:rsidRPr="00B36473">
        <w:t>e à igreja local, apresentando a Palavra de Deus, um testemunho pessoal e um relatório</w:t>
      </w:r>
      <w:r>
        <w:t xml:space="preserve"> das atividades no campo</w:t>
      </w:r>
      <w:r w:rsidRPr="00B36473">
        <w:t>. O lema "</w:t>
      </w:r>
      <w:r w:rsidRPr="00070F8F">
        <w:rPr>
          <w:i/>
          <w:iCs/>
        </w:rPr>
        <w:t>não para ser servido, mas sim para servir</w:t>
      </w:r>
      <w:r w:rsidRPr="00B36473">
        <w:t>"</w:t>
      </w:r>
      <w:r>
        <w:t xml:space="preserve"> reflete o serviço missionário orientado para o ministério.</w:t>
      </w:r>
    </w:p>
    <w:p w:rsidR="00276654" w:rsidRDefault="00276654" w:rsidP="00D52C36"/>
    <w:p w:rsidR="00276654" w:rsidRPr="00ED0C94" w:rsidRDefault="00276654" w:rsidP="00D52C36">
      <w:pPr>
        <w:rPr>
          <w:b/>
          <w:bCs/>
        </w:rPr>
      </w:pPr>
      <w:r>
        <w:rPr>
          <w:b/>
          <w:bCs/>
        </w:rPr>
        <w:t xml:space="preserve">I. Compromissos no </w:t>
      </w:r>
      <w:r w:rsidRPr="00ED0C94">
        <w:rPr>
          <w:b/>
          <w:bCs/>
        </w:rPr>
        <w:t xml:space="preserve">Tempo de Ministério no </w:t>
      </w:r>
      <w:r>
        <w:rPr>
          <w:b/>
          <w:bCs/>
        </w:rPr>
        <w:t>Brasil</w:t>
      </w:r>
    </w:p>
    <w:p w:rsidR="00276654" w:rsidRDefault="00276654" w:rsidP="00D52C36"/>
    <w:p w:rsidR="00276654" w:rsidRDefault="00276654" w:rsidP="00D52C36">
      <w:r>
        <w:t xml:space="preserve">Após o período de três anos, cada missionário terá um período não superior a 6(seis) meses, a título </w:t>
      </w:r>
      <w:r w:rsidR="00C15845">
        <w:t xml:space="preserve">de </w:t>
      </w:r>
      <w:r>
        <w:t>estada no Brasil. Esse período tem as seguintes finalidades específicas:</w:t>
      </w:r>
    </w:p>
    <w:p w:rsidR="00276654" w:rsidRDefault="00276654" w:rsidP="00D52C36"/>
    <w:p w:rsidR="00276654" w:rsidRDefault="00276654" w:rsidP="00BF3534">
      <w:pPr>
        <w:spacing w:before="100"/>
      </w:pPr>
      <w:r>
        <w:t xml:space="preserve">a. Avaliação geral do </w:t>
      </w:r>
      <w:r w:rsidR="00C85F37">
        <w:t xml:space="preserve">serviço </w:t>
      </w:r>
      <w:r>
        <w:t>no c</w:t>
      </w:r>
      <w:r w:rsidR="00C85F37">
        <w:t>ampo com o Coordenador Regional;</w:t>
      </w:r>
    </w:p>
    <w:p w:rsidR="00276654" w:rsidRDefault="00276654" w:rsidP="00BF3534">
      <w:pPr>
        <w:spacing w:before="100"/>
      </w:pPr>
      <w:r>
        <w:t>b. Relatório específico para o Conselho Diretor;</w:t>
      </w:r>
    </w:p>
    <w:p w:rsidR="00276654" w:rsidRDefault="00276654" w:rsidP="00BF3534">
      <w:pPr>
        <w:spacing w:before="100"/>
      </w:pPr>
      <w:r>
        <w:t xml:space="preserve">c. Relatórios para a Igreja </w:t>
      </w:r>
      <w:proofErr w:type="spellStart"/>
      <w:r>
        <w:t>Enviadora</w:t>
      </w:r>
      <w:proofErr w:type="spellEnd"/>
      <w:r>
        <w:t xml:space="preserve"> e também igrejas sustentadoras;</w:t>
      </w:r>
    </w:p>
    <w:p w:rsidR="00276654" w:rsidRDefault="00276654" w:rsidP="00BF3534">
      <w:pPr>
        <w:spacing w:before="100"/>
      </w:pPr>
      <w:r>
        <w:t>d. Descanso para si e para a família;</w:t>
      </w:r>
    </w:p>
    <w:p w:rsidR="00276654" w:rsidRDefault="00276654" w:rsidP="00BF3534">
      <w:pPr>
        <w:spacing w:before="100"/>
      </w:pPr>
      <w:proofErr w:type="spellStart"/>
      <w:r>
        <w:t>e.Avaliação</w:t>
      </w:r>
      <w:proofErr w:type="spellEnd"/>
      <w:r>
        <w:t xml:space="preserve"> médica</w:t>
      </w:r>
      <w:r w:rsidR="000A5C28">
        <w:t xml:space="preserve"> e dentária</w:t>
      </w:r>
      <w:r>
        <w:t xml:space="preserve"> para  o missionário e sua família, no caso dos casados;</w:t>
      </w:r>
    </w:p>
    <w:p w:rsidR="00276654" w:rsidRDefault="00276654" w:rsidP="00BF3534">
      <w:pPr>
        <w:spacing w:before="100"/>
      </w:pPr>
      <w:r>
        <w:t>f. Preparação para o período de serviço subseq</w:t>
      </w:r>
      <w:r w:rsidR="00C15845">
        <w:t>ue</w:t>
      </w:r>
      <w:r>
        <w:t>nte.</w:t>
      </w:r>
    </w:p>
    <w:p w:rsidR="00C85F37" w:rsidRDefault="00C85F37" w:rsidP="00BF3534">
      <w:pPr>
        <w:spacing w:before="100"/>
        <w:jc w:val="both"/>
      </w:pPr>
    </w:p>
    <w:p w:rsidR="00C85F37" w:rsidRDefault="00C85F37" w:rsidP="00BF3534">
      <w:pPr>
        <w:spacing w:before="100"/>
        <w:jc w:val="both"/>
      </w:pPr>
      <w:r>
        <w:lastRenderedPageBreak/>
        <w:t>O missionário deverá cumprir a seguinte agenda de trabalho:</w:t>
      </w:r>
    </w:p>
    <w:p w:rsidR="00C85F37" w:rsidRDefault="00C85F37" w:rsidP="00BF3534">
      <w:pPr>
        <w:spacing w:before="100"/>
        <w:jc w:val="both"/>
      </w:pPr>
      <w:r>
        <w:t xml:space="preserve">a. </w:t>
      </w:r>
      <w:r w:rsidR="00276654">
        <w:t>Antes da partida para o campo</w:t>
      </w:r>
      <w:r>
        <w:t>:</w:t>
      </w:r>
    </w:p>
    <w:p w:rsidR="00276654" w:rsidRDefault="00C85F37" w:rsidP="00BF3534">
      <w:pPr>
        <w:spacing w:before="100"/>
        <w:jc w:val="both"/>
      </w:pPr>
      <w:r>
        <w:t>i</w:t>
      </w:r>
      <w:r w:rsidR="00276654">
        <w:t xml:space="preserve">. Obter a aprovação de </w:t>
      </w:r>
      <w:r>
        <w:t xml:space="preserve">seu regresso e data da partida </w:t>
      </w:r>
      <w:r w:rsidR="00276654">
        <w:t xml:space="preserve">junto ao Conselho Diretor, com o parecer do Coordenador </w:t>
      </w:r>
      <w:r>
        <w:t>Regional</w:t>
      </w:r>
      <w:r w:rsidR="00276654">
        <w:t>;</w:t>
      </w:r>
    </w:p>
    <w:p w:rsidR="00276654" w:rsidRDefault="00C85F37" w:rsidP="00BF3534">
      <w:pPr>
        <w:spacing w:before="100"/>
        <w:jc w:val="both"/>
      </w:pPr>
      <w:proofErr w:type="spellStart"/>
      <w:r>
        <w:t>ii</w:t>
      </w:r>
      <w:proofErr w:type="spellEnd"/>
      <w:r w:rsidR="00276654">
        <w:t>. Resolver todas as questões legais a respeito da sua saída do país e reingresso para o Brasil;</w:t>
      </w:r>
    </w:p>
    <w:p w:rsidR="00C85F37" w:rsidRDefault="00C85F37" w:rsidP="00BF3534">
      <w:pPr>
        <w:spacing w:before="100"/>
      </w:pPr>
      <w:proofErr w:type="spellStart"/>
      <w:r>
        <w:t>iii</w:t>
      </w:r>
      <w:proofErr w:type="spellEnd"/>
      <w:r>
        <w:t>. Marcar agenda geral com o Conselho Diretor para todo o período de estadia no Brasil;</w:t>
      </w:r>
    </w:p>
    <w:p w:rsidR="00C85F37" w:rsidRDefault="00C85F37" w:rsidP="00C85F37">
      <w:pPr>
        <w:spacing w:before="100"/>
      </w:pPr>
      <w:proofErr w:type="spellStart"/>
      <w:r>
        <w:t>iv.Comunicar</w:t>
      </w:r>
      <w:proofErr w:type="spellEnd"/>
      <w:r>
        <w:t xml:space="preserve">-se com a Igreja </w:t>
      </w:r>
      <w:proofErr w:type="spellStart"/>
      <w:r>
        <w:t>Enviadora</w:t>
      </w:r>
      <w:proofErr w:type="spellEnd"/>
      <w:r>
        <w:t xml:space="preserve"> e igrejas mantenedoras, agendando reuniões e apresentando relatório completo de serviço no campo;</w:t>
      </w:r>
    </w:p>
    <w:p w:rsidR="00C85F37" w:rsidRDefault="00C85F37" w:rsidP="00C85F37">
      <w:pPr>
        <w:spacing w:before="100"/>
        <w:jc w:val="both"/>
      </w:pPr>
      <w:r>
        <w:t>v. Agendar visitas a eventuais novos mantenedores, caso seja necessário;</w:t>
      </w:r>
    </w:p>
    <w:p w:rsidR="00C85F37" w:rsidRDefault="00C85F37" w:rsidP="00BF3534">
      <w:pPr>
        <w:spacing w:before="100"/>
      </w:pPr>
    </w:p>
    <w:p w:rsidR="00C85F37" w:rsidRDefault="00C85F37" w:rsidP="00BF3534">
      <w:pPr>
        <w:spacing w:before="100"/>
      </w:pPr>
      <w:r>
        <w:t>b. Quando da chegada para estadia no Brasil:</w:t>
      </w:r>
    </w:p>
    <w:p w:rsidR="00276654" w:rsidRDefault="00276654" w:rsidP="00BF3534">
      <w:pPr>
        <w:spacing w:before="100"/>
      </w:pPr>
      <w:r>
        <w:t>i. Reunir com o Conselho Diretor, para fins de avaliação em nível administrativo logo no início do período de estada no Brasil;</w:t>
      </w:r>
    </w:p>
    <w:p w:rsidR="00276654" w:rsidRDefault="00C85F37" w:rsidP="00BF3534">
      <w:pPr>
        <w:spacing w:before="100"/>
      </w:pPr>
      <w:proofErr w:type="spellStart"/>
      <w:r>
        <w:t>ii</w:t>
      </w:r>
      <w:proofErr w:type="spellEnd"/>
      <w:r w:rsidR="00276654">
        <w:t>. G</w:t>
      </w:r>
      <w:r w:rsidR="00276654" w:rsidRPr="00FB3043">
        <w:t xml:space="preserve">arantir </w:t>
      </w:r>
      <w:r w:rsidR="00276654">
        <w:t xml:space="preserve">antes da partida ao campo </w:t>
      </w:r>
      <w:r w:rsidR="00276654" w:rsidRPr="00FB3043">
        <w:t>compromisso de se reunir com</w:t>
      </w:r>
      <w:r w:rsidR="00276654">
        <w:t xml:space="preserve"> o Conselho Diretor </w:t>
      </w:r>
      <w:r w:rsidR="00276654" w:rsidRPr="00FB3043">
        <w:t xml:space="preserve">no início </w:t>
      </w:r>
      <w:r w:rsidR="00276654">
        <w:t>da estada no Brasil, c</w:t>
      </w:r>
      <w:r w:rsidR="00276654" w:rsidRPr="00FB3043">
        <w:t>om vista</w:t>
      </w:r>
      <w:r w:rsidR="00276654">
        <w:t xml:space="preserve">s à apresentação de </w:t>
      </w:r>
      <w:r w:rsidR="00276654" w:rsidRPr="00FB3043">
        <w:t xml:space="preserve">planos para o futuro. </w:t>
      </w:r>
      <w:r w:rsidR="00276654">
        <w:t>Sendo o missionário casado, a esposa deve estar presente nessa reunião;</w:t>
      </w:r>
    </w:p>
    <w:p w:rsidR="00276654" w:rsidRDefault="00C85F37" w:rsidP="00BF3534">
      <w:pPr>
        <w:spacing w:before="100"/>
        <w:jc w:val="both"/>
      </w:pPr>
      <w:proofErr w:type="spellStart"/>
      <w:r>
        <w:t>iii</w:t>
      </w:r>
      <w:proofErr w:type="spellEnd"/>
      <w:r>
        <w:t>.</w:t>
      </w:r>
      <w:r w:rsidR="00276654">
        <w:t xml:space="preserve"> Agendar tempo para assistir à Conferência A</w:t>
      </w:r>
      <w:r w:rsidR="00D94A53">
        <w:t>nual da Missão, quando possível;</w:t>
      </w:r>
    </w:p>
    <w:p w:rsidR="00276654" w:rsidRDefault="00C85F37" w:rsidP="0085411F">
      <w:pPr>
        <w:spacing w:before="100"/>
        <w:jc w:val="both"/>
      </w:pPr>
      <w:proofErr w:type="spellStart"/>
      <w:r>
        <w:t>iv</w:t>
      </w:r>
      <w:proofErr w:type="spellEnd"/>
      <w:r w:rsidR="00276654">
        <w:t xml:space="preserve">. Manter contato com o Diretor Financeiro para verificação das contas de suporte financeiro da Igreja </w:t>
      </w:r>
      <w:proofErr w:type="spellStart"/>
      <w:r w:rsidR="00276654">
        <w:t>Enviadora</w:t>
      </w:r>
      <w:proofErr w:type="spellEnd"/>
      <w:r w:rsidR="00276654">
        <w:t xml:space="preserve"> e demais mantenedores e programar a recuperação de eventuais déficit</w:t>
      </w:r>
      <w:r w:rsidR="00D94A53">
        <w:t>s</w:t>
      </w:r>
      <w:r w:rsidR="00276654">
        <w:t>;</w:t>
      </w:r>
    </w:p>
    <w:p w:rsidR="00276654" w:rsidRDefault="00C85F37" w:rsidP="0085411F">
      <w:pPr>
        <w:spacing w:before="100"/>
        <w:jc w:val="both"/>
      </w:pPr>
      <w:r>
        <w:t>v.</w:t>
      </w:r>
      <w:r w:rsidR="00276654">
        <w:t xml:space="preserve"> M</w:t>
      </w:r>
      <w:r w:rsidR="00276654" w:rsidRPr="00034873">
        <w:t>arcar uma consulta com um médico competente ou clínic</w:t>
      </w:r>
      <w:r w:rsidR="00276654">
        <w:t xml:space="preserve">o geral </w:t>
      </w:r>
      <w:r w:rsidR="00276654" w:rsidRPr="00034873">
        <w:t>para um exame médico completo</w:t>
      </w:r>
      <w:r w:rsidR="00276654">
        <w:t xml:space="preserve"> de si mesmo e da família</w:t>
      </w:r>
      <w:r w:rsidR="00276654" w:rsidRPr="00034873">
        <w:t xml:space="preserve"> o mais cedo possível</w:t>
      </w:r>
      <w:r w:rsidR="00D22357">
        <w:t>, incluindo a parte dentária</w:t>
      </w:r>
      <w:r w:rsidR="00276654">
        <w:t>. U</w:t>
      </w:r>
      <w:r w:rsidR="00276654" w:rsidRPr="00034873">
        <w:t xml:space="preserve">m relatório médico completo deve ser enviado para o </w:t>
      </w:r>
      <w:r w:rsidR="00276654">
        <w:t xml:space="preserve">Diretor Administrativo no prazo máximo de </w:t>
      </w:r>
      <w:r w:rsidR="00276654" w:rsidRPr="00034873">
        <w:t>noventa dias</w:t>
      </w:r>
      <w:r w:rsidR="00276654">
        <w:t>.</w:t>
      </w:r>
    </w:p>
    <w:p w:rsidR="00276654" w:rsidRDefault="00276654" w:rsidP="00D52C36">
      <w:pPr>
        <w:jc w:val="both"/>
      </w:pPr>
    </w:p>
    <w:p w:rsidR="00276654" w:rsidRDefault="00276654" w:rsidP="00D52C36">
      <w:pPr>
        <w:jc w:val="both"/>
      </w:pPr>
      <w:r>
        <w:t xml:space="preserve">O período no Brasil deverá ser bem planejado e contemplar, cuidadosamente, as </w:t>
      </w:r>
      <w:r w:rsidRPr="001C0030">
        <w:t xml:space="preserve">necessidades da família, </w:t>
      </w:r>
      <w:r>
        <w:t xml:space="preserve">desenvolvimento </w:t>
      </w:r>
      <w:r w:rsidRPr="001C0030">
        <w:t>pessoal e ministério público.</w:t>
      </w:r>
      <w:r>
        <w:t xml:space="preserve"> As questões de ordem médica, financeira, administrativa e habitação constituem exigências básicas do Conselho Diretor para todo missionário antes que ele retorne ao campo para novo período de serviço. Caso o missionário deseje exercer uma atividade remunerada durante o seu período no Brasil, é requerida uma autorização pela Igreja </w:t>
      </w:r>
      <w:proofErr w:type="spellStart"/>
      <w:r>
        <w:t>Enviadora</w:t>
      </w:r>
      <w:proofErr w:type="spellEnd"/>
      <w:r>
        <w:t xml:space="preserve"> e também pelo Conselho Diretor.</w:t>
      </w:r>
    </w:p>
    <w:p w:rsidR="00276654" w:rsidRDefault="00276654" w:rsidP="00D52C36"/>
    <w:p w:rsidR="00276654" w:rsidRPr="00ED0C94" w:rsidRDefault="00276654" w:rsidP="00D52C36">
      <w:pPr>
        <w:rPr>
          <w:b/>
          <w:bCs/>
        </w:rPr>
      </w:pPr>
      <w:r>
        <w:rPr>
          <w:b/>
          <w:bCs/>
        </w:rPr>
        <w:t xml:space="preserve">II. </w:t>
      </w:r>
      <w:r w:rsidRPr="00ED0C94">
        <w:rPr>
          <w:b/>
          <w:bCs/>
        </w:rPr>
        <w:t>Flexibilidade na Administração Ministerial</w:t>
      </w:r>
    </w:p>
    <w:p w:rsidR="00276654" w:rsidRDefault="00276654" w:rsidP="00D52C36"/>
    <w:p w:rsidR="00276654" w:rsidRDefault="00276654" w:rsidP="00D52C36">
      <w:pPr>
        <w:jc w:val="both"/>
      </w:pPr>
      <w:r>
        <w:t>Q</w:t>
      </w:r>
      <w:r w:rsidRPr="00702897">
        <w:t>uando exist</w:t>
      </w:r>
      <w:r>
        <w:t>irem c</w:t>
      </w:r>
      <w:r w:rsidRPr="00702897">
        <w:t xml:space="preserve">ircunstâncias </w:t>
      </w:r>
      <w:r>
        <w:t xml:space="preserve">extenuantes envolvendo </w:t>
      </w:r>
      <w:r w:rsidRPr="00702897">
        <w:t xml:space="preserve">responsabilidades familiares, condições de campo ou </w:t>
      </w:r>
      <w:r>
        <w:t xml:space="preserve">requisitos de </w:t>
      </w:r>
      <w:r w:rsidRPr="00702897">
        <w:t xml:space="preserve">trabalho, </w:t>
      </w:r>
      <w:r>
        <w:t xml:space="preserve">os prazos </w:t>
      </w:r>
      <w:r w:rsidRPr="00702897">
        <w:t xml:space="preserve">para o ministério </w:t>
      </w:r>
      <w:r>
        <w:t xml:space="preserve">no Brasil podem ser flexíveis. Tal possibilidade exige o pedido do missionário ao Conselho Diretor, com o devido parecer do Conselho de Campo e também do Coordenador </w:t>
      </w:r>
      <w:r w:rsidR="00AC4383">
        <w:t>Regional</w:t>
      </w:r>
      <w:r>
        <w:t xml:space="preserve">. A Igreja </w:t>
      </w:r>
      <w:proofErr w:type="spellStart"/>
      <w:r>
        <w:t>Enviadora</w:t>
      </w:r>
      <w:proofErr w:type="spellEnd"/>
      <w:r>
        <w:t xml:space="preserve"> deverá ser consultada também. Q</w:t>
      </w:r>
      <w:r w:rsidRPr="00344652">
        <w:t xml:space="preserve">ualquer variação </w:t>
      </w:r>
      <w:r>
        <w:t xml:space="preserve">da duração </w:t>
      </w:r>
      <w:r w:rsidR="00D94A53">
        <w:t xml:space="preserve">de </w:t>
      </w:r>
      <w:r>
        <w:t xml:space="preserve">tempo no Brasil para um mandato de três anos será baseado em uma relação proporcional de </w:t>
      </w:r>
      <w:r w:rsidRPr="00344652">
        <w:t xml:space="preserve">oitenta </w:t>
      </w:r>
      <w:r>
        <w:t xml:space="preserve">e cinco </w:t>
      </w:r>
      <w:r w:rsidRPr="00344652">
        <w:t xml:space="preserve">por cento no campo e de </w:t>
      </w:r>
      <w:r>
        <w:t xml:space="preserve">quinze </w:t>
      </w:r>
      <w:r w:rsidRPr="00344652">
        <w:t>por cento</w:t>
      </w:r>
      <w:r>
        <w:t xml:space="preserve"> no Brasil e </w:t>
      </w:r>
      <w:r w:rsidRPr="00344652">
        <w:t>deve ser aprovado pelo</w:t>
      </w:r>
      <w:r>
        <w:t xml:space="preserve"> Conselho Diretor</w:t>
      </w:r>
      <w:r w:rsidRPr="00344652">
        <w:t>.</w:t>
      </w:r>
      <w:r>
        <w:t xml:space="preserve"> Em casos específicos, o ministério no Brasil poderá ser inferior a quinze por cento.</w:t>
      </w:r>
    </w:p>
    <w:p w:rsidR="00276654" w:rsidRDefault="00276654" w:rsidP="00D52C36">
      <w:pPr>
        <w:jc w:val="both"/>
      </w:pPr>
    </w:p>
    <w:p w:rsidR="00AC4383" w:rsidRDefault="00AC4383" w:rsidP="00D52C36">
      <w:pPr>
        <w:jc w:val="both"/>
      </w:pPr>
    </w:p>
    <w:p w:rsidR="00D7484A" w:rsidRDefault="00D7484A" w:rsidP="00D52C36">
      <w:pPr>
        <w:jc w:val="both"/>
      </w:pPr>
    </w:p>
    <w:p w:rsidR="00276654" w:rsidRPr="00DB13F0" w:rsidRDefault="00276654" w:rsidP="00D52C36">
      <w:pPr>
        <w:jc w:val="both"/>
        <w:rPr>
          <w:b/>
          <w:bCs/>
        </w:rPr>
      </w:pPr>
      <w:r>
        <w:rPr>
          <w:b/>
          <w:bCs/>
        </w:rPr>
        <w:t xml:space="preserve">III. </w:t>
      </w:r>
      <w:r w:rsidRPr="00DB13F0">
        <w:rPr>
          <w:b/>
          <w:bCs/>
        </w:rPr>
        <w:t xml:space="preserve">Ampliação do </w:t>
      </w:r>
      <w:r>
        <w:rPr>
          <w:b/>
          <w:bCs/>
        </w:rPr>
        <w:t>Tempo no Brasil</w:t>
      </w:r>
    </w:p>
    <w:p w:rsidR="00276654" w:rsidRDefault="00276654" w:rsidP="00D52C36">
      <w:pPr>
        <w:jc w:val="both"/>
      </w:pPr>
    </w:p>
    <w:p w:rsidR="00276654" w:rsidRDefault="00276654" w:rsidP="00D52C36">
      <w:pPr>
        <w:jc w:val="both"/>
      </w:pPr>
      <w:r>
        <w:t xml:space="preserve">O Conselho Diretor, tendo ouvido o Coordenador </w:t>
      </w:r>
      <w:r w:rsidR="00AC4383">
        <w:t xml:space="preserve">Regional </w:t>
      </w:r>
      <w:r>
        <w:t>poderá aumentar o tempo de ministério no Brasil por até 6(seis) meses, caso haja necessidade de levantar fundos para a complementação de sustento. O Conselho Diretor pode aumentar até 1 (um) ano o referido prazo, desde que haja razões de saúde, finanças, treinamento ou uma missão especial no Brasil.</w:t>
      </w:r>
    </w:p>
    <w:p w:rsidR="00276654" w:rsidRDefault="00276654" w:rsidP="00D52C36">
      <w:pPr>
        <w:jc w:val="both"/>
      </w:pPr>
      <w:r>
        <w:t xml:space="preserve"> </w:t>
      </w:r>
    </w:p>
    <w:p w:rsidR="00276654" w:rsidRDefault="00276654" w:rsidP="00D52C36">
      <w:pPr>
        <w:jc w:val="both"/>
      </w:pPr>
      <w:r>
        <w:t>A ampliação do tempo de permanência no Br</w:t>
      </w:r>
      <w:r w:rsidR="00AC4383">
        <w:t>a</w:t>
      </w:r>
      <w:r>
        <w:t>sil</w:t>
      </w:r>
      <w:r w:rsidRPr="00CF6B3F">
        <w:t xml:space="preserve">, com </w:t>
      </w:r>
      <w:r>
        <w:t xml:space="preserve">o devido apoio da Missão, poderá ser aprovada </w:t>
      </w:r>
      <w:r w:rsidRPr="00CF6B3F">
        <w:t xml:space="preserve">somente em casos excepcionais, quando o pedido </w:t>
      </w:r>
      <w:r>
        <w:t xml:space="preserve">for diretamente </w:t>
      </w:r>
      <w:r w:rsidR="00D22357">
        <w:t>do</w:t>
      </w:r>
      <w:r w:rsidR="00D94A53">
        <w:t xml:space="preserve"> Conselho Diretor</w:t>
      </w:r>
      <w:r>
        <w:t xml:space="preserve"> e tiver o par</w:t>
      </w:r>
      <w:r w:rsidR="00AC4383">
        <w:t>ecer favorável do Coordenador Regional</w:t>
      </w:r>
      <w:r>
        <w:t xml:space="preserve"> e, ainda, com o devido apoio da Igreja </w:t>
      </w:r>
      <w:proofErr w:type="spellStart"/>
      <w:r>
        <w:t>Enviadora</w:t>
      </w:r>
      <w:proofErr w:type="spellEnd"/>
      <w:r>
        <w:t xml:space="preserve">. Ampliações para </w:t>
      </w:r>
      <w:r w:rsidRPr="00D6269F">
        <w:t xml:space="preserve">fins educativos serão decididas com as seguintes diretrizes: todos os esforços devem ser feitos para incluir os estudos no tempo normal </w:t>
      </w:r>
      <w:r>
        <w:t xml:space="preserve">de estada no Brasil. A prorrogação de prazos para estudos nesse período poderá ser feita desde que o ministério requeira. Somente após o segundo período de permanência no campo e com a </w:t>
      </w:r>
      <w:r w:rsidRPr="00D6269F">
        <w:t>garantia de que o missionário voltar</w:t>
      </w:r>
      <w:r>
        <w:t>á ao ministério por um período adicional de 3(três) anos, a prorrogação de prazo será considerada.</w:t>
      </w:r>
    </w:p>
    <w:p w:rsidR="00276654" w:rsidRDefault="00276654" w:rsidP="00D52C36">
      <w:pPr>
        <w:jc w:val="both"/>
      </w:pPr>
    </w:p>
    <w:p w:rsidR="00276654" w:rsidRDefault="00276654" w:rsidP="00801088">
      <w:pPr>
        <w:jc w:val="both"/>
      </w:pPr>
      <w:r>
        <w:t>Pedidos de prorrogação devem ser feito</w:t>
      </w:r>
      <w:r w:rsidR="00D94A53">
        <w:t>s</w:t>
      </w:r>
      <w:r>
        <w:t xml:space="preserve"> ao C</w:t>
      </w:r>
      <w:r w:rsidR="00AC4383">
        <w:t xml:space="preserve">oordenador Regional </w:t>
      </w:r>
      <w:r>
        <w:t xml:space="preserve">com uma antecedência mínima de três meses antes da data de retorno ao campo. Afastamento superiores a um ano, além do período normal de ministério de estada no Brasil, dar-se-á desde que haja plena anuência da Igreja </w:t>
      </w:r>
      <w:proofErr w:type="spellStart"/>
      <w:r>
        <w:t>E</w:t>
      </w:r>
      <w:r w:rsidR="00D22357">
        <w:t>nviadora</w:t>
      </w:r>
      <w:proofErr w:type="spellEnd"/>
      <w:r w:rsidR="00D22357">
        <w:t>.</w:t>
      </w:r>
    </w:p>
    <w:p w:rsidR="00276654" w:rsidRDefault="00276654" w:rsidP="00801088">
      <w:pPr>
        <w:jc w:val="both"/>
      </w:pPr>
    </w:p>
    <w:p w:rsidR="00276654" w:rsidRPr="00230D03" w:rsidRDefault="00657B8B" w:rsidP="00801088">
      <w:pPr>
        <w:jc w:val="both"/>
        <w:rPr>
          <w:b/>
          <w:bCs/>
        </w:rPr>
      </w:pPr>
      <w:r>
        <w:rPr>
          <w:b/>
          <w:bCs/>
        </w:rPr>
        <w:t>Art. 32</w:t>
      </w:r>
      <w:r w:rsidR="00276654">
        <w:rPr>
          <w:b/>
          <w:bCs/>
        </w:rPr>
        <w:t xml:space="preserve">. </w:t>
      </w:r>
      <w:r w:rsidR="00276654" w:rsidRPr="00230D03">
        <w:rPr>
          <w:b/>
          <w:bCs/>
        </w:rPr>
        <w:t>Saídas Emergenciais</w:t>
      </w:r>
    </w:p>
    <w:p w:rsidR="00276654" w:rsidRDefault="00276654" w:rsidP="00801088">
      <w:pPr>
        <w:jc w:val="both"/>
        <w:rPr>
          <w:b/>
          <w:bCs/>
        </w:rPr>
      </w:pPr>
    </w:p>
    <w:p w:rsidR="00276654" w:rsidRDefault="00276654" w:rsidP="00801088">
      <w:pPr>
        <w:jc w:val="both"/>
      </w:pPr>
      <w:r>
        <w:t>Afastamentos especiais ou emerg</w:t>
      </w:r>
      <w:r w:rsidR="00CC0406">
        <w:t>e</w:t>
      </w:r>
      <w:r>
        <w:t xml:space="preserve">nciais devem ser aprovados pelo Conselho de Campo e Coordenador </w:t>
      </w:r>
      <w:r w:rsidR="00AC4383">
        <w:t xml:space="preserve">Regional </w:t>
      </w:r>
      <w:r>
        <w:t xml:space="preserve">antes do missionário deixar o campo. A duração desse período será determinado pelo Conselho Diretor em concordância com a Igreja </w:t>
      </w:r>
      <w:proofErr w:type="spellStart"/>
      <w:r>
        <w:t>Enviadora</w:t>
      </w:r>
      <w:proofErr w:type="spellEnd"/>
      <w:r>
        <w:t>.</w:t>
      </w:r>
    </w:p>
    <w:p w:rsidR="00276654" w:rsidRDefault="00276654" w:rsidP="00801088">
      <w:pPr>
        <w:jc w:val="both"/>
      </w:pPr>
    </w:p>
    <w:p w:rsidR="00276654" w:rsidRPr="00ED0C94" w:rsidRDefault="00657B8B" w:rsidP="00801088">
      <w:pPr>
        <w:jc w:val="both"/>
        <w:rPr>
          <w:b/>
          <w:bCs/>
        </w:rPr>
      </w:pPr>
      <w:r>
        <w:rPr>
          <w:b/>
          <w:bCs/>
        </w:rPr>
        <w:t>Art. 33</w:t>
      </w:r>
      <w:r w:rsidR="00276654">
        <w:rPr>
          <w:b/>
          <w:bCs/>
        </w:rPr>
        <w:t xml:space="preserve">. </w:t>
      </w:r>
      <w:r w:rsidR="00276654" w:rsidRPr="00ED0C94">
        <w:rPr>
          <w:b/>
          <w:bCs/>
        </w:rPr>
        <w:t>Afastamento</w:t>
      </w:r>
      <w:r w:rsidR="00276654">
        <w:rPr>
          <w:b/>
          <w:bCs/>
        </w:rPr>
        <w:t xml:space="preserve"> Temporário</w:t>
      </w:r>
      <w:r w:rsidR="00276654" w:rsidRPr="00ED0C94">
        <w:rPr>
          <w:b/>
          <w:bCs/>
        </w:rPr>
        <w:t xml:space="preserve"> do Ministério</w:t>
      </w:r>
    </w:p>
    <w:p w:rsidR="00276654" w:rsidRDefault="00276654" w:rsidP="00801088">
      <w:pPr>
        <w:jc w:val="both"/>
      </w:pPr>
    </w:p>
    <w:p w:rsidR="00276654" w:rsidRDefault="00276654" w:rsidP="00801088">
      <w:pPr>
        <w:jc w:val="both"/>
      </w:pPr>
      <w:r>
        <w:t>Afastamento</w:t>
      </w:r>
      <w:r w:rsidR="008B17D6">
        <w:t>s</w:t>
      </w:r>
      <w:r>
        <w:t xml:space="preserve"> especiais superior</w:t>
      </w:r>
      <w:r w:rsidR="008B17D6">
        <w:t>es</w:t>
      </w:r>
      <w:r>
        <w:t xml:space="preserve"> a um ano, sem sustento financeiro da Missão, poderão ser concedidas pelo Conselho Diretor, ouvido o Conselho de Campo. Após esse período, o retorno será reavaliado pelo Conselho Diretor. Desligamento da Missão será exigid</w:t>
      </w:r>
      <w:r w:rsidR="00D94A53">
        <w:t>o</w:t>
      </w:r>
      <w:r>
        <w:t xml:space="preserve"> quando as circunstâncias indicarem que o missionário não retornará ao campo.</w:t>
      </w:r>
    </w:p>
    <w:p w:rsidR="00276654" w:rsidRDefault="00276654" w:rsidP="00801088">
      <w:pPr>
        <w:jc w:val="both"/>
      </w:pPr>
    </w:p>
    <w:p w:rsidR="00276654" w:rsidRPr="000F6940" w:rsidRDefault="00657B8B" w:rsidP="00801088">
      <w:pPr>
        <w:jc w:val="both"/>
        <w:rPr>
          <w:b/>
          <w:bCs/>
        </w:rPr>
      </w:pPr>
      <w:r>
        <w:rPr>
          <w:b/>
          <w:bCs/>
        </w:rPr>
        <w:t>Art. 34</w:t>
      </w:r>
      <w:r w:rsidR="00276654">
        <w:rPr>
          <w:b/>
          <w:bCs/>
        </w:rPr>
        <w:t xml:space="preserve">. </w:t>
      </w:r>
      <w:r w:rsidR="00276654" w:rsidRPr="000F6940">
        <w:rPr>
          <w:b/>
          <w:bCs/>
        </w:rPr>
        <w:t>Requisitos</w:t>
      </w:r>
      <w:r w:rsidR="00276654">
        <w:rPr>
          <w:b/>
          <w:bCs/>
        </w:rPr>
        <w:t xml:space="preserve"> Lingu</w:t>
      </w:r>
      <w:r w:rsidR="00276654" w:rsidRPr="000F6940">
        <w:rPr>
          <w:b/>
          <w:bCs/>
        </w:rPr>
        <w:t>ísticos</w:t>
      </w:r>
    </w:p>
    <w:p w:rsidR="00276654" w:rsidRDefault="00276654" w:rsidP="00801088">
      <w:pPr>
        <w:jc w:val="both"/>
      </w:pPr>
    </w:p>
    <w:p w:rsidR="00276654" w:rsidRDefault="00276654" w:rsidP="00801088">
      <w:pPr>
        <w:jc w:val="both"/>
      </w:pPr>
      <w:r>
        <w:t>O missionário deve assumir o papel de aprendiz em uma nova cultura. Para eficácia do serviço missionário, toda equipe missionária de campo deverá ter uma completa compreensão da língua e domínio da cultura do pa</w:t>
      </w:r>
      <w:r w:rsidR="00D94A53">
        <w:t>ís</w:t>
      </w:r>
      <w:r>
        <w:t xml:space="preserve"> ou região em que atua. Novos missionários devem prosseguir no estudo da língua e dos costumes até que uma base adequada de comunicação transcultural seja estabelecida. S</w:t>
      </w:r>
      <w:r w:rsidRPr="00162BB9">
        <w:t>empre que possível, es</w:t>
      </w:r>
      <w:r w:rsidR="00D94A53">
        <w:t>s</w:t>
      </w:r>
      <w:r w:rsidRPr="00162BB9">
        <w:t>e estudo deve</w:t>
      </w:r>
      <w:r>
        <w:t>rá</w:t>
      </w:r>
      <w:r w:rsidRPr="00162BB9">
        <w:t xml:space="preserve"> ser realizado em escolas</w:t>
      </w:r>
      <w:r>
        <w:t xml:space="preserve"> organizadas</w:t>
      </w:r>
      <w:r w:rsidRPr="00162BB9">
        <w:t>, de preferência dentro do contexto cultural da língua a ser aprendida.</w:t>
      </w:r>
      <w:r>
        <w:t xml:space="preserve"> Q</w:t>
      </w:r>
      <w:r w:rsidRPr="002A2B5A">
        <w:t xml:space="preserve">uando </w:t>
      </w:r>
      <w:r>
        <w:t xml:space="preserve">as </w:t>
      </w:r>
      <w:r w:rsidRPr="002A2B5A">
        <w:t xml:space="preserve">circunstâncias exigirem </w:t>
      </w:r>
      <w:r>
        <w:t xml:space="preserve">que a aprendizagem da língua a ser estudada ocorra no campo, </w:t>
      </w:r>
      <w:r w:rsidRPr="002A2B5A">
        <w:t>o missionário não</w:t>
      </w:r>
      <w:r>
        <w:t xml:space="preserve"> deve estar envolvido em </w:t>
      </w:r>
      <w:r w:rsidRPr="002A2B5A">
        <w:t>grandes responsabilidades do ministério, pelo menos</w:t>
      </w:r>
      <w:r>
        <w:t xml:space="preserve"> no primeiro </w:t>
      </w:r>
      <w:r w:rsidRPr="002A2B5A">
        <w:t xml:space="preserve">ano, </w:t>
      </w:r>
      <w:r>
        <w:t xml:space="preserve">a não ser que o Coordenador </w:t>
      </w:r>
      <w:r w:rsidR="00AC4383">
        <w:t xml:space="preserve">Regional </w:t>
      </w:r>
      <w:r>
        <w:t>dê parecer em contrário.</w:t>
      </w:r>
    </w:p>
    <w:p w:rsidR="00276654" w:rsidRDefault="00276654" w:rsidP="00801088"/>
    <w:p w:rsidR="00276654" w:rsidRDefault="00276654" w:rsidP="00801088">
      <w:pPr>
        <w:rPr>
          <w:b/>
          <w:bCs/>
        </w:rPr>
      </w:pPr>
    </w:p>
    <w:p w:rsidR="00276654" w:rsidRDefault="00276654" w:rsidP="00801088">
      <w:pPr>
        <w:rPr>
          <w:b/>
          <w:bCs/>
        </w:rPr>
      </w:pPr>
    </w:p>
    <w:p w:rsidR="00AC4383" w:rsidRDefault="00AC4383" w:rsidP="00801088">
      <w:pPr>
        <w:rPr>
          <w:b/>
          <w:bCs/>
        </w:rPr>
      </w:pPr>
    </w:p>
    <w:p w:rsidR="00276654" w:rsidRPr="000F6940" w:rsidRDefault="00657B8B" w:rsidP="00801088">
      <w:pPr>
        <w:rPr>
          <w:b/>
          <w:bCs/>
        </w:rPr>
      </w:pPr>
      <w:r>
        <w:rPr>
          <w:b/>
          <w:bCs/>
        </w:rPr>
        <w:t>Art. 35</w:t>
      </w:r>
      <w:r w:rsidR="00276654">
        <w:rPr>
          <w:b/>
          <w:bCs/>
        </w:rPr>
        <w:t xml:space="preserve">. </w:t>
      </w:r>
      <w:r w:rsidR="00276654" w:rsidRPr="000F6940">
        <w:rPr>
          <w:b/>
          <w:bCs/>
        </w:rPr>
        <w:t>Questões Familiares</w:t>
      </w:r>
    </w:p>
    <w:p w:rsidR="00276654" w:rsidRDefault="00276654" w:rsidP="00801088"/>
    <w:p w:rsidR="00276654" w:rsidRPr="006754BC" w:rsidRDefault="00276654" w:rsidP="00801088">
      <w:pPr>
        <w:rPr>
          <w:b/>
          <w:bCs/>
        </w:rPr>
      </w:pPr>
      <w:proofErr w:type="spellStart"/>
      <w:r>
        <w:rPr>
          <w:b/>
          <w:bCs/>
        </w:rPr>
        <w:t>I</w:t>
      </w:r>
      <w:r w:rsidRPr="006754BC">
        <w:rPr>
          <w:b/>
          <w:bCs/>
        </w:rPr>
        <w:t>.Casamento</w:t>
      </w:r>
      <w:proofErr w:type="spellEnd"/>
      <w:r w:rsidRPr="006754BC">
        <w:rPr>
          <w:b/>
          <w:bCs/>
        </w:rPr>
        <w:t xml:space="preserve"> e Orientações de Namoro</w:t>
      </w:r>
    </w:p>
    <w:p w:rsidR="00276654" w:rsidRDefault="00276654" w:rsidP="00801088"/>
    <w:p w:rsidR="00276654" w:rsidRDefault="00276654" w:rsidP="00801088">
      <w:pPr>
        <w:jc w:val="both"/>
      </w:pPr>
      <w:r>
        <w:t>No processo de qualificação ao campo missionário, os candidatos casados devem apresentar documentação em separado – marido e mulher serão aprovados individualmente. Cada cônjuge deverá considerar, em oração, as exigências do comprometimento com a vida missionária e estar pronto para fazer quaisquer sacrifícios necessários para o bem do ministério. Ao mesmo tempo deverá ser dad</w:t>
      </w:r>
      <w:r w:rsidRPr="00894CF6">
        <w:t>a ênfase adequada sobre a relação</w:t>
      </w:r>
      <w:r>
        <w:t xml:space="preserve"> bíblica entre </w:t>
      </w:r>
      <w:r w:rsidRPr="00894CF6">
        <w:t>marido</w:t>
      </w:r>
      <w:r>
        <w:t xml:space="preserve"> e m</w:t>
      </w:r>
      <w:r w:rsidRPr="00894CF6">
        <w:t>ulher</w:t>
      </w:r>
      <w:r>
        <w:t xml:space="preserve">, tendo em vista uma </w:t>
      </w:r>
      <w:r w:rsidRPr="00894CF6">
        <w:t xml:space="preserve">vida familiar estável </w:t>
      </w:r>
      <w:r>
        <w:t xml:space="preserve">para o casal e para os filhos, de forma que seja assegurada uma </w:t>
      </w:r>
      <w:r w:rsidRPr="00894CF6">
        <w:t xml:space="preserve">proporção </w:t>
      </w:r>
      <w:r>
        <w:t xml:space="preserve">adequada </w:t>
      </w:r>
      <w:r w:rsidRPr="00894CF6">
        <w:t xml:space="preserve">de tempo </w:t>
      </w:r>
      <w:r>
        <w:t xml:space="preserve"> para o serviço missionário de cada cônjuge.</w:t>
      </w:r>
    </w:p>
    <w:p w:rsidR="00276654" w:rsidRDefault="00276654" w:rsidP="00801088">
      <w:pPr>
        <w:rPr>
          <w:rStyle w:val="longtext1"/>
          <w:rFonts w:ascii="Arial" w:hAnsi="Arial" w:cs="Arial"/>
          <w:color w:val="000000"/>
        </w:rPr>
      </w:pPr>
    </w:p>
    <w:p w:rsidR="00276654" w:rsidRDefault="00276654" w:rsidP="00801088">
      <w:pPr>
        <w:jc w:val="both"/>
      </w:pPr>
      <w:r>
        <w:t xml:space="preserve">Pessoas que tenham sido legalmente divorciadas somente serão elegíveis para o campo missionário mediante aprovação do Conselho Diretor e recomendação da Igreja </w:t>
      </w:r>
      <w:proofErr w:type="spellStart"/>
      <w:r>
        <w:t>Enviadora</w:t>
      </w:r>
      <w:proofErr w:type="spellEnd"/>
      <w:r>
        <w:t xml:space="preserve">.  </w:t>
      </w:r>
    </w:p>
    <w:p w:rsidR="00276654" w:rsidRDefault="00276654" w:rsidP="00801088">
      <w:pPr>
        <w:jc w:val="both"/>
      </w:pPr>
    </w:p>
    <w:p w:rsidR="00276654" w:rsidRDefault="00276654" w:rsidP="00801088">
      <w:pPr>
        <w:jc w:val="both"/>
      </w:pPr>
      <w:r>
        <w:t>Todos os casamentos feitos após ingressos na Missão devem ser submetidos à aprovação do Conselho Diretor, com a devida recomendação do Conselho de Campo, caso se pretenda continuar com o serviço da Missão. Casamentos envolvendo qualquer pessoa fora da Missão não devem ser aprovados sem provas suficientes de que o cônjuge escolhido reúna as qualificações requeridas pela Missão e pretenda se submeter aos procedimentos de seleção tão logo seja possível.</w:t>
      </w:r>
    </w:p>
    <w:p w:rsidR="00276654" w:rsidRDefault="00276654" w:rsidP="00801088">
      <w:pPr>
        <w:jc w:val="both"/>
      </w:pPr>
    </w:p>
    <w:p w:rsidR="00276654" w:rsidRDefault="00276654" w:rsidP="00801088">
      <w:pPr>
        <w:jc w:val="both"/>
      </w:pPr>
      <w:r>
        <w:t xml:space="preserve">Missionários solteiros devem ter extremo cuidado ao considerar um namoro que envolva pessoa de outra cultura. Usos e costumes, especialmente no contexto de casamento, diferem significativamente entre as nações e entre classes de uma mesma nação. A devida consideração deve ser dada para os conselhos dos crentes nacionais  em prol do testemunho do Evangelho nessa área.  Tendo em vista o interesse da unidade e </w:t>
      </w:r>
      <w:r w:rsidR="00D94A53">
        <w:t>harmonia, os missionários que têm</w:t>
      </w:r>
      <w:r>
        <w:t xml:space="preserve"> filhos devem orientá-los </w:t>
      </w:r>
      <w:r w:rsidR="00B9285B">
        <w:t>n</w:t>
      </w:r>
      <w:r>
        <w:t xml:space="preserve">essa política. </w:t>
      </w:r>
    </w:p>
    <w:p w:rsidR="00276654" w:rsidRDefault="00276654" w:rsidP="00801088">
      <w:pPr>
        <w:jc w:val="both"/>
      </w:pPr>
    </w:p>
    <w:p w:rsidR="00276654" w:rsidRDefault="00276654" w:rsidP="00801088">
      <w:pPr>
        <w:jc w:val="both"/>
      </w:pPr>
      <w:r>
        <w:t>C</w:t>
      </w:r>
      <w:r w:rsidRPr="00BB4BC0">
        <w:t xml:space="preserve">asamentos com estrangeiros estão sujeitos à aprovação </w:t>
      </w:r>
      <w:r>
        <w:t xml:space="preserve">da Missão, </w:t>
      </w:r>
      <w:r w:rsidRPr="00BB4BC0">
        <w:t xml:space="preserve">com base </w:t>
      </w:r>
      <w:r>
        <w:t xml:space="preserve">nas orientações anteriores, </w:t>
      </w:r>
      <w:r w:rsidRPr="00BB4BC0">
        <w:t>com o entendimento de que a mudança</w:t>
      </w:r>
      <w:r>
        <w:t xml:space="preserve"> de campo ou o término do relacionamento com a Missão podem estar envolvidos. Conduta indiscreta, envolvendo pessoas não salvas ou contrárias à política de casamento da Missão</w:t>
      </w:r>
      <w:r w:rsidR="00B9285B">
        <w:t>,</w:t>
      </w:r>
      <w:r>
        <w:t xml:space="preserve"> pode precipitar o retorno do missionário</w:t>
      </w:r>
      <w:r w:rsidR="00B9285B">
        <w:t xml:space="preserve"> ao Brasil e automático requerimento de seu desligamento da </w:t>
      </w:r>
      <w:r>
        <w:t>Missão.</w:t>
      </w:r>
    </w:p>
    <w:p w:rsidR="00276654" w:rsidRDefault="00276654" w:rsidP="00801088"/>
    <w:p w:rsidR="00276654" w:rsidRPr="00F64C21" w:rsidRDefault="00276654" w:rsidP="00801088">
      <w:pPr>
        <w:rPr>
          <w:b/>
          <w:bCs/>
        </w:rPr>
      </w:pPr>
      <w:r>
        <w:rPr>
          <w:b/>
          <w:bCs/>
        </w:rPr>
        <w:t xml:space="preserve">II. </w:t>
      </w:r>
      <w:r w:rsidRPr="00F64C21">
        <w:rPr>
          <w:b/>
          <w:bCs/>
        </w:rPr>
        <w:t>Filhos</w:t>
      </w:r>
    </w:p>
    <w:p w:rsidR="00276654" w:rsidRDefault="00276654" w:rsidP="00801088"/>
    <w:p w:rsidR="00276654" w:rsidRDefault="00276654" w:rsidP="00801088">
      <w:pPr>
        <w:jc w:val="both"/>
      </w:pPr>
      <w:r>
        <w:t xml:space="preserve">O </w:t>
      </w:r>
      <w:r w:rsidRPr="00DA7017">
        <w:t>tempo e</w:t>
      </w:r>
      <w:r>
        <w:t xml:space="preserve"> </w:t>
      </w:r>
      <w:r w:rsidRPr="00DA7017">
        <w:t xml:space="preserve">esforço </w:t>
      </w:r>
      <w:r>
        <w:t xml:space="preserve">investidos pelas </w:t>
      </w:r>
      <w:r w:rsidRPr="00DA7017">
        <w:t xml:space="preserve">famílias missionárias na manutenção de um lar estruturado biblicamente </w:t>
      </w:r>
      <w:r>
        <w:t xml:space="preserve">constituem-se em elementos valiosos para a tarefa missionária. </w:t>
      </w:r>
      <w:r w:rsidRPr="00DA7017">
        <w:t xml:space="preserve"> </w:t>
      </w:r>
      <w:r>
        <w:t xml:space="preserve">A quantidade de filhos, a </w:t>
      </w:r>
      <w:r w:rsidRPr="00DA7017">
        <w:t>educação e</w:t>
      </w:r>
      <w:r>
        <w:t xml:space="preserve"> </w:t>
      </w:r>
      <w:r w:rsidRPr="00DA7017">
        <w:t>o</w:t>
      </w:r>
      <w:r>
        <w:t xml:space="preserve"> </w:t>
      </w:r>
      <w:r w:rsidRPr="00DA7017">
        <w:t>cuidado das crianças deve</w:t>
      </w:r>
      <w:r>
        <w:t>m</w:t>
      </w:r>
      <w:r w:rsidRPr="00DA7017">
        <w:t xml:space="preserve"> ser </w:t>
      </w:r>
      <w:r w:rsidR="00B9285B">
        <w:t>prioritária</w:t>
      </w:r>
      <w:r w:rsidRPr="00DA7017">
        <w:t xml:space="preserve"> responsabilidade </w:t>
      </w:r>
      <w:r>
        <w:t>individual de cada família.</w:t>
      </w:r>
    </w:p>
    <w:p w:rsidR="00276654" w:rsidRDefault="00276654" w:rsidP="00801088">
      <w:pPr>
        <w:jc w:val="both"/>
        <w:rPr>
          <w:rStyle w:val="longtext1"/>
          <w:rFonts w:ascii="Arial" w:hAnsi="Arial" w:cs="Arial"/>
          <w:color w:val="000000"/>
          <w:shd w:val="clear" w:color="auto" w:fill="FFFFFF"/>
        </w:rPr>
      </w:pPr>
    </w:p>
    <w:p w:rsidR="00276654" w:rsidRDefault="00276654" w:rsidP="00801088">
      <w:pPr>
        <w:jc w:val="both"/>
      </w:pPr>
      <w:r>
        <w:t>Adoção de crianças somente deve ser considerada depois de prudente investigação. Antes de considerar seriamente a ado</w:t>
      </w:r>
      <w:r w:rsidRPr="008D06BA">
        <w:t xml:space="preserve">ção ou a tutela legal dos filhos de nacionais </w:t>
      </w:r>
      <w:r>
        <w:t>n</w:t>
      </w:r>
      <w:r w:rsidRPr="008D06BA">
        <w:t xml:space="preserve">o </w:t>
      </w:r>
      <w:r>
        <w:t xml:space="preserve">campo missionário, é necessária </w:t>
      </w:r>
      <w:r w:rsidRPr="008D06BA">
        <w:t xml:space="preserve">aprovação </w:t>
      </w:r>
      <w:r>
        <w:t xml:space="preserve">do Conselho de Campo. Os </w:t>
      </w:r>
      <w:r w:rsidRPr="008D06BA">
        <w:t>missionários devem ser aconselhados a não adotar</w:t>
      </w:r>
      <w:r>
        <w:t>em</w:t>
      </w:r>
      <w:r w:rsidRPr="008D06BA">
        <w:t xml:space="preserve"> ou assumir</w:t>
      </w:r>
      <w:r>
        <w:t>em</w:t>
      </w:r>
      <w:r w:rsidRPr="008D06BA">
        <w:t xml:space="preserve"> a guarda legal d</w:t>
      </w:r>
      <w:r>
        <w:t>e</w:t>
      </w:r>
      <w:r w:rsidRPr="008D06BA">
        <w:t xml:space="preserve"> crianças para evitar </w:t>
      </w:r>
      <w:r>
        <w:t xml:space="preserve">ou </w:t>
      </w:r>
      <w:r w:rsidRPr="008D06BA">
        <w:t xml:space="preserve">mostrar parcialidade </w:t>
      </w:r>
      <w:r>
        <w:t>na escolha de crianças, trazendo p</w:t>
      </w:r>
      <w:r w:rsidRPr="008D06BA">
        <w:t xml:space="preserve">roblemas </w:t>
      </w:r>
      <w:r>
        <w:t>culturais</w:t>
      </w:r>
      <w:r w:rsidRPr="008D06BA">
        <w:t xml:space="preserve"> para </w:t>
      </w:r>
      <w:r>
        <w:t>os próprios filhos.</w:t>
      </w:r>
    </w:p>
    <w:p w:rsidR="00276654" w:rsidRDefault="00276654" w:rsidP="00801088"/>
    <w:p w:rsidR="00276654" w:rsidRDefault="00276654" w:rsidP="00801088">
      <w:pPr>
        <w:rPr>
          <w:b/>
          <w:bCs/>
        </w:rPr>
      </w:pPr>
    </w:p>
    <w:p w:rsidR="00276654" w:rsidRDefault="00276654" w:rsidP="00801088">
      <w:pPr>
        <w:rPr>
          <w:b/>
          <w:bCs/>
        </w:rPr>
      </w:pPr>
    </w:p>
    <w:p w:rsidR="00276654" w:rsidRDefault="00657B8B" w:rsidP="00801088">
      <w:pPr>
        <w:rPr>
          <w:b/>
          <w:bCs/>
        </w:rPr>
      </w:pPr>
      <w:r>
        <w:rPr>
          <w:b/>
          <w:bCs/>
        </w:rPr>
        <w:t>Art. 36</w:t>
      </w:r>
      <w:r w:rsidR="00276654">
        <w:rPr>
          <w:b/>
          <w:bCs/>
        </w:rPr>
        <w:t>. Descanso Anual</w:t>
      </w:r>
    </w:p>
    <w:p w:rsidR="00276654" w:rsidRDefault="00276654" w:rsidP="00801088">
      <w:pPr>
        <w:rPr>
          <w:b/>
          <w:bCs/>
        </w:rPr>
      </w:pPr>
    </w:p>
    <w:p w:rsidR="00276654" w:rsidRDefault="00276654" w:rsidP="00801088">
      <w:pPr>
        <w:jc w:val="both"/>
      </w:pPr>
      <w:r>
        <w:t xml:space="preserve">No decurso de um período completo de </w:t>
      </w:r>
      <w:r w:rsidR="00AC4383">
        <w:t xml:space="preserve">serviço no campo </w:t>
      </w:r>
      <w:r>
        <w:t>de 3(três) anos, os missionários são encorajados a tirarem descanso anual de até 30 dias, inclusive com o tempo de viagem. Os custos para o período de descanso devem constar dos orçamentos domésticos, a partir das prebendas recebidas. Viagens para o Brasil são desencorajadas durante primeiro período de serviço no campo.</w:t>
      </w:r>
    </w:p>
    <w:p w:rsidR="00276654" w:rsidRDefault="00276654" w:rsidP="00801088">
      <w:pPr>
        <w:rPr>
          <w:b/>
          <w:bCs/>
        </w:rPr>
      </w:pPr>
    </w:p>
    <w:p w:rsidR="00276654" w:rsidRPr="00F8525A" w:rsidRDefault="00657B8B" w:rsidP="00801088">
      <w:pPr>
        <w:rPr>
          <w:b/>
          <w:bCs/>
        </w:rPr>
      </w:pPr>
      <w:r>
        <w:rPr>
          <w:b/>
          <w:bCs/>
        </w:rPr>
        <w:t>Art. 37</w:t>
      </w:r>
      <w:r w:rsidR="00276654">
        <w:rPr>
          <w:b/>
          <w:bCs/>
        </w:rPr>
        <w:t xml:space="preserve">. </w:t>
      </w:r>
      <w:r w:rsidR="00276654" w:rsidRPr="00F8525A">
        <w:rPr>
          <w:b/>
          <w:bCs/>
        </w:rPr>
        <w:t>Mundanismo versus Piedade</w:t>
      </w:r>
    </w:p>
    <w:p w:rsidR="00276654" w:rsidRPr="00C07284" w:rsidRDefault="00276654" w:rsidP="00801088"/>
    <w:p w:rsidR="00276654" w:rsidRDefault="00276654" w:rsidP="00801088">
      <w:pPr>
        <w:jc w:val="both"/>
      </w:pPr>
      <w:r>
        <w:t xml:space="preserve">A Missão deseja que todos os missionários a ela ligados, bem como pessoal de secretaria e apoio, desenvolvam hábitos piedosos e fujam de atitudes mundanas e práticas que promovam as obras da carne. Os líderes espirituais devem tomar posições firmes contra as astutas ciladas do </w:t>
      </w:r>
      <w:r w:rsidR="00B9285B">
        <w:t>d</w:t>
      </w:r>
      <w:r>
        <w:t>iabo</w:t>
      </w:r>
      <w:r w:rsidR="00B9285B">
        <w:t xml:space="preserve">, as quais </w:t>
      </w:r>
      <w:r>
        <w:t>levam ao comprometimento e ao mundanismo. As Sagradas Escrituras nos admoestam a abstinência da aparência (“</w:t>
      </w:r>
      <w:r w:rsidRPr="004171B9">
        <w:rPr>
          <w:i/>
          <w:iCs/>
        </w:rPr>
        <w:t>toda forma</w:t>
      </w:r>
      <w:r>
        <w:t xml:space="preserve">”) </w:t>
      </w:r>
      <w:r w:rsidR="00B9285B">
        <w:t>da própria essência do mal</w:t>
      </w:r>
      <w:r>
        <w:t>, esforçando-nos para assegurar uma atitude ordeira e consistente com nossas crenças e propósitos.</w:t>
      </w:r>
    </w:p>
    <w:p w:rsidR="00276654" w:rsidRDefault="00276654" w:rsidP="00801088">
      <w:pPr>
        <w:jc w:val="both"/>
      </w:pPr>
    </w:p>
    <w:p w:rsidR="00276654" w:rsidRDefault="00276654" w:rsidP="00801088">
      <w:pPr>
        <w:jc w:val="both"/>
      </w:pPr>
      <w:r>
        <w:t>Todo o pessoal ligado a Missão,  missionários ou não, devem estar comprometidos com atitudes e comportamentos  que não comprometam a excelência espiritual e o testemunho pessoal e familiar, bem como o seu ministério público. Superficialidade, promovida por uma lista de comportamentos externos, pode resultar em insulto, divisão</w:t>
      </w:r>
      <w:r w:rsidR="00B9285B">
        <w:t xml:space="preserve">, trazendo </w:t>
      </w:r>
      <w:r>
        <w:t xml:space="preserve">ineficácia </w:t>
      </w:r>
      <w:r w:rsidR="00B9285B">
        <w:t>dos</w:t>
      </w:r>
      <w:r>
        <w:t xml:space="preserve"> servos de Deus. Somente atitudes semelhantes às do Senhor Jesus Cristo, a prática dos Seus mandamentos mútuos e uma vida cheia do Espírito Santo  produz</w:t>
      </w:r>
      <w:r w:rsidR="00B9285B">
        <w:t>irá</w:t>
      </w:r>
      <w:r>
        <w:t xml:space="preserve"> harmonia em toda a equipe de trabalho e produtividade no serviço.</w:t>
      </w:r>
    </w:p>
    <w:p w:rsidR="00276654" w:rsidRDefault="00276654" w:rsidP="00801088">
      <w:pPr>
        <w:jc w:val="both"/>
      </w:pPr>
    </w:p>
    <w:p w:rsidR="00276654" w:rsidRDefault="00276654" w:rsidP="00801088">
      <w:pPr>
        <w:jc w:val="both"/>
      </w:pPr>
      <w:r>
        <w:t>Com base nesses princípios e interesse na harmonia e coerência em todos os aspectos do ministério, as seguintes orientações caracterizaram a posição da Missão em relação ao mundanismo:</w:t>
      </w:r>
    </w:p>
    <w:p w:rsidR="00276654" w:rsidRDefault="00276654" w:rsidP="00801088">
      <w:pPr>
        <w:jc w:val="both"/>
      </w:pPr>
    </w:p>
    <w:p w:rsidR="00276654" w:rsidRDefault="00AC4383" w:rsidP="00801088">
      <w:pPr>
        <w:jc w:val="both"/>
      </w:pPr>
      <w:r>
        <w:t>I.</w:t>
      </w:r>
      <w:r w:rsidR="00276654">
        <w:t xml:space="preserve"> A Missão rejeita as atitudes e práticas pecaminosas, tais como: orgulho, ciúme, egoísmo, mentira, engano, cobiça, descontentamento, amor ao dinheiro, glutonar</w:t>
      </w:r>
      <w:r>
        <w:t xml:space="preserve">ia, luxúria, amargura, fofoca, </w:t>
      </w:r>
      <w:r w:rsidR="00276654">
        <w:t xml:space="preserve">preguiça, espírito crítico e outros exemplos listados nas Sagradas Escrituras </w:t>
      </w:r>
      <w:r w:rsidR="00B9285B">
        <w:t xml:space="preserve">como obras da carne </w:t>
      </w:r>
      <w:r w:rsidR="00276654">
        <w:t>que prejudicam os relacionamentos pessoais e a obra de Deus;</w:t>
      </w:r>
    </w:p>
    <w:p w:rsidR="00276654" w:rsidRDefault="00276654" w:rsidP="00801088">
      <w:pPr>
        <w:jc w:val="both"/>
      </w:pPr>
    </w:p>
    <w:p w:rsidR="00276654" w:rsidRDefault="00276654" w:rsidP="00801088">
      <w:pPr>
        <w:jc w:val="both"/>
      </w:pPr>
      <w:r>
        <w:t>II. A Missão rejeita toda e qualquer atividade que prejudique a pureza moral, espiritual e física. No tocante às mu</w:t>
      </w:r>
      <w:r w:rsidRPr="00465428">
        <w:t>itas questões não expressamente</w:t>
      </w:r>
      <w:r>
        <w:t xml:space="preserve"> proibidas</w:t>
      </w:r>
      <w:r w:rsidRPr="00465428">
        <w:t xml:space="preserve"> </w:t>
      </w:r>
      <w:r>
        <w:t xml:space="preserve">nas Sagradas Escrituras, os </w:t>
      </w:r>
      <w:r w:rsidRPr="00465428">
        <w:t xml:space="preserve">missionários </w:t>
      </w:r>
      <w:r>
        <w:t xml:space="preserve">ligados à Missão devem ser </w:t>
      </w:r>
      <w:r w:rsidRPr="00465428">
        <w:t>caracterizados por sua busca</w:t>
      </w:r>
      <w:r>
        <w:t xml:space="preserve"> de</w:t>
      </w:r>
      <w:r w:rsidRPr="00465428">
        <w:t xml:space="preserve"> santidade, recusa d</w:t>
      </w:r>
      <w:r>
        <w:t xml:space="preserve">e julgar </w:t>
      </w:r>
      <w:r w:rsidRPr="00465428">
        <w:t>seu irmão</w:t>
      </w:r>
      <w:r>
        <w:t xml:space="preserve"> nessa matéria</w:t>
      </w:r>
      <w:r w:rsidRPr="00465428">
        <w:t xml:space="preserve"> </w:t>
      </w:r>
      <w:r>
        <w:t>e</w:t>
      </w:r>
      <w:r w:rsidRPr="00465428">
        <w:t xml:space="preserve"> uma vontade de desistir de seus "direitos" para evitar comprometer os esforços evangelísticos ou causar dificuldades desnecessárias na comunhão cristã</w:t>
      </w:r>
      <w:r>
        <w:t>. Todo</w:t>
      </w:r>
      <w:r w:rsidR="00AC4383">
        <w:t>s</w:t>
      </w:r>
      <w:r>
        <w:t xml:space="preserve"> os que estão ligados à Missão devem praticar a abstinência do uso d</w:t>
      </w:r>
      <w:r w:rsidRPr="00091FA3">
        <w:t xml:space="preserve">e bebidas alcoólicas, uso </w:t>
      </w:r>
      <w:r>
        <w:t>de drogas não medicamentosas,</w:t>
      </w:r>
      <w:r w:rsidRPr="00091FA3">
        <w:t xml:space="preserve"> uso de tabaco em qualquer</w:t>
      </w:r>
      <w:r>
        <w:t xml:space="preserve"> uma de suas</w:t>
      </w:r>
      <w:r w:rsidRPr="00091FA3">
        <w:t xml:space="preserve"> forma</w:t>
      </w:r>
      <w:r>
        <w:t xml:space="preserve">s, </w:t>
      </w:r>
      <w:r w:rsidRPr="00091FA3">
        <w:t xml:space="preserve">participação </w:t>
      </w:r>
      <w:r>
        <w:t>em festas, l</w:t>
      </w:r>
      <w:r w:rsidRPr="00091FA3">
        <w:t>oteri</w:t>
      </w:r>
      <w:r>
        <w:t>a</w:t>
      </w:r>
      <w:r w:rsidRPr="00091FA3">
        <w:t xml:space="preserve">s ou </w:t>
      </w:r>
      <w:r>
        <w:t xml:space="preserve">jogos de </w:t>
      </w:r>
      <w:r w:rsidRPr="00091FA3">
        <w:t>azar</w:t>
      </w:r>
      <w:r>
        <w:t>;</w:t>
      </w:r>
    </w:p>
    <w:p w:rsidR="00276654" w:rsidRDefault="00276654" w:rsidP="00801088">
      <w:pPr>
        <w:jc w:val="both"/>
      </w:pPr>
    </w:p>
    <w:p w:rsidR="00276654" w:rsidRDefault="00276654" w:rsidP="00801088">
      <w:pPr>
        <w:jc w:val="both"/>
      </w:pPr>
      <w:r>
        <w:t xml:space="preserve">III. A Missão </w:t>
      </w:r>
      <w:r w:rsidRPr="008B687F">
        <w:t>está profundamente</w:t>
      </w:r>
      <w:r>
        <w:t xml:space="preserve"> preocupada</w:t>
      </w:r>
      <w:r w:rsidRPr="008B687F">
        <w:t xml:space="preserve"> com o avanço insidioso do pecado e da corrupção em todas as áreas da mídia. </w:t>
      </w:r>
      <w:r>
        <w:t>Todo o pessoal ligado a Missão deve usar de extrema cautela e discernimento espiritual no manejo d</w:t>
      </w:r>
      <w:r w:rsidRPr="008B687F">
        <w:t xml:space="preserve">e qualquer mídia, seja no cinema, teatro, vídeos, programas de </w:t>
      </w:r>
      <w:r>
        <w:t>TV</w:t>
      </w:r>
      <w:r w:rsidRPr="008B687F">
        <w:t xml:space="preserve">, internet, </w:t>
      </w:r>
      <w:r>
        <w:t xml:space="preserve">revistas </w:t>
      </w:r>
      <w:r w:rsidRPr="008B687F">
        <w:t>ou sob qua</w:t>
      </w:r>
      <w:r>
        <w:t>is</w:t>
      </w:r>
      <w:r w:rsidRPr="008B687F">
        <w:t>quer outra</w:t>
      </w:r>
      <w:r>
        <w:t>s</w:t>
      </w:r>
      <w:r w:rsidRPr="008B687F">
        <w:t xml:space="preserve"> forma</w:t>
      </w:r>
      <w:r>
        <w:t>s</w:t>
      </w:r>
      <w:r w:rsidRPr="008B687F">
        <w:t>.</w:t>
      </w:r>
      <w:r>
        <w:t xml:space="preserve"> Todos t</w:t>
      </w:r>
      <w:r w:rsidR="00D94A53">
        <w:t>ê</w:t>
      </w:r>
      <w:r>
        <w:t>m o dever de considerar em oração as suas escolhas pessoais. “</w:t>
      </w:r>
      <w:r w:rsidRPr="00101DF8">
        <w:rPr>
          <w:i/>
          <w:iCs/>
        </w:rPr>
        <w:t xml:space="preserve">Não </w:t>
      </w:r>
      <w:r w:rsidRPr="00101DF8">
        <w:rPr>
          <w:i/>
          <w:iCs/>
        </w:rPr>
        <w:lastRenderedPageBreak/>
        <w:t>porei coisa injusta diante dos meus olhos</w:t>
      </w:r>
      <w:r>
        <w:t>” [Salmos 101:3]. I Coríntios 10:31 é o nosso alvo: “</w:t>
      </w:r>
      <w:r w:rsidRPr="00101DF8">
        <w:rPr>
          <w:i/>
          <w:iCs/>
        </w:rPr>
        <w:t>Portanto, quer comais, que bebais, ou faça</w:t>
      </w:r>
      <w:r w:rsidR="00AC4383">
        <w:rPr>
          <w:i/>
          <w:iCs/>
        </w:rPr>
        <w:t>i</w:t>
      </w:r>
      <w:r w:rsidRPr="00101DF8">
        <w:rPr>
          <w:i/>
          <w:iCs/>
        </w:rPr>
        <w:t>s outra coisa qualquer, fazei tudo para a glória de Deus</w:t>
      </w:r>
      <w:r>
        <w:t>”;</w:t>
      </w:r>
    </w:p>
    <w:p w:rsidR="00276654" w:rsidRDefault="00276654" w:rsidP="00801088">
      <w:pPr>
        <w:jc w:val="both"/>
      </w:pPr>
    </w:p>
    <w:p w:rsidR="00276654" w:rsidRDefault="00276654" w:rsidP="00801088">
      <w:pPr>
        <w:jc w:val="both"/>
      </w:pPr>
      <w:r>
        <w:t>IV. Os missionários de cada campo, através do Conselho de Campo, devem determinar o que representa mundanismo na cultura em que estão atuando, obviamente auxiliados pelos crentes nacionais piedosos. Os missionários devem abster-se de participar de qualquer atividade desaprovada, mesmo que possam ser aceit</w:t>
      </w:r>
      <w:r w:rsidR="00B9285B">
        <w:t>a para crentes de outros países e culturas por questão de consciência.</w:t>
      </w:r>
    </w:p>
    <w:p w:rsidR="00276654" w:rsidRDefault="00276654" w:rsidP="00801088">
      <w:pPr>
        <w:jc w:val="both"/>
      </w:pPr>
    </w:p>
    <w:p w:rsidR="00276654" w:rsidRPr="00DD05CD" w:rsidRDefault="00657B8B" w:rsidP="00801088">
      <w:pPr>
        <w:jc w:val="both"/>
        <w:rPr>
          <w:b/>
          <w:bCs/>
        </w:rPr>
      </w:pPr>
      <w:r>
        <w:rPr>
          <w:b/>
          <w:bCs/>
        </w:rPr>
        <w:t>Art. 38</w:t>
      </w:r>
      <w:r w:rsidR="00276654" w:rsidRPr="00DD05CD">
        <w:rPr>
          <w:b/>
          <w:bCs/>
        </w:rPr>
        <w:t>. Papel da  Mulher</w:t>
      </w:r>
    </w:p>
    <w:p w:rsidR="00276654" w:rsidRDefault="00276654" w:rsidP="00801088">
      <w:pPr>
        <w:jc w:val="both"/>
      </w:pPr>
    </w:p>
    <w:p w:rsidR="00276654" w:rsidRDefault="00276654" w:rsidP="00801088">
      <w:pPr>
        <w:jc w:val="both"/>
      </w:pPr>
      <w:r>
        <w:t>Enquanto as Sagradas Escrituras ensinam que homem e mulher t</w:t>
      </w:r>
      <w:r w:rsidR="00D94A53">
        <w:t>ê</w:t>
      </w:r>
      <w:r>
        <w:t>m igual valor diante de Deus, elas ensinam também que eles têm papéis distintos. Cremos que na supervisão da família, bem como da Igreja, Deus colocou o homem no lugar de liderança. Baseada</w:t>
      </w:r>
      <w:r w:rsidRPr="00CF24C2">
        <w:t xml:space="preserve"> </w:t>
      </w:r>
      <w:r>
        <w:t>nesse p</w:t>
      </w:r>
      <w:r w:rsidRPr="00CF24C2">
        <w:t xml:space="preserve">adrão, </w:t>
      </w:r>
      <w:r>
        <w:t xml:space="preserve">a Missão seguirá </w:t>
      </w:r>
      <w:r w:rsidRPr="00CF24C2">
        <w:t xml:space="preserve">o princípio de que os homens são os líderes da equipe do Conselho de </w:t>
      </w:r>
      <w:r>
        <w:t>C</w:t>
      </w:r>
      <w:r w:rsidRPr="00CF24C2">
        <w:t>ampo</w:t>
      </w:r>
      <w:r>
        <w:t xml:space="preserve"> e da Coordenação Regional</w:t>
      </w:r>
      <w:r w:rsidRPr="00CF24C2">
        <w:t xml:space="preserve">. Enquanto </w:t>
      </w:r>
      <w:r>
        <w:t xml:space="preserve">apenas </w:t>
      </w:r>
      <w:r w:rsidRPr="00CF24C2">
        <w:t xml:space="preserve">os homens são responsáveis pela pregação </w:t>
      </w:r>
      <w:r w:rsidR="00B556D2">
        <w:t>n</w:t>
      </w:r>
      <w:r w:rsidRPr="00CF24C2">
        <w:t xml:space="preserve">a Igreja e do </w:t>
      </w:r>
      <w:r>
        <w:t xml:space="preserve">ensino </w:t>
      </w:r>
      <w:r w:rsidRPr="00CF24C2">
        <w:t xml:space="preserve">doutrinário principal (1 Timóteo 2:12), as mulheres são incentivadas </w:t>
      </w:r>
      <w:r>
        <w:t xml:space="preserve">no exercício de </w:t>
      </w:r>
      <w:r w:rsidR="00B556D2">
        <w:t xml:space="preserve">seus </w:t>
      </w:r>
      <w:r w:rsidRPr="00CF24C2">
        <w:t>dons espirituais</w:t>
      </w:r>
      <w:r w:rsidR="00173C2A">
        <w:t xml:space="preserve"> em tudo o mais que comp</w:t>
      </w:r>
      <w:r w:rsidR="00B556D2">
        <w:t xml:space="preserve">ete </w:t>
      </w:r>
      <w:r w:rsidR="00173C2A">
        <w:t>a</w:t>
      </w:r>
      <w:r w:rsidR="00B556D2">
        <w:t>o p</w:t>
      </w:r>
      <w:r w:rsidRPr="00CF24C2">
        <w:t xml:space="preserve">rocesso de plantação </w:t>
      </w:r>
      <w:r w:rsidR="00B556D2">
        <w:t>de uma i</w:t>
      </w:r>
      <w:r w:rsidRPr="00CF24C2">
        <w:t>greja.</w:t>
      </w:r>
      <w:r>
        <w:t xml:space="preserve"> C</w:t>
      </w:r>
      <w:r w:rsidRPr="000656ED">
        <w:t xml:space="preserve">omo membros de uma equipe missionária, elas devem ser vistas </w:t>
      </w:r>
      <w:r>
        <w:t xml:space="preserve">e respeitadas como parte de uma equipe de </w:t>
      </w:r>
      <w:r w:rsidRPr="000656ED">
        <w:t xml:space="preserve">trabalho, </w:t>
      </w:r>
      <w:r>
        <w:t xml:space="preserve">podendo exercer, </w:t>
      </w:r>
      <w:r w:rsidRPr="000656ED">
        <w:t>legitimamente</w:t>
      </w:r>
      <w:r>
        <w:t>,</w:t>
      </w:r>
      <w:r w:rsidR="00D94A53">
        <w:t xml:space="preserve"> </w:t>
      </w:r>
      <w:r w:rsidRPr="000656ED">
        <w:t xml:space="preserve">seu voto em </w:t>
      </w:r>
      <w:r>
        <w:t xml:space="preserve">qualquer processo de </w:t>
      </w:r>
      <w:r w:rsidRPr="000656ED">
        <w:t>decisão</w:t>
      </w:r>
      <w:r w:rsidRPr="00F50F20">
        <w:t xml:space="preserve"> </w:t>
      </w:r>
      <w:r w:rsidRPr="000656ED">
        <w:t>relativa ao Ministério da equipe</w:t>
      </w:r>
      <w:r>
        <w:t xml:space="preserve"> de campo. Caso </w:t>
      </w:r>
      <w:r w:rsidRPr="000656ED">
        <w:t xml:space="preserve">a votação </w:t>
      </w:r>
      <w:r>
        <w:t>esteja seriamente dividida</w:t>
      </w:r>
      <w:r w:rsidRPr="000656ED">
        <w:t xml:space="preserve">, </w:t>
      </w:r>
      <w:r>
        <w:t xml:space="preserve">a equipe de campo pode recorrer à ajuda do Coordenador Regional. </w:t>
      </w:r>
      <w:r w:rsidRPr="000656ED">
        <w:t xml:space="preserve">A </w:t>
      </w:r>
      <w:r>
        <w:t>liderança d</w:t>
      </w:r>
      <w:r w:rsidRPr="000656ED">
        <w:t xml:space="preserve">o campo deve ser livre para utilizar os </w:t>
      </w:r>
      <w:r>
        <w:t xml:space="preserve">dons de </w:t>
      </w:r>
      <w:r w:rsidRPr="000656ED">
        <w:t xml:space="preserve">todos os missionários no ministério </w:t>
      </w:r>
      <w:r>
        <w:t xml:space="preserve">ou em </w:t>
      </w:r>
      <w:r w:rsidRPr="000656ED">
        <w:t>comissões</w:t>
      </w:r>
      <w:r>
        <w:t>, a fim</w:t>
      </w:r>
      <w:r w:rsidRPr="000656ED">
        <w:t xml:space="preserve"> </w:t>
      </w:r>
      <w:r w:rsidR="00AC4383">
        <w:t xml:space="preserve">de </w:t>
      </w:r>
      <w:r w:rsidRPr="000656ED">
        <w:t>alcançar as metas de plantação de igrejas e treinamento de liderança</w:t>
      </w:r>
    </w:p>
    <w:p w:rsidR="00276654" w:rsidRDefault="00276654" w:rsidP="00801088">
      <w:pPr>
        <w:jc w:val="both"/>
      </w:pPr>
    </w:p>
    <w:p w:rsidR="00276654" w:rsidRDefault="00276654" w:rsidP="00801088">
      <w:pPr>
        <w:jc w:val="both"/>
      </w:pPr>
      <w:r>
        <w:t>Al</w:t>
      </w:r>
      <w:r w:rsidR="00173C2A">
        <w:t>é</w:t>
      </w:r>
      <w:r>
        <w:t xml:space="preserve">m das limitações Bíblicas, deve ser entendido e aceito que determinados aspectos culturais podem restringir ou eliminar certas atividades para o homem ou para a mulher  em certos países. Caso haja razões culturais que limitem ou impeçam o ministério de homens ou mulheres, estas devem ser especificadas para esse campo no manual de política de campo. </w:t>
      </w:r>
    </w:p>
    <w:p w:rsidR="00276654" w:rsidRDefault="00276654" w:rsidP="00801088">
      <w:pPr>
        <w:jc w:val="both"/>
      </w:pPr>
    </w:p>
    <w:p w:rsidR="00276654" w:rsidRDefault="00276654" w:rsidP="00801088">
      <w:pPr>
        <w:jc w:val="both"/>
      </w:pPr>
    </w:p>
    <w:p w:rsidR="00276654" w:rsidRPr="00D43EA6" w:rsidRDefault="00657B8B" w:rsidP="00801088">
      <w:pPr>
        <w:jc w:val="both"/>
        <w:rPr>
          <w:b/>
          <w:bCs/>
        </w:rPr>
      </w:pPr>
      <w:r>
        <w:rPr>
          <w:b/>
          <w:bCs/>
        </w:rPr>
        <w:t>Art. 39</w:t>
      </w:r>
      <w:r w:rsidR="00276654">
        <w:rPr>
          <w:b/>
          <w:bCs/>
        </w:rPr>
        <w:t>.</w:t>
      </w:r>
      <w:r w:rsidR="00276654" w:rsidRPr="00D43EA6">
        <w:rPr>
          <w:b/>
          <w:bCs/>
        </w:rPr>
        <w:t xml:space="preserve"> Uso de Versões Bíblicas</w:t>
      </w:r>
    </w:p>
    <w:p w:rsidR="00276654" w:rsidRDefault="00276654" w:rsidP="00801088">
      <w:pPr>
        <w:jc w:val="both"/>
      </w:pPr>
    </w:p>
    <w:p w:rsidR="00276654" w:rsidRDefault="00276654" w:rsidP="00801088">
      <w:pPr>
        <w:jc w:val="both"/>
      </w:pPr>
      <w:r>
        <w:t>D</w:t>
      </w:r>
      <w:r w:rsidR="00173C2A">
        <w:t xml:space="preserve">evido à </w:t>
      </w:r>
      <w:r>
        <w:t>quest</w:t>
      </w:r>
      <w:r w:rsidR="00227353">
        <w:t xml:space="preserve">ões </w:t>
      </w:r>
      <w:r>
        <w:t xml:space="preserve">altamente interpretativas e de natureza geralmente </w:t>
      </w:r>
      <w:r w:rsidRPr="008651CA">
        <w:t>prejudic</w:t>
      </w:r>
      <w:r>
        <w:t>i</w:t>
      </w:r>
      <w:r w:rsidRPr="008651CA">
        <w:t>a</w:t>
      </w:r>
      <w:r>
        <w:t>l, a</w:t>
      </w:r>
      <w:r w:rsidRPr="008651CA">
        <w:t>lgumas versões</w:t>
      </w:r>
      <w:r>
        <w:t>,</w:t>
      </w:r>
      <w:r w:rsidRPr="008651CA">
        <w:t xml:space="preserve"> </w:t>
      </w:r>
      <w:r>
        <w:t>t</w:t>
      </w:r>
      <w:r w:rsidRPr="008651CA">
        <w:t>raduções e par</w:t>
      </w:r>
      <w:r>
        <w:t>áfrases</w:t>
      </w:r>
      <w:r w:rsidRPr="008651CA">
        <w:t xml:space="preserve"> da Escritura</w:t>
      </w:r>
      <w:r>
        <w:t xml:space="preserve"> não devem ser utilizadas, particularmente para o ministério público de ensino e pregação e também para distribuição para o público em geral.</w:t>
      </w:r>
      <w:r w:rsidRPr="008651CA">
        <w:t xml:space="preserve"> Somente </w:t>
      </w:r>
      <w:r>
        <w:t xml:space="preserve">deverão ser usadas no </w:t>
      </w:r>
      <w:r w:rsidR="00AC4383">
        <w:t xml:space="preserve">serviço </w:t>
      </w:r>
      <w:r>
        <w:t>de campo as versões das Sagradas Escrituras que apresentem concordância com a De</w:t>
      </w:r>
      <w:r w:rsidRPr="008651CA">
        <w:t xml:space="preserve">claração </w:t>
      </w:r>
      <w:r>
        <w:t>d</w:t>
      </w:r>
      <w:r w:rsidRPr="008651CA">
        <w:t>e Fé</w:t>
      </w:r>
      <w:r>
        <w:t xml:space="preserve"> da Missão e que sejam aprovadas pelo Conselho Diretor, mediante consulta ao Conselho de Campo.</w:t>
      </w:r>
    </w:p>
    <w:p w:rsidR="00276654" w:rsidRDefault="00276654" w:rsidP="00801088">
      <w:pPr>
        <w:jc w:val="both"/>
        <w:rPr>
          <w:rStyle w:val="longtext1"/>
          <w:rFonts w:ascii="Arial" w:hAnsi="Arial" w:cs="Arial"/>
          <w:color w:val="000000"/>
          <w:shd w:val="clear" w:color="auto" w:fill="FFFFFF"/>
        </w:rPr>
      </w:pPr>
    </w:p>
    <w:p w:rsidR="00276654" w:rsidRDefault="00276654" w:rsidP="00801088">
      <w:pPr>
        <w:jc w:val="both"/>
      </w:pPr>
    </w:p>
    <w:p w:rsidR="00276654" w:rsidRPr="00B63882" w:rsidRDefault="00657B8B" w:rsidP="00801088">
      <w:pPr>
        <w:jc w:val="both"/>
        <w:rPr>
          <w:b/>
          <w:bCs/>
        </w:rPr>
      </w:pPr>
      <w:r>
        <w:rPr>
          <w:b/>
          <w:bCs/>
        </w:rPr>
        <w:t>Art. 40</w:t>
      </w:r>
      <w:r w:rsidR="00276654" w:rsidRPr="00B63882">
        <w:rPr>
          <w:b/>
          <w:bCs/>
        </w:rPr>
        <w:t xml:space="preserve">. </w:t>
      </w:r>
      <w:proofErr w:type="spellStart"/>
      <w:r w:rsidR="00276654" w:rsidRPr="00B63882">
        <w:rPr>
          <w:b/>
          <w:bCs/>
        </w:rPr>
        <w:t>Membresia</w:t>
      </w:r>
      <w:proofErr w:type="spellEnd"/>
      <w:r w:rsidR="00276654" w:rsidRPr="00B63882">
        <w:rPr>
          <w:b/>
          <w:bCs/>
        </w:rPr>
        <w:t xml:space="preserve"> em Igreja</w:t>
      </w:r>
    </w:p>
    <w:p w:rsidR="00276654" w:rsidRDefault="00276654" w:rsidP="00801088">
      <w:pPr>
        <w:jc w:val="both"/>
      </w:pPr>
    </w:p>
    <w:p w:rsidR="00276654" w:rsidRDefault="00276654" w:rsidP="00801088">
      <w:pPr>
        <w:jc w:val="both"/>
      </w:pPr>
      <w:r>
        <w:t xml:space="preserve">O </w:t>
      </w:r>
      <w:r w:rsidRPr="00466F63">
        <w:t>missionário</w:t>
      </w:r>
      <w:r>
        <w:t xml:space="preserve"> deverá estar afiliado a uma </w:t>
      </w:r>
      <w:r w:rsidRPr="00466F63">
        <w:t xml:space="preserve">igreja </w:t>
      </w:r>
      <w:r w:rsidR="00B556D2">
        <w:t xml:space="preserve">autônoma </w:t>
      </w:r>
      <w:r w:rsidRPr="00466F63">
        <w:t>ao longo</w:t>
      </w:r>
      <w:r>
        <w:t xml:space="preserve"> de seu serviço m</w:t>
      </w:r>
      <w:r w:rsidRPr="00466F63">
        <w:t>issionári</w:t>
      </w:r>
      <w:r>
        <w:t>o.</w:t>
      </w:r>
      <w:r w:rsidR="00B556D2">
        <w:t xml:space="preserve"> </w:t>
      </w:r>
      <w:r>
        <w:t xml:space="preserve">Deve haver </w:t>
      </w:r>
      <w:r w:rsidRPr="00466F63">
        <w:t xml:space="preserve">relacionamentos </w:t>
      </w:r>
      <w:r>
        <w:t>firmes com a I</w:t>
      </w:r>
      <w:r w:rsidRPr="00466F63">
        <w:t>greja</w:t>
      </w:r>
      <w:r>
        <w:t xml:space="preserve"> </w:t>
      </w:r>
      <w:proofErr w:type="spellStart"/>
      <w:r>
        <w:t>Enviadora</w:t>
      </w:r>
      <w:proofErr w:type="spellEnd"/>
      <w:r>
        <w:t xml:space="preserve">, os quais poderão ser </w:t>
      </w:r>
      <w:r w:rsidRPr="00466F63">
        <w:t>desenvolvid</w:t>
      </w:r>
      <w:r>
        <w:t>o</w:t>
      </w:r>
      <w:r w:rsidRPr="00466F63">
        <w:t xml:space="preserve">s ao longo dos anos através de </w:t>
      </w:r>
      <w:r>
        <w:t xml:space="preserve">comunicação </w:t>
      </w:r>
      <w:r w:rsidRPr="00466F63">
        <w:t xml:space="preserve">regular do campo e participação ativa durante o ministério </w:t>
      </w:r>
      <w:r>
        <w:t xml:space="preserve">no Brasil. </w:t>
      </w:r>
      <w:r w:rsidRPr="00466F63">
        <w:t xml:space="preserve">Um missionário pode ser  membro </w:t>
      </w:r>
      <w:r>
        <w:t xml:space="preserve">filiado a </w:t>
      </w:r>
      <w:r w:rsidRPr="00466F63">
        <w:t xml:space="preserve">uma igreja </w:t>
      </w:r>
      <w:r>
        <w:t xml:space="preserve">local no campo caso haja aprovação da Igreja </w:t>
      </w:r>
      <w:proofErr w:type="spellStart"/>
      <w:r>
        <w:t>Enviadora</w:t>
      </w:r>
      <w:proofErr w:type="spellEnd"/>
      <w:r>
        <w:t xml:space="preserve"> e também do Conselho de Campo.</w:t>
      </w:r>
    </w:p>
    <w:p w:rsidR="00173C2A" w:rsidRDefault="00173C2A" w:rsidP="00801088">
      <w:pPr>
        <w:jc w:val="both"/>
        <w:rPr>
          <w:b/>
          <w:bCs/>
        </w:rPr>
      </w:pPr>
    </w:p>
    <w:p w:rsidR="00276654" w:rsidRPr="006D5A58" w:rsidRDefault="00657B8B" w:rsidP="00801088">
      <w:pPr>
        <w:jc w:val="both"/>
        <w:rPr>
          <w:b/>
          <w:bCs/>
        </w:rPr>
      </w:pPr>
      <w:r>
        <w:rPr>
          <w:b/>
          <w:bCs/>
        </w:rPr>
        <w:t>Art. 41</w:t>
      </w:r>
      <w:r w:rsidR="00276654" w:rsidRPr="006D5A58">
        <w:rPr>
          <w:b/>
          <w:bCs/>
        </w:rPr>
        <w:t>. Escolha de Moradia no Campo</w:t>
      </w:r>
    </w:p>
    <w:p w:rsidR="00276654" w:rsidRDefault="00276654" w:rsidP="00801088">
      <w:pPr>
        <w:jc w:val="both"/>
        <w:rPr>
          <w:b/>
          <w:bCs/>
        </w:rPr>
      </w:pPr>
    </w:p>
    <w:p w:rsidR="00276654" w:rsidRPr="0008123F" w:rsidRDefault="00276654" w:rsidP="00801088">
      <w:pPr>
        <w:jc w:val="both"/>
      </w:pPr>
      <w:r>
        <w:t>E</w:t>
      </w:r>
      <w:r w:rsidRPr="00AB0A02">
        <w:t xml:space="preserve">xtremo cuidado deve ser </w:t>
      </w:r>
      <w:r>
        <w:t>feito na s</w:t>
      </w:r>
      <w:r w:rsidRPr="00AB0A02">
        <w:t xml:space="preserve">eleção </w:t>
      </w:r>
      <w:r>
        <w:t xml:space="preserve">de moradia para os missionários. </w:t>
      </w:r>
      <w:r w:rsidRPr="00AB0A02">
        <w:t xml:space="preserve">Por razões de </w:t>
      </w:r>
      <w:r>
        <w:t xml:space="preserve">testemunho perante os nacionais e boa mordomia </w:t>
      </w:r>
      <w:r w:rsidRPr="00AB0A02">
        <w:t xml:space="preserve">no uso do dinheiro do Senhor, o padrão e localização de todas as residências </w:t>
      </w:r>
      <w:r>
        <w:t xml:space="preserve">de </w:t>
      </w:r>
      <w:r w:rsidRPr="00AB0A02">
        <w:t>missionário</w:t>
      </w:r>
      <w:r>
        <w:t>s</w:t>
      </w:r>
      <w:r w:rsidRPr="00AB0A02">
        <w:t xml:space="preserve"> deve</w:t>
      </w:r>
      <w:r>
        <w:t>m</w:t>
      </w:r>
      <w:r w:rsidRPr="00AB0A02">
        <w:t xml:space="preserve"> ser regulad</w:t>
      </w:r>
      <w:r>
        <w:t>os</w:t>
      </w:r>
      <w:r w:rsidRPr="00AB0A02">
        <w:t xml:space="preserve"> através de uma consulta com </w:t>
      </w:r>
      <w:r>
        <w:t xml:space="preserve">o Conselho de Campo. </w:t>
      </w:r>
      <w:r w:rsidRPr="00AB0A02">
        <w:t xml:space="preserve">Os missionários devem procurar viver em </w:t>
      </w:r>
      <w:r>
        <w:t xml:space="preserve">um nível que </w:t>
      </w:r>
      <w:r w:rsidRPr="00AB0A02">
        <w:t xml:space="preserve">seja compatível com a cultura local, mas que não prejudique a capacidade da família </w:t>
      </w:r>
      <w:r>
        <w:t>de se adaptar em caráter permanente no campo</w:t>
      </w:r>
      <w:r w:rsidRPr="00AB0A02">
        <w:t>.</w:t>
      </w:r>
      <w:r>
        <w:t xml:space="preserve"> E</w:t>
      </w:r>
      <w:r w:rsidRPr="0008123F">
        <w:t xml:space="preserve">m uma cultura com alto padrão de vida, os missionários precisam ser sensíveis aos seus </w:t>
      </w:r>
      <w:r>
        <w:t>mantenedores e</w:t>
      </w:r>
      <w:r w:rsidRPr="0008123F">
        <w:t xml:space="preserve"> evitar gastos excessivos. </w:t>
      </w:r>
      <w:r>
        <w:t xml:space="preserve">Os missionários deverão preferir moradias </w:t>
      </w:r>
      <w:r w:rsidRPr="0008123F">
        <w:t>adequada</w:t>
      </w:r>
      <w:r>
        <w:t>s</w:t>
      </w:r>
      <w:r w:rsidRPr="0008123F">
        <w:t xml:space="preserve"> </w:t>
      </w:r>
      <w:r>
        <w:t xml:space="preserve">que sejam </w:t>
      </w:r>
      <w:r w:rsidRPr="0008123F">
        <w:t>vantajosa</w:t>
      </w:r>
      <w:r>
        <w:t>s</w:t>
      </w:r>
      <w:r w:rsidRPr="0008123F">
        <w:t xml:space="preserve"> para o seu trabalho</w:t>
      </w:r>
      <w:r w:rsidR="00AC4383">
        <w:t xml:space="preserve"> e seguras para a família, considerando, inclusive, a recomendação do Conselho de Campo</w:t>
      </w:r>
      <w:r>
        <w:t xml:space="preserve">. </w:t>
      </w:r>
      <w:r w:rsidRPr="0008123F">
        <w:t>Normalmente, após o primeiro</w:t>
      </w:r>
      <w:r>
        <w:t xml:space="preserve"> período de serviço no campo, o</w:t>
      </w:r>
      <w:r w:rsidRPr="0008123F">
        <w:t xml:space="preserve"> missionário deve ter a opção de comprar uma residência para uso </w:t>
      </w:r>
      <w:r>
        <w:t xml:space="preserve">exclusivo </w:t>
      </w:r>
      <w:r w:rsidRPr="0008123F">
        <w:t xml:space="preserve">da família. Durante o ministério </w:t>
      </w:r>
      <w:r>
        <w:t xml:space="preserve">no Brasil, é permitido ao missionário alugar a sua </w:t>
      </w:r>
      <w:r w:rsidR="00173C2A">
        <w:t xml:space="preserve">própria </w:t>
      </w:r>
      <w:r>
        <w:t xml:space="preserve">casa. </w:t>
      </w:r>
      <w:r w:rsidRPr="0008123F">
        <w:t xml:space="preserve">Autorização </w:t>
      </w:r>
      <w:r>
        <w:t xml:space="preserve">para a </w:t>
      </w:r>
      <w:r w:rsidRPr="0008123F">
        <w:t xml:space="preserve">compra de </w:t>
      </w:r>
      <w:r>
        <w:t xml:space="preserve">imóvel para moradia </w:t>
      </w:r>
      <w:r w:rsidRPr="0008123F">
        <w:t>no campo deve incluir</w:t>
      </w:r>
      <w:r>
        <w:t>:</w:t>
      </w:r>
    </w:p>
    <w:p w:rsidR="00276654" w:rsidRDefault="00276654" w:rsidP="00801088">
      <w:pPr>
        <w:jc w:val="both"/>
        <w:rPr>
          <w:b/>
          <w:bCs/>
        </w:rPr>
      </w:pPr>
    </w:p>
    <w:p w:rsidR="00276654" w:rsidRDefault="00276654" w:rsidP="00BF3534">
      <w:pPr>
        <w:spacing w:before="100"/>
        <w:jc w:val="both"/>
      </w:pPr>
      <w:r>
        <w:t>a. Aprovação do Conselho de Campo ou do Coordenador</w:t>
      </w:r>
      <w:r w:rsidR="00424CA5">
        <w:t xml:space="preserve"> Regional</w:t>
      </w:r>
      <w:r>
        <w:t>;</w:t>
      </w:r>
    </w:p>
    <w:p w:rsidR="00276654" w:rsidRDefault="00276654" w:rsidP="00BF3534">
      <w:pPr>
        <w:spacing w:before="100"/>
        <w:jc w:val="both"/>
      </w:pPr>
      <w:r>
        <w:t>b. Aprovação do Conselho Diretor;</w:t>
      </w:r>
    </w:p>
    <w:p w:rsidR="00276654" w:rsidRDefault="00276654" w:rsidP="00BF3534">
      <w:pPr>
        <w:spacing w:before="100"/>
        <w:jc w:val="both"/>
      </w:pPr>
      <w:r>
        <w:t>c. Pedido de uso do Fundo de Garantia por Tempo de Ministério – FGTM feito ao Conse</w:t>
      </w:r>
      <w:r w:rsidR="00996898">
        <w:t>lho Diretor, caso seja ess</w:t>
      </w:r>
      <w:r>
        <w:t>a a opção do missionário.</w:t>
      </w:r>
    </w:p>
    <w:p w:rsidR="00276654" w:rsidRDefault="00276654" w:rsidP="00801088">
      <w:pPr>
        <w:jc w:val="both"/>
      </w:pPr>
    </w:p>
    <w:p w:rsidR="00276654" w:rsidRDefault="00276654" w:rsidP="00801088">
      <w:pPr>
        <w:jc w:val="both"/>
      </w:pPr>
      <w:r>
        <w:t>O m</w:t>
      </w:r>
      <w:r w:rsidRPr="00C2779F">
        <w:t>issionário que comprar</w:t>
      </w:r>
      <w:r>
        <w:t xml:space="preserve"> um imóvel no campo deve</w:t>
      </w:r>
      <w:r w:rsidRPr="00C2779F">
        <w:t xml:space="preserve"> também estar consciente das possíveis complicações jurídicas e financeiras em possuir bens fora do seu próprio país, </w:t>
      </w:r>
      <w:r>
        <w:t xml:space="preserve">tais </w:t>
      </w:r>
      <w:r w:rsidRPr="00C2779F">
        <w:t>como</w:t>
      </w:r>
      <w:r>
        <w:t>:</w:t>
      </w:r>
      <w:r w:rsidRPr="00C2779F">
        <w:t xml:space="preserve"> a flutuação no câmbio, restrições na transferência </w:t>
      </w:r>
      <w:r>
        <w:t xml:space="preserve">financeira entre países e eventuais </w:t>
      </w:r>
      <w:r w:rsidRPr="00C2779F">
        <w:t>problemas na comercialização da propriedade antes</w:t>
      </w:r>
      <w:r>
        <w:t xml:space="preserve"> do retorno ao Brasil</w:t>
      </w:r>
      <w:r w:rsidRPr="00C2779F">
        <w:t xml:space="preserve">. </w:t>
      </w:r>
      <w:r>
        <w:t xml:space="preserve">O </w:t>
      </w:r>
      <w:r w:rsidRPr="00C2779F">
        <w:t xml:space="preserve">missionário </w:t>
      </w:r>
      <w:r>
        <w:t>que possuir propriedade no</w:t>
      </w:r>
      <w:r w:rsidRPr="00C2779F">
        <w:t xml:space="preserve"> exterior deve assumir </w:t>
      </w:r>
      <w:r>
        <w:t xml:space="preserve">toda a </w:t>
      </w:r>
      <w:r w:rsidRPr="00C2779F">
        <w:t xml:space="preserve">responsabilidade </w:t>
      </w:r>
      <w:r>
        <w:t xml:space="preserve">por essa decisão e não </w:t>
      </w:r>
      <w:r w:rsidRPr="00C2779F">
        <w:t xml:space="preserve">presumir </w:t>
      </w:r>
      <w:r>
        <w:t xml:space="preserve">que a Missão e/ou </w:t>
      </w:r>
      <w:r w:rsidRPr="00C2779F">
        <w:t xml:space="preserve">qualquer </w:t>
      </w:r>
      <w:r>
        <w:t xml:space="preserve">um </w:t>
      </w:r>
      <w:r w:rsidRPr="00C2779F">
        <w:t xml:space="preserve">de seus missionários </w:t>
      </w:r>
      <w:r>
        <w:t>tenha alguma responsabilidade.</w:t>
      </w:r>
      <w:r w:rsidRPr="00C2779F">
        <w:t xml:space="preserve"> </w:t>
      </w:r>
      <w:r>
        <w:t>Sobre esse assunto, de</w:t>
      </w:r>
      <w:r w:rsidRPr="00C2779F">
        <w:t xml:space="preserve">ve haver </w:t>
      </w:r>
      <w:r>
        <w:t xml:space="preserve">todo </w:t>
      </w:r>
      <w:r w:rsidRPr="00C2779F">
        <w:t xml:space="preserve">cuidado </w:t>
      </w:r>
      <w:r>
        <w:t xml:space="preserve">e que </w:t>
      </w:r>
      <w:r w:rsidRPr="00C2779F">
        <w:t xml:space="preserve">as questões sejam tratadas com ética em prol do testemunho aos nacionais e </w:t>
      </w:r>
      <w:r w:rsidR="00996898">
        <w:t>a</w:t>
      </w:r>
      <w:r w:rsidRPr="00C2779F">
        <w:t xml:space="preserve">os missionários do </w:t>
      </w:r>
      <w:r>
        <w:t>campo.</w:t>
      </w:r>
    </w:p>
    <w:p w:rsidR="00276654" w:rsidRDefault="00276654" w:rsidP="00801088">
      <w:pPr>
        <w:jc w:val="both"/>
        <w:rPr>
          <w:b/>
          <w:bCs/>
        </w:rPr>
      </w:pPr>
    </w:p>
    <w:p w:rsidR="00276654" w:rsidRPr="00045253" w:rsidRDefault="00276654" w:rsidP="00801088">
      <w:pPr>
        <w:jc w:val="both"/>
      </w:pPr>
      <w:r>
        <w:t>O missionário poderá adquirir imóvel no Brasil a ser utilizado quando da sua aposentadoria ou mesmo por ocasião de tempo de estada no Brasil. O missionário poderá solicitar ao Conselho Diretor, mediante pedido específico, a liberação de recursos do Fundo de Garantia para Tempo de Ministério – FGTM para pagar prestações ou parte do valor do imóvel adquirido. Os re</w:t>
      </w:r>
      <w:r w:rsidR="00424CA5">
        <w:t>cursos liberados estão sujeitos</w:t>
      </w:r>
      <w:r>
        <w:t xml:space="preserve"> às  leis tributárias vigentes no Brasil.</w:t>
      </w:r>
    </w:p>
    <w:p w:rsidR="00276654" w:rsidRDefault="00276654" w:rsidP="00801088">
      <w:pPr>
        <w:jc w:val="both"/>
        <w:rPr>
          <w:b/>
          <w:bCs/>
        </w:rPr>
      </w:pPr>
    </w:p>
    <w:p w:rsidR="00276654" w:rsidRPr="00680412" w:rsidRDefault="00657B8B" w:rsidP="00801088">
      <w:pPr>
        <w:jc w:val="both"/>
        <w:rPr>
          <w:b/>
          <w:bCs/>
        </w:rPr>
      </w:pPr>
      <w:r>
        <w:rPr>
          <w:b/>
          <w:bCs/>
        </w:rPr>
        <w:t>Art. 42</w:t>
      </w:r>
      <w:r w:rsidR="00276654">
        <w:rPr>
          <w:b/>
          <w:bCs/>
        </w:rPr>
        <w:t xml:space="preserve">º. </w:t>
      </w:r>
      <w:r w:rsidR="00276654" w:rsidRPr="00680412">
        <w:rPr>
          <w:b/>
          <w:bCs/>
        </w:rPr>
        <w:t>Gerenciamento de Crises</w:t>
      </w:r>
    </w:p>
    <w:p w:rsidR="00276654" w:rsidRDefault="00276654" w:rsidP="00801088">
      <w:pPr>
        <w:jc w:val="both"/>
      </w:pPr>
    </w:p>
    <w:p w:rsidR="00276654" w:rsidRPr="00457A48" w:rsidRDefault="00276654" w:rsidP="00801088">
      <w:pPr>
        <w:jc w:val="both"/>
        <w:rPr>
          <w:u w:val="single"/>
        </w:rPr>
      </w:pPr>
      <w:r w:rsidRPr="00230D03">
        <w:t>I.</w:t>
      </w:r>
      <w:r>
        <w:rPr>
          <w:u w:val="single"/>
        </w:rPr>
        <w:t xml:space="preserve"> Resgate: </w:t>
      </w:r>
      <w:r w:rsidRPr="00457A48">
        <w:rPr>
          <w:u w:val="single"/>
        </w:rPr>
        <w:t>Refém e Extorsão</w:t>
      </w:r>
    </w:p>
    <w:p w:rsidR="00276654" w:rsidRDefault="00276654" w:rsidP="00801088">
      <w:pPr>
        <w:jc w:val="both"/>
      </w:pPr>
      <w:r>
        <w:t xml:space="preserve">A Missão não tem recursos para pagar resgate, extorsão ou exigências. A Missão, no entanto, adotará todas as medidas legais para obter a libertação dos reféns. </w:t>
      </w:r>
    </w:p>
    <w:p w:rsidR="00276654" w:rsidRDefault="00276654" w:rsidP="00801088">
      <w:pPr>
        <w:jc w:val="both"/>
      </w:pPr>
    </w:p>
    <w:p w:rsidR="00276654" w:rsidRPr="000203B5" w:rsidRDefault="00276654" w:rsidP="00801088">
      <w:pPr>
        <w:jc w:val="both"/>
        <w:rPr>
          <w:u w:val="single"/>
        </w:rPr>
      </w:pPr>
      <w:r w:rsidRPr="00230D03">
        <w:t>II.</w:t>
      </w:r>
      <w:r>
        <w:rPr>
          <w:u w:val="single"/>
        </w:rPr>
        <w:t xml:space="preserve"> </w:t>
      </w:r>
      <w:r w:rsidRPr="000203B5">
        <w:rPr>
          <w:u w:val="single"/>
        </w:rPr>
        <w:t>Deslocamento de um Membro da Família</w:t>
      </w:r>
    </w:p>
    <w:p w:rsidR="00276654" w:rsidRDefault="00276654" w:rsidP="00801088">
      <w:pPr>
        <w:jc w:val="both"/>
      </w:pPr>
      <w:r>
        <w:t>E</w:t>
      </w:r>
      <w:r w:rsidRPr="000203B5">
        <w:t>m caso de crise, tais como seq</w:t>
      </w:r>
      <w:r w:rsidR="00996898">
        <w:t>u</w:t>
      </w:r>
      <w:r w:rsidRPr="000203B5">
        <w:t>estro e morte violenta ou</w:t>
      </w:r>
      <w:r>
        <w:t xml:space="preserve"> na hipótese da necessidade de </w:t>
      </w:r>
      <w:r w:rsidRPr="000203B5">
        <w:t xml:space="preserve">todos os membros da família </w:t>
      </w:r>
      <w:r>
        <w:t xml:space="preserve">serem evacuados o </w:t>
      </w:r>
      <w:r w:rsidRPr="000203B5">
        <w:t xml:space="preserve">mais rapidamente possível </w:t>
      </w:r>
      <w:r>
        <w:t>do campo missionário, o passo inicial seria uma consulta ao Conselho Diretor.</w:t>
      </w:r>
    </w:p>
    <w:p w:rsidR="00276654" w:rsidRDefault="00276654" w:rsidP="00801088">
      <w:pPr>
        <w:jc w:val="both"/>
      </w:pPr>
    </w:p>
    <w:p w:rsidR="00657B8B" w:rsidRDefault="00657B8B" w:rsidP="00801088">
      <w:pPr>
        <w:jc w:val="both"/>
      </w:pPr>
    </w:p>
    <w:p w:rsidR="00657B8B" w:rsidRDefault="00657B8B" w:rsidP="00801088">
      <w:pPr>
        <w:jc w:val="both"/>
      </w:pPr>
    </w:p>
    <w:p w:rsidR="00276654" w:rsidRPr="000203B5" w:rsidRDefault="00276654" w:rsidP="00801088">
      <w:pPr>
        <w:jc w:val="both"/>
        <w:rPr>
          <w:u w:val="single"/>
        </w:rPr>
      </w:pPr>
      <w:r>
        <w:t xml:space="preserve">III. </w:t>
      </w:r>
      <w:r w:rsidRPr="000203B5">
        <w:rPr>
          <w:u w:val="single"/>
        </w:rPr>
        <w:t>Gestão de Informação</w:t>
      </w:r>
    </w:p>
    <w:p w:rsidR="00276654" w:rsidRDefault="00276654" w:rsidP="00801088">
      <w:pPr>
        <w:jc w:val="both"/>
      </w:pPr>
      <w:r>
        <w:t>Todas as informações relativas às situações de crises serão dadas por pessoa d</w:t>
      </w:r>
      <w:r w:rsidR="00996898">
        <w:t xml:space="preserve">esignada pelo Conselho Diretor e </w:t>
      </w:r>
      <w:r>
        <w:t>por uma pessoa do campo.</w:t>
      </w:r>
    </w:p>
    <w:p w:rsidR="00276654" w:rsidRDefault="00276654" w:rsidP="00801088">
      <w:pPr>
        <w:jc w:val="both"/>
      </w:pPr>
    </w:p>
    <w:p w:rsidR="00276654" w:rsidRPr="000A0FA0" w:rsidRDefault="00276654" w:rsidP="00801088">
      <w:pPr>
        <w:jc w:val="both"/>
        <w:rPr>
          <w:u w:val="single"/>
        </w:rPr>
      </w:pPr>
      <w:r w:rsidRPr="00127C8E">
        <w:t>IV.</w:t>
      </w:r>
      <w:r>
        <w:rPr>
          <w:u w:val="single"/>
        </w:rPr>
        <w:t xml:space="preserve"> Retirada do Campo Missionário</w:t>
      </w:r>
      <w:r w:rsidRPr="000A0FA0">
        <w:rPr>
          <w:u w:val="single"/>
        </w:rPr>
        <w:t xml:space="preserve">: </w:t>
      </w:r>
    </w:p>
    <w:p w:rsidR="00276654" w:rsidRDefault="00276654" w:rsidP="00801088">
      <w:pPr>
        <w:jc w:val="both"/>
      </w:pPr>
      <w:r>
        <w:t>D</w:t>
      </w:r>
      <w:r w:rsidRPr="009A22CB">
        <w:t xml:space="preserve">ecisões </w:t>
      </w:r>
      <w:r>
        <w:t xml:space="preserve">que envolvam a retirada de pessoal do campo missionário serão feitas pelo Conselho de Campo e/ou o Coordenador </w:t>
      </w:r>
      <w:r w:rsidR="00424CA5">
        <w:t>Regional</w:t>
      </w:r>
      <w:r>
        <w:t>, com a devida articulação com o Conselho Diretor;</w:t>
      </w:r>
    </w:p>
    <w:p w:rsidR="00276654" w:rsidRDefault="00276654" w:rsidP="00801088">
      <w:pPr>
        <w:jc w:val="both"/>
      </w:pPr>
      <w:r w:rsidRPr="009A22CB">
        <w:t>Cada campo deve definir critérios fixos para</w:t>
      </w:r>
      <w:r>
        <w:t xml:space="preserve"> tais decisões, através do Conselho de Campo;</w:t>
      </w:r>
    </w:p>
    <w:p w:rsidR="00276654" w:rsidRDefault="00276654" w:rsidP="00801088">
      <w:pPr>
        <w:jc w:val="both"/>
        <w:rPr>
          <w:u w:val="single"/>
        </w:rPr>
      </w:pPr>
    </w:p>
    <w:p w:rsidR="00276654" w:rsidRDefault="00276654" w:rsidP="00801088">
      <w:pPr>
        <w:jc w:val="both"/>
        <w:rPr>
          <w:u w:val="single"/>
        </w:rPr>
      </w:pPr>
      <w:r>
        <w:t xml:space="preserve">V. </w:t>
      </w:r>
      <w:r w:rsidRPr="000A0FA0">
        <w:rPr>
          <w:u w:val="single"/>
        </w:rPr>
        <w:t xml:space="preserve">Crises </w:t>
      </w:r>
      <w:r>
        <w:rPr>
          <w:u w:val="single"/>
        </w:rPr>
        <w:t xml:space="preserve">que Exigem </w:t>
      </w:r>
      <w:r w:rsidRPr="000A0FA0">
        <w:rPr>
          <w:u w:val="single"/>
        </w:rPr>
        <w:t>Aconselhamento</w:t>
      </w:r>
    </w:p>
    <w:p w:rsidR="00276654" w:rsidRDefault="00276654" w:rsidP="00801088">
      <w:pPr>
        <w:jc w:val="both"/>
      </w:pPr>
      <w:r>
        <w:t>T</w:t>
      </w:r>
      <w:r w:rsidR="00996898">
        <w:t>odas as ví</w:t>
      </w:r>
      <w:r w:rsidRPr="00C74D0D">
        <w:t xml:space="preserve">timas de grandes eventos traumáticos devem ser submetidos imediatamente </w:t>
      </w:r>
      <w:r>
        <w:t xml:space="preserve">a avaliação </w:t>
      </w:r>
      <w:r w:rsidRPr="00C74D0D">
        <w:t xml:space="preserve">e receber aconselhamento </w:t>
      </w:r>
      <w:r>
        <w:t xml:space="preserve">por um período de </w:t>
      </w:r>
      <w:r w:rsidRPr="00C74D0D">
        <w:t xml:space="preserve">6-12 meses </w:t>
      </w:r>
      <w:r>
        <w:t>posteriores;</w:t>
      </w:r>
    </w:p>
    <w:p w:rsidR="00276654" w:rsidRDefault="00276654" w:rsidP="00801088">
      <w:pPr>
        <w:jc w:val="both"/>
      </w:pPr>
    </w:p>
    <w:p w:rsidR="00276654" w:rsidRPr="000A0FA0" w:rsidRDefault="00276654" w:rsidP="00801088">
      <w:pPr>
        <w:jc w:val="both"/>
        <w:rPr>
          <w:u w:val="single"/>
        </w:rPr>
      </w:pPr>
      <w:r w:rsidRPr="00127C8E">
        <w:t>VI.</w:t>
      </w:r>
      <w:r>
        <w:rPr>
          <w:u w:val="single"/>
        </w:rPr>
        <w:t xml:space="preserve"> </w:t>
      </w:r>
      <w:r w:rsidRPr="000A0FA0">
        <w:rPr>
          <w:u w:val="single"/>
        </w:rPr>
        <w:t>Equipe de Gerenciamento de Crises</w:t>
      </w:r>
    </w:p>
    <w:p w:rsidR="00276654" w:rsidRPr="00B21B28" w:rsidRDefault="00276654" w:rsidP="00801088">
      <w:pPr>
        <w:jc w:val="both"/>
      </w:pPr>
      <w:r>
        <w:t xml:space="preserve">Quando </w:t>
      </w:r>
      <w:r w:rsidRPr="00B21B28">
        <w:t>necessário, uma força-tarefa temporária, ou Equipe de Gestão de Crises</w:t>
      </w:r>
      <w:r>
        <w:t>,</w:t>
      </w:r>
      <w:r w:rsidRPr="00B21B28">
        <w:t xml:space="preserve"> deve ser</w:t>
      </w:r>
      <w:r>
        <w:t xml:space="preserve"> acionada</w:t>
      </w:r>
      <w:r w:rsidRPr="00B21B28">
        <w:t>, incluindo pelo menos uma pessoa</w:t>
      </w:r>
      <w:r>
        <w:t xml:space="preserve"> do Conselho Diretor, </w:t>
      </w:r>
      <w:proofErr w:type="spellStart"/>
      <w:r>
        <w:t>pré</w:t>
      </w:r>
      <w:proofErr w:type="spellEnd"/>
      <w:r>
        <w:t>-designada</w:t>
      </w:r>
      <w:r w:rsidRPr="00B21B28">
        <w:t xml:space="preserve"> pelo presidente</w:t>
      </w:r>
      <w:r>
        <w:t xml:space="preserve"> desse Conselho</w:t>
      </w:r>
      <w:r w:rsidRPr="00B21B28">
        <w:t>, chamado de "gestor de crises" e</w:t>
      </w:r>
      <w:r>
        <w:t xml:space="preserve"> também</w:t>
      </w:r>
      <w:r w:rsidRPr="00B21B28">
        <w:t xml:space="preserve"> </w:t>
      </w:r>
      <w:r>
        <w:t xml:space="preserve">por </w:t>
      </w:r>
      <w:r w:rsidRPr="00B21B28">
        <w:t xml:space="preserve">um perito de campo local com uma formação especial A </w:t>
      </w:r>
      <w:r>
        <w:t>EGC</w:t>
      </w:r>
      <w:r w:rsidRPr="00B21B28">
        <w:t xml:space="preserve"> será totalmente responsável pelas decisões tomadas</w:t>
      </w:r>
      <w:r>
        <w:t>.</w:t>
      </w:r>
    </w:p>
    <w:p w:rsidR="00276654" w:rsidRDefault="00276654" w:rsidP="00801088">
      <w:pPr>
        <w:jc w:val="both"/>
        <w:rPr>
          <w:u w:val="single"/>
        </w:rPr>
      </w:pPr>
    </w:p>
    <w:p w:rsidR="00276654" w:rsidRDefault="00276654" w:rsidP="00801088">
      <w:pPr>
        <w:jc w:val="both"/>
        <w:rPr>
          <w:u w:val="single"/>
        </w:rPr>
      </w:pPr>
      <w:r>
        <w:t xml:space="preserve">VII. </w:t>
      </w:r>
      <w:r>
        <w:rPr>
          <w:u w:val="single"/>
        </w:rPr>
        <w:t>Aceitação de Responsabilidades Pessoais</w:t>
      </w:r>
    </w:p>
    <w:p w:rsidR="00276654" w:rsidRPr="005F45A3" w:rsidRDefault="00276654" w:rsidP="00801088">
      <w:pPr>
        <w:jc w:val="both"/>
      </w:pPr>
      <w:r w:rsidRPr="005F45A3">
        <w:t>Todos os missionários</w:t>
      </w:r>
      <w:r>
        <w:t xml:space="preserve"> ligados </w:t>
      </w:r>
      <w:r w:rsidR="001D6570">
        <w:t>à</w:t>
      </w:r>
      <w:r>
        <w:t xml:space="preserve"> Missão</w:t>
      </w:r>
      <w:r w:rsidRPr="005F45A3">
        <w:t xml:space="preserve">, antes da saída do Brasil para o campo, deverão </w:t>
      </w:r>
      <w:r>
        <w:t xml:space="preserve">assinar </w:t>
      </w:r>
      <w:r w:rsidRPr="005F45A3">
        <w:t>declaração de anuência com o Estatuto e o Regimento Interno da Missão.</w:t>
      </w:r>
    </w:p>
    <w:p w:rsidR="00276654" w:rsidRDefault="00276654" w:rsidP="00801088">
      <w:pPr>
        <w:jc w:val="both"/>
      </w:pPr>
    </w:p>
    <w:p w:rsidR="00276654" w:rsidRPr="00B26450" w:rsidRDefault="00276654" w:rsidP="00801088">
      <w:pPr>
        <w:jc w:val="both"/>
        <w:rPr>
          <w:b/>
          <w:bCs/>
        </w:rPr>
      </w:pPr>
      <w:r>
        <w:rPr>
          <w:b/>
          <w:bCs/>
        </w:rPr>
        <w:t>Art. 4</w:t>
      </w:r>
      <w:r w:rsidR="00657B8B">
        <w:rPr>
          <w:b/>
          <w:bCs/>
        </w:rPr>
        <w:t>3</w:t>
      </w:r>
      <w:r>
        <w:rPr>
          <w:b/>
          <w:bCs/>
        </w:rPr>
        <w:t xml:space="preserve">º. </w:t>
      </w:r>
      <w:r w:rsidR="00424CA5">
        <w:rPr>
          <w:b/>
          <w:bCs/>
        </w:rPr>
        <w:t>Procedimentos de Desligamento</w:t>
      </w:r>
    </w:p>
    <w:p w:rsidR="00276654" w:rsidRDefault="00276654" w:rsidP="00801088">
      <w:pPr>
        <w:jc w:val="both"/>
      </w:pPr>
    </w:p>
    <w:p w:rsidR="00276654" w:rsidRDefault="00276654" w:rsidP="00801088">
      <w:pPr>
        <w:jc w:val="both"/>
      </w:pPr>
      <w:r>
        <w:t xml:space="preserve">O término do relacionamento do missionário com a Missão deve, com graça e oração,  ter como base  total comunicação entre o missionário, a liderança de campo, o Conselho Diretor e a Igreja </w:t>
      </w:r>
      <w:proofErr w:type="spellStart"/>
      <w:r>
        <w:t>Enviadora</w:t>
      </w:r>
      <w:proofErr w:type="spellEnd"/>
      <w:r>
        <w:t xml:space="preserve">. A Missão, através do Conselho Diretor, reserva o direito de efetuar o desligamento de um missionário do campo a qualquer momento, ouvido o Conselho de Campo e a Igreja </w:t>
      </w:r>
      <w:proofErr w:type="spellStart"/>
      <w:r>
        <w:t>Enviadora</w:t>
      </w:r>
      <w:proofErr w:type="spellEnd"/>
      <w:r>
        <w:t>. Seja por desligamento por parte da Missão ou pedido do próprio missionário e por uma questão de equidade e, ainda, considerando o tipo de relacionamento Missão-Missionário, as seguintes regras na área de finanças serão adotadas:</w:t>
      </w:r>
    </w:p>
    <w:p w:rsidR="00276654" w:rsidRDefault="00276654" w:rsidP="00801088">
      <w:pPr>
        <w:jc w:val="both"/>
      </w:pPr>
    </w:p>
    <w:p w:rsidR="00276654" w:rsidRDefault="00276654" w:rsidP="00801088">
      <w:pPr>
        <w:jc w:val="both"/>
      </w:pPr>
      <w:r>
        <w:t xml:space="preserve">a. O missionário que pede desvinculação  ou deixa de receber o apoio da Missão deverá receber todas as ofertas que lhe forem designadas pela Igreja </w:t>
      </w:r>
      <w:proofErr w:type="spellStart"/>
      <w:r>
        <w:t>Enviadora</w:t>
      </w:r>
      <w:proofErr w:type="spellEnd"/>
      <w:r>
        <w:t xml:space="preserve"> e demais mantenedores até 60(sessenta) dias após esse evento;</w:t>
      </w:r>
    </w:p>
    <w:p w:rsidR="00276654" w:rsidRDefault="00276654" w:rsidP="00801088">
      <w:pPr>
        <w:jc w:val="both"/>
      </w:pPr>
    </w:p>
    <w:p w:rsidR="00276654" w:rsidRDefault="00276654" w:rsidP="00801088">
      <w:pPr>
        <w:jc w:val="both"/>
      </w:pPr>
      <w:r>
        <w:t>b. O missionário que pede desligamento ou é desligado do campo missionário deverá receber todos os fundos que lhe pertencem e que foram formados ao longo do serviço de campo, tais como: Fundo de Garantia por Tempo de Ministério – FGTM,  Fundo de Ministério, Variação</w:t>
      </w:r>
      <w:r w:rsidR="00424CA5">
        <w:t xml:space="preserve"> Cambial</w:t>
      </w:r>
      <w:r>
        <w:t>, Fundo para o Retorno ao Brasil, Reserva de Sustento e Fundo de Estabelecimento, se tiver saldo.</w:t>
      </w:r>
    </w:p>
    <w:p w:rsidR="00276654" w:rsidRDefault="00276654" w:rsidP="00801088">
      <w:pPr>
        <w:jc w:val="both"/>
      </w:pPr>
    </w:p>
    <w:p w:rsidR="00276654" w:rsidRDefault="00276654" w:rsidP="00801088">
      <w:pPr>
        <w:jc w:val="both"/>
      </w:pPr>
      <w:r>
        <w:t>c. Todas as transferências de recursos feitas ao missionário serão objeto de recolhimento de impostos e contribuiç</w:t>
      </w:r>
      <w:r w:rsidR="00424CA5">
        <w:t>ões</w:t>
      </w:r>
      <w:r>
        <w:t>, de acordo com a lei brasileira.</w:t>
      </w:r>
    </w:p>
    <w:p w:rsidR="00276654" w:rsidRDefault="00276654" w:rsidP="00801088">
      <w:pPr>
        <w:jc w:val="both"/>
      </w:pPr>
    </w:p>
    <w:p w:rsidR="00276654" w:rsidRDefault="00276654" w:rsidP="00801088">
      <w:pPr>
        <w:jc w:val="both"/>
      </w:pPr>
      <w:r>
        <w:t xml:space="preserve">d. O missionário que tenha o seu relacionamento com a Missão terminado por conflito com o Estatuto, Regimento Interno, com o Conselho de Campo, com o Coordenador </w:t>
      </w:r>
      <w:r w:rsidR="00424CA5">
        <w:lastRenderedPageBreak/>
        <w:t xml:space="preserve">Regional </w:t>
      </w:r>
      <w:r>
        <w:t>ou com um dos Conselhos da Missão, deverá concordar, em documento por escrito, em  não voltar ao campo onde atuou, porquanto esse retorno poderá causar prejuízos ao projeto missionário, à igreja nacional e a toda Igreja de Deus.</w:t>
      </w:r>
    </w:p>
    <w:p w:rsidR="00276654" w:rsidRDefault="00276654" w:rsidP="00801088">
      <w:pPr>
        <w:jc w:val="both"/>
      </w:pPr>
    </w:p>
    <w:p w:rsidR="00276654" w:rsidRPr="00B26450" w:rsidRDefault="00657B8B" w:rsidP="00801088">
      <w:pPr>
        <w:jc w:val="both"/>
        <w:rPr>
          <w:b/>
          <w:bCs/>
        </w:rPr>
      </w:pPr>
      <w:r>
        <w:rPr>
          <w:b/>
          <w:bCs/>
        </w:rPr>
        <w:t>Art. 44</w:t>
      </w:r>
      <w:r w:rsidR="00276654" w:rsidRPr="00B26450">
        <w:rPr>
          <w:b/>
          <w:bCs/>
        </w:rPr>
        <w:t>. Política de Falha Moral</w:t>
      </w:r>
    </w:p>
    <w:p w:rsidR="00276654" w:rsidRDefault="00276654" w:rsidP="00801088">
      <w:pPr>
        <w:jc w:val="both"/>
      </w:pPr>
    </w:p>
    <w:p w:rsidR="00276654" w:rsidRDefault="00276654" w:rsidP="00801088">
      <w:pPr>
        <w:jc w:val="both"/>
      </w:pPr>
      <w:r>
        <w:t>Os princípios morais e espirituais constantes de 1 Tessalonicenses 4:1-12</w:t>
      </w:r>
      <w:r w:rsidR="00424CA5">
        <w:t xml:space="preserve">, </w:t>
      </w:r>
      <w:r>
        <w:t>Efésios 5</w:t>
      </w:r>
      <w:r w:rsidR="00424CA5">
        <w:t xml:space="preserve"> e 6 e 1 Timóteo 3:1-13</w:t>
      </w:r>
      <w:r>
        <w:t xml:space="preserve"> exemplificam os padrões através dos quais as pessoas se qualificam para receberem os serviços da Missão no campo missionário. Qualquer missionário ou pretendente ao relacionamento com a Missão, caso tenha envolvimento com imoralidade sexual é desqualificado para o ingresso ou permanência nesta agência. I</w:t>
      </w:r>
      <w:r w:rsidRPr="0020600D">
        <w:t>moralidade sexual é definida como a fornicação</w:t>
      </w:r>
      <w:r>
        <w:t>,</w:t>
      </w:r>
      <w:r w:rsidRPr="0020600D">
        <w:t xml:space="preserve"> adultério, incesto, abuso sexual, lesbianismo e homossexualidade, uso habitual de pornografia</w:t>
      </w:r>
      <w:r w:rsidR="00424CA5">
        <w:t xml:space="preserve"> e outros que sejam contrários aos princípios encontrados na Palavra de Deus</w:t>
      </w:r>
      <w:r w:rsidRPr="0020600D">
        <w:t>.</w:t>
      </w:r>
      <w:r>
        <w:t xml:space="preserve"> Casos dessa natureza serão tratados mediante consulta à Igreja </w:t>
      </w:r>
      <w:proofErr w:type="spellStart"/>
      <w:r>
        <w:t>Enviadora</w:t>
      </w:r>
      <w:proofErr w:type="spellEnd"/>
      <w:r>
        <w:t xml:space="preserve"> e de acordo com o protocolo aprovado pelo Conselho Diretor e registrado neste Regimento Interno.</w:t>
      </w:r>
    </w:p>
    <w:p w:rsidR="00276654" w:rsidRDefault="00276654" w:rsidP="00801088">
      <w:pPr>
        <w:jc w:val="both"/>
      </w:pPr>
    </w:p>
    <w:p w:rsidR="00276654" w:rsidRPr="008F6602" w:rsidRDefault="00276654" w:rsidP="00801088">
      <w:pPr>
        <w:jc w:val="both"/>
        <w:rPr>
          <w:u w:val="single"/>
        </w:rPr>
      </w:pPr>
      <w:r w:rsidRPr="008F6602">
        <w:t>Nível 1:</w:t>
      </w:r>
      <w:r w:rsidRPr="008F6602">
        <w:rPr>
          <w:u w:val="single"/>
        </w:rPr>
        <w:t xml:space="preserve"> </w:t>
      </w:r>
      <w:r w:rsidRPr="00A72019">
        <w:t>Confrontar um alegado ofensor:</w:t>
      </w:r>
    </w:p>
    <w:p w:rsidR="00276654" w:rsidRDefault="00276654" w:rsidP="00801088">
      <w:pPr>
        <w:jc w:val="both"/>
      </w:pPr>
      <w:r>
        <w:t xml:space="preserve">Isso será feito pessoalmente pelo colega que tenha conhecimento de um potencial problema. Se realmente há um problema, o presidente do Conselho de Campo, o Coordenador </w:t>
      </w:r>
      <w:r w:rsidR="00424CA5">
        <w:t xml:space="preserve">Regional  e </w:t>
      </w:r>
      <w:r>
        <w:t xml:space="preserve"> o Conselho Diretor serão informados. </w:t>
      </w:r>
    </w:p>
    <w:p w:rsidR="00276654" w:rsidRDefault="00276654" w:rsidP="00801088">
      <w:pPr>
        <w:jc w:val="both"/>
      </w:pPr>
    </w:p>
    <w:p w:rsidR="00276654" w:rsidRDefault="00276654" w:rsidP="00801088">
      <w:pPr>
        <w:jc w:val="both"/>
      </w:pPr>
      <w:r>
        <w:t xml:space="preserve">Nível 2: Se o pecado é confirmado(*), e admitido, </w:t>
      </w:r>
      <w:r w:rsidRPr="00A72019">
        <w:t xml:space="preserve">imediatamente, é necessário que o ofensor, se casado, informe ao cônjuge </w:t>
      </w:r>
      <w:r>
        <w:t xml:space="preserve">os detalhes. O Presidente do Conselho de Campo e o Coordenador </w:t>
      </w:r>
      <w:r w:rsidR="00424CA5">
        <w:t xml:space="preserve">Regional </w:t>
      </w:r>
      <w:r>
        <w:t xml:space="preserve">garantirão o apoio </w:t>
      </w:r>
      <w:r w:rsidR="001D6570">
        <w:t xml:space="preserve">e o amor </w:t>
      </w:r>
      <w:r>
        <w:t xml:space="preserve">ao cônjuge, lembrando-lhe as instruções que serão adotadas e, ainda, trabalhar com eles em </w:t>
      </w:r>
      <w:r w:rsidRPr="008643B0">
        <w:rPr>
          <w:u w:val="single"/>
        </w:rPr>
        <w:t>com</w:t>
      </w:r>
      <w:r>
        <w:rPr>
          <w:u w:val="single"/>
        </w:rPr>
        <w:t>o</w:t>
      </w:r>
      <w:r>
        <w:t xml:space="preserve"> proceder para que o resto da família seja informado.</w:t>
      </w:r>
    </w:p>
    <w:p w:rsidR="00276654" w:rsidRDefault="00276654" w:rsidP="00801088">
      <w:pPr>
        <w:jc w:val="both"/>
      </w:pPr>
    </w:p>
    <w:p w:rsidR="00276654" w:rsidRDefault="00276654" w:rsidP="00801088">
      <w:pPr>
        <w:jc w:val="both"/>
      </w:pPr>
      <w:r>
        <w:t>(*) Nota: Nos casos em que o pecado não é admitido, o encaminhamento será determinado caso a caso.</w:t>
      </w:r>
    </w:p>
    <w:p w:rsidR="00276654" w:rsidRDefault="00276654" w:rsidP="00801088">
      <w:pPr>
        <w:jc w:val="both"/>
      </w:pPr>
    </w:p>
    <w:p w:rsidR="00276654" w:rsidRDefault="00276654" w:rsidP="00801088">
      <w:pPr>
        <w:jc w:val="both"/>
      </w:pPr>
      <w:r>
        <w:t xml:space="preserve">Nível 3: O </w:t>
      </w:r>
      <w:r w:rsidRPr="00A72019">
        <w:t>Presidente do Conselho de Campo informará ao Coordenador</w:t>
      </w:r>
      <w:r w:rsidRPr="008643B0">
        <w:rPr>
          <w:u w:val="single"/>
        </w:rPr>
        <w:t xml:space="preserve"> </w:t>
      </w:r>
      <w:r w:rsidRPr="00A72019">
        <w:t>Regional</w:t>
      </w:r>
      <w:r>
        <w:t xml:space="preserve"> e este levará o problema para o </w:t>
      </w:r>
      <w:r w:rsidRPr="00A72019">
        <w:t xml:space="preserve">Conselho Diretor </w:t>
      </w:r>
      <w:r>
        <w:t>da Missão com as informações que o caso exija</w:t>
      </w:r>
      <w:r w:rsidR="00424CA5">
        <w:t xml:space="preserve"> nesse nível</w:t>
      </w:r>
      <w:r>
        <w:t xml:space="preserve">. </w:t>
      </w:r>
    </w:p>
    <w:p w:rsidR="00276654" w:rsidRDefault="00276654" w:rsidP="00801088">
      <w:pPr>
        <w:jc w:val="both"/>
      </w:pPr>
    </w:p>
    <w:p w:rsidR="00276654" w:rsidRDefault="00276654" w:rsidP="00801088">
      <w:pPr>
        <w:jc w:val="both"/>
      </w:pPr>
      <w:r>
        <w:t xml:space="preserve">Nível 4: O presidente do </w:t>
      </w:r>
      <w:r w:rsidRPr="00A72019">
        <w:t>Conselho Diretor</w:t>
      </w:r>
      <w:r>
        <w:t xml:space="preserve"> entrará em contato com a Igreja </w:t>
      </w:r>
      <w:proofErr w:type="spellStart"/>
      <w:r w:rsidRPr="0014683C">
        <w:rPr>
          <w:u w:val="single"/>
        </w:rPr>
        <w:t>Enviadora</w:t>
      </w:r>
      <w:proofErr w:type="spellEnd"/>
      <w:r>
        <w:rPr>
          <w:u w:val="single"/>
        </w:rPr>
        <w:t>.</w:t>
      </w:r>
      <w:r>
        <w:t xml:space="preserve"> Apenas a liderança da igreja será informada da situação, com detalhes suficientes para permitir-lhe ter o conhecimento necessário e avaliar a gravidade da situação. A liderança da Igreja </w:t>
      </w:r>
      <w:proofErr w:type="spellStart"/>
      <w:r>
        <w:t>Enviadora</w:t>
      </w:r>
      <w:proofErr w:type="spellEnd"/>
      <w:r>
        <w:t xml:space="preserve"> deverá ser informada dos passos que serão seguidos pela Missão, especialmente dando ênfase que a pessoa irá ser desligada da Missão e que a igreja terá que assumir a responsabilidade pela disciplina e restauração, podendo solicitar ajuda da Missão. A</w:t>
      </w:r>
      <w:r w:rsidRPr="006B4F71">
        <w:t xml:space="preserve">pós o contato com a igreja de origem, </w:t>
      </w:r>
      <w:r>
        <w:t xml:space="preserve">o presidente do Conselho Diretor fará a comunicação a todos os missionários no campo e também aos  que estão em período de ministério no Brasil. </w:t>
      </w:r>
      <w:r w:rsidRPr="006B4F71">
        <w:t>Os missionários ser</w:t>
      </w:r>
      <w:r>
        <w:t xml:space="preserve">ão </w:t>
      </w:r>
      <w:r w:rsidRPr="006B4F71">
        <w:t>solicitado</w:t>
      </w:r>
      <w:r>
        <w:t>s</w:t>
      </w:r>
      <w:r w:rsidRPr="006B4F71">
        <w:t xml:space="preserve"> a informar</w:t>
      </w:r>
      <w:r>
        <w:t xml:space="preserve">em, </w:t>
      </w:r>
      <w:r w:rsidRPr="006B4F71">
        <w:t>de forma discreta</w:t>
      </w:r>
      <w:r>
        <w:t>, à</w:t>
      </w:r>
      <w:r w:rsidRPr="006B4F71">
        <w:t xml:space="preserve"> igreja nacional e </w:t>
      </w:r>
      <w:r>
        <w:t xml:space="preserve">a </w:t>
      </w:r>
      <w:r w:rsidRPr="006B4F71">
        <w:t>sua liderança, com detalhes suficientes para</w:t>
      </w:r>
      <w:r>
        <w:t xml:space="preserve"> que compreendam a gravidade da situação e do pecado envolvido.</w:t>
      </w:r>
    </w:p>
    <w:p w:rsidR="00276654" w:rsidRPr="006B4F71" w:rsidRDefault="00276654" w:rsidP="00801088">
      <w:pPr>
        <w:jc w:val="both"/>
      </w:pPr>
    </w:p>
    <w:p w:rsidR="00276654" w:rsidRDefault="00276654" w:rsidP="00801088">
      <w:pPr>
        <w:jc w:val="both"/>
      </w:pPr>
      <w:r>
        <w:t xml:space="preserve">Nível 5: O </w:t>
      </w:r>
      <w:r w:rsidRPr="00A72019">
        <w:t>Conselho Diretor</w:t>
      </w:r>
      <w:r>
        <w:t xml:space="preserve"> recomendará, como ação imediata, o afastamento do faltoso, dando detalhes apenas o suficiente para ajudá-los a entender, claramente, a necessidade de afastamento.</w:t>
      </w:r>
    </w:p>
    <w:p w:rsidR="00276654" w:rsidRDefault="00276654" w:rsidP="00801088">
      <w:pPr>
        <w:jc w:val="both"/>
      </w:pPr>
    </w:p>
    <w:p w:rsidR="00276654" w:rsidRDefault="00276654" w:rsidP="00801088">
      <w:pPr>
        <w:jc w:val="both"/>
      </w:pPr>
      <w:r>
        <w:t>Em todas as etapas acima, o assunto será mantido confidencial o tanto quanto possível.</w:t>
      </w:r>
    </w:p>
    <w:p w:rsidR="00276654" w:rsidRDefault="00276654" w:rsidP="00801088">
      <w:pPr>
        <w:jc w:val="both"/>
      </w:pPr>
    </w:p>
    <w:p w:rsidR="001D6570" w:rsidRDefault="001D6570" w:rsidP="00801088">
      <w:pPr>
        <w:jc w:val="both"/>
      </w:pPr>
    </w:p>
    <w:p w:rsidR="00276654" w:rsidRDefault="00276654" w:rsidP="00801088">
      <w:pPr>
        <w:jc w:val="both"/>
      </w:pPr>
      <w:r>
        <w:t xml:space="preserve">Nível 6: </w:t>
      </w:r>
    </w:p>
    <w:p w:rsidR="00276654" w:rsidRDefault="001D6570" w:rsidP="00801088">
      <w:pPr>
        <w:jc w:val="both"/>
      </w:pPr>
      <w:r>
        <w:t xml:space="preserve">O </w:t>
      </w:r>
      <w:r w:rsidR="00276654" w:rsidRPr="00A72019">
        <w:t>mais rapidamente possível após a ação do Conselho Diretor, todo pessoal ligado à Missão e todas as igrejas mantenedoras</w:t>
      </w:r>
      <w:r w:rsidR="00276654">
        <w:t xml:space="preserve"> serão informadas através de carta redigida cuidadosamente. As informações incluirão o seguinte:</w:t>
      </w:r>
    </w:p>
    <w:p w:rsidR="00276654" w:rsidRDefault="00276654" w:rsidP="00A72019">
      <w:pPr>
        <w:spacing w:before="100"/>
        <w:jc w:val="both"/>
      </w:pPr>
      <w:r>
        <w:t>a. A categoria geral do pecado, sem entrar em detalhes;</w:t>
      </w:r>
    </w:p>
    <w:p w:rsidR="00276654" w:rsidRDefault="00276654" w:rsidP="00A72019">
      <w:pPr>
        <w:spacing w:before="100"/>
        <w:jc w:val="both"/>
      </w:pPr>
      <w:r>
        <w:t xml:space="preserve">b. A atitude da pessoa envolvida – </w:t>
      </w:r>
      <w:r w:rsidR="00424CA5">
        <w:t>r</w:t>
      </w:r>
      <w:r w:rsidR="00227353">
        <w:t xml:space="preserve">esistente </w:t>
      </w:r>
      <w:r>
        <w:t>ou quebrantado;</w:t>
      </w:r>
    </w:p>
    <w:p w:rsidR="00276654" w:rsidRDefault="00276654" w:rsidP="00A72019">
      <w:pPr>
        <w:spacing w:before="100"/>
        <w:jc w:val="both"/>
      </w:pPr>
      <w:r>
        <w:t>c. Como o pecado foi descoberto, se por confissão pessoal ou exposição pública;</w:t>
      </w:r>
    </w:p>
    <w:p w:rsidR="00276654" w:rsidRDefault="00276654" w:rsidP="00A72019">
      <w:pPr>
        <w:spacing w:before="100"/>
        <w:jc w:val="both"/>
      </w:pPr>
      <w:r>
        <w:t>d. O que está sendo feito para trazer a restauração das relações  no meio dos crentes e a comunhão com Deus.</w:t>
      </w:r>
    </w:p>
    <w:p w:rsidR="00276654" w:rsidRDefault="00276654" w:rsidP="00801088">
      <w:pPr>
        <w:jc w:val="both"/>
      </w:pPr>
    </w:p>
    <w:p w:rsidR="00276654" w:rsidRDefault="00B556D2" w:rsidP="00801088">
      <w:pPr>
        <w:jc w:val="both"/>
      </w:pPr>
      <w:r>
        <w:t xml:space="preserve">O mesmo </w:t>
      </w:r>
      <w:r w:rsidR="001D6570">
        <w:t xml:space="preserve">se </w:t>
      </w:r>
      <w:r>
        <w:t xml:space="preserve">dará </w:t>
      </w:r>
      <w:r w:rsidR="00276654">
        <w:t>no âmbito do Conselho Deliberativo, Conselho Diretor, Conselho Fiscal</w:t>
      </w:r>
      <w:r w:rsidR="00227353">
        <w:t xml:space="preserve"> e </w:t>
      </w:r>
      <w:r w:rsidR="00276654">
        <w:t xml:space="preserve">pessoal de escritório </w:t>
      </w:r>
      <w:r w:rsidR="00227353">
        <w:t xml:space="preserve">que </w:t>
      </w:r>
      <w:r w:rsidR="00276654">
        <w:t>ser</w:t>
      </w:r>
      <w:r w:rsidR="00227353">
        <w:t xml:space="preserve">ão </w:t>
      </w:r>
      <w:r w:rsidR="00276654">
        <w:t>tratad</w:t>
      </w:r>
      <w:r w:rsidR="00227353">
        <w:t>os</w:t>
      </w:r>
      <w:r w:rsidR="00276654">
        <w:t xml:space="preserve"> da mesma maneira.</w:t>
      </w:r>
    </w:p>
    <w:p w:rsidR="00276654" w:rsidRDefault="00276654" w:rsidP="00801088">
      <w:pPr>
        <w:jc w:val="both"/>
        <w:rPr>
          <w:b/>
          <w:bCs/>
        </w:rPr>
      </w:pPr>
    </w:p>
    <w:p w:rsidR="00276654" w:rsidRDefault="00276654"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657B8B" w:rsidRDefault="00657B8B" w:rsidP="00801088">
      <w:pPr>
        <w:jc w:val="both"/>
        <w:rPr>
          <w:b/>
          <w:bCs/>
        </w:rPr>
      </w:pPr>
    </w:p>
    <w:p w:rsidR="00276654" w:rsidRPr="00B26450" w:rsidRDefault="00276654" w:rsidP="00801088">
      <w:pPr>
        <w:jc w:val="both"/>
        <w:rPr>
          <w:b/>
          <w:bCs/>
        </w:rPr>
      </w:pPr>
      <w:r>
        <w:rPr>
          <w:b/>
          <w:bCs/>
        </w:rPr>
        <w:t xml:space="preserve">DAS </w:t>
      </w:r>
      <w:r w:rsidRPr="00B26450">
        <w:rPr>
          <w:b/>
          <w:bCs/>
        </w:rPr>
        <w:t xml:space="preserve">PRÁTICAS </w:t>
      </w:r>
      <w:r>
        <w:rPr>
          <w:b/>
          <w:bCs/>
        </w:rPr>
        <w:t xml:space="preserve">ESPECÍFICAS DO </w:t>
      </w:r>
      <w:r w:rsidRPr="00B26450">
        <w:rPr>
          <w:b/>
          <w:bCs/>
        </w:rPr>
        <w:t>MINISTÉRIO</w:t>
      </w:r>
    </w:p>
    <w:p w:rsidR="00276654" w:rsidRDefault="00276654" w:rsidP="00801088">
      <w:pPr>
        <w:jc w:val="both"/>
      </w:pPr>
    </w:p>
    <w:p w:rsidR="00276654" w:rsidRPr="00B26450" w:rsidRDefault="00276654" w:rsidP="00801088">
      <w:pPr>
        <w:jc w:val="both"/>
        <w:rPr>
          <w:b/>
          <w:bCs/>
        </w:rPr>
      </w:pPr>
      <w:r>
        <w:rPr>
          <w:b/>
          <w:bCs/>
        </w:rPr>
        <w:t>Art. 4</w:t>
      </w:r>
      <w:r w:rsidR="00657B8B">
        <w:rPr>
          <w:b/>
          <w:bCs/>
        </w:rPr>
        <w:t>5</w:t>
      </w:r>
      <w:r>
        <w:rPr>
          <w:b/>
          <w:bCs/>
        </w:rPr>
        <w:t xml:space="preserve">. </w:t>
      </w:r>
      <w:r w:rsidRPr="00B26450">
        <w:rPr>
          <w:b/>
          <w:bCs/>
        </w:rPr>
        <w:t>Dinâmica da Equipe</w:t>
      </w:r>
    </w:p>
    <w:p w:rsidR="00276654" w:rsidRDefault="00276654" w:rsidP="00801088">
      <w:pPr>
        <w:jc w:val="both"/>
      </w:pPr>
    </w:p>
    <w:p w:rsidR="00276654" w:rsidRDefault="00276654" w:rsidP="00801088">
      <w:pPr>
        <w:jc w:val="both"/>
      </w:pPr>
      <w:r>
        <w:t>A administração da Missão reconhece que, normalmente, um grupo de missionários que trabalha em conjunto em um campo específico entende melhor</w:t>
      </w:r>
      <w:r w:rsidR="0085509B">
        <w:t xml:space="preserve"> as necessidades do ministério </w:t>
      </w:r>
      <w:r>
        <w:t xml:space="preserve">e os procedimentos para o serviço mais eficaz e eficiente. Em função disso, encoraja a cada campo missionário a elaboração de seu próprio manual de campo, que será aprovado pelo Conselho de Campo, Coordenador </w:t>
      </w:r>
      <w:r w:rsidR="00657B8B">
        <w:t xml:space="preserve">Regional </w:t>
      </w:r>
      <w:r>
        <w:t>e Conselho Diretor.</w:t>
      </w:r>
    </w:p>
    <w:p w:rsidR="00276654" w:rsidRDefault="00276654" w:rsidP="00801088">
      <w:pPr>
        <w:jc w:val="both"/>
      </w:pPr>
    </w:p>
    <w:p w:rsidR="00276654" w:rsidRDefault="00276654" w:rsidP="00801088">
      <w:pPr>
        <w:jc w:val="both"/>
      </w:pPr>
      <w:r>
        <w:t>Assim, a Administração da Missão permite a cada campo estabelecer diretrizes para o seu serviço que po</w:t>
      </w:r>
      <w:r w:rsidR="00B556D2">
        <w:t>ssam s</w:t>
      </w:r>
      <w:r>
        <w:t>er mais restritivas do que as constante</w:t>
      </w:r>
      <w:r w:rsidR="001D6570">
        <w:t>s</w:t>
      </w:r>
      <w:r>
        <w:t xml:space="preserve"> no presente Regimento Interno. Tais diretrizes devem ser:</w:t>
      </w:r>
    </w:p>
    <w:p w:rsidR="00276654" w:rsidRDefault="00276654" w:rsidP="00801088">
      <w:pPr>
        <w:jc w:val="both"/>
      </w:pPr>
    </w:p>
    <w:p w:rsidR="00276654" w:rsidRDefault="00276654" w:rsidP="00801088">
      <w:pPr>
        <w:jc w:val="both"/>
      </w:pPr>
      <w:r>
        <w:t>I. Submetidas ao Coordenador Regional;</w:t>
      </w:r>
    </w:p>
    <w:p w:rsidR="00276654" w:rsidRDefault="00276654" w:rsidP="00801088">
      <w:pPr>
        <w:jc w:val="both"/>
      </w:pPr>
    </w:p>
    <w:p w:rsidR="00276654" w:rsidRDefault="00276654" w:rsidP="00801088">
      <w:pPr>
        <w:jc w:val="both"/>
      </w:pPr>
      <w:r>
        <w:t>II.  Aprovadas e adotadas pelos missionários, de acordo com o Conselho de Campo;</w:t>
      </w:r>
    </w:p>
    <w:p w:rsidR="00276654" w:rsidRDefault="00276654" w:rsidP="00801088">
      <w:pPr>
        <w:jc w:val="both"/>
      </w:pPr>
    </w:p>
    <w:p w:rsidR="00276654" w:rsidRDefault="00291822" w:rsidP="00801088">
      <w:pPr>
        <w:jc w:val="both"/>
      </w:pPr>
      <w:r>
        <w:t xml:space="preserve">III. Benéficas para </w:t>
      </w:r>
      <w:r w:rsidR="00276654">
        <w:t xml:space="preserve">a melhoria do esforço missionário </w:t>
      </w:r>
      <w:r w:rsidR="00B556D2">
        <w:t xml:space="preserve">daquele </w:t>
      </w:r>
      <w:r w:rsidR="00276654">
        <w:t>campo.</w:t>
      </w:r>
    </w:p>
    <w:p w:rsidR="00276654" w:rsidRDefault="00276654" w:rsidP="00801088">
      <w:pPr>
        <w:jc w:val="both"/>
      </w:pPr>
    </w:p>
    <w:p w:rsidR="00276654" w:rsidRDefault="00276654" w:rsidP="00801088">
      <w:pPr>
        <w:jc w:val="both"/>
      </w:pPr>
      <w:r>
        <w:t>No processo de d</w:t>
      </w:r>
      <w:r w:rsidRPr="00D42A9E">
        <w:t xml:space="preserve">esenvolvimento e execução de todas essas </w:t>
      </w:r>
      <w:r>
        <w:t xml:space="preserve">diretrizes, </w:t>
      </w:r>
      <w:r w:rsidRPr="00D42A9E">
        <w:t xml:space="preserve">os missionários devem seguir as advertências sobre o </w:t>
      </w:r>
      <w:r>
        <w:t>serviço</w:t>
      </w:r>
      <w:r w:rsidRPr="00D42A9E">
        <w:t xml:space="preserve"> em equipe</w:t>
      </w:r>
      <w:r>
        <w:t>, bem como qualquer iniciativa individual, considerando o que dispõe o Art. 4</w:t>
      </w:r>
      <w:r w:rsidR="00C7182A">
        <w:t>º.</w:t>
      </w:r>
      <w:r w:rsidRPr="00D42A9E">
        <w:t xml:space="preserve"> e os princípios de piedade, conforme descrito no</w:t>
      </w:r>
      <w:r>
        <w:t xml:space="preserve"> art. 3</w:t>
      </w:r>
      <w:r w:rsidR="008A6B14">
        <w:t>7</w:t>
      </w:r>
      <w:r w:rsidRPr="00D42A9E">
        <w:t xml:space="preserve">. Os missionários devem seguir </w:t>
      </w:r>
      <w:r>
        <w:t>as decisões do campo em</w:t>
      </w:r>
      <w:r w:rsidRPr="00D42A9E">
        <w:t xml:space="preserve"> atitude e </w:t>
      </w:r>
      <w:r>
        <w:t>prática</w:t>
      </w:r>
      <w:r w:rsidR="008A6B14">
        <w:t xml:space="preserve"> piedosa</w:t>
      </w:r>
      <w:r w:rsidRPr="00D42A9E">
        <w:t>.</w:t>
      </w:r>
    </w:p>
    <w:p w:rsidR="00276654" w:rsidRDefault="00276654" w:rsidP="00801088">
      <w:pPr>
        <w:jc w:val="both"/>
      </w:pPr>
    </w:p>
    <w:p w:rsidR="00276654" w:rsidRDefault="00276654" w:rsidP="00801088">
      <w:pPr>
        <w:jc w:val="both"/>
      </w:pPr>
      <w:r>
        <w:t>Considerando que o tempo e as circunstânci</w:t>
      </w:r>
      <w:r w:rsidR="00291822">
        <w:t xml:space="preserve">as podem mudar, os missionários </w:t>
      </w:r>
      <w:r>
        <w:t>devem  permanecer abertos a novas id</w:t>
      </w:r>
      <w:r w:rsidR="001D6570">
        <w:t>e</w:t>
      </w:r>
      <w:r>
        <w:t>ias relativas às práticas sem implicações morai</w:t>
      </w:r>
      <w:r w:rsidR="00291822">
        <w:t xml:space="preserve">s ou aspectos que não envolvam </w:t>
      </w:r>
      <w:r>
        <w:t>questões doutrinárias. Assim, as diretrizes do campo requerem avaliação e revisão periódica</w:t>
      </w:r>
      <w:r w:rsidR="00C7182A">
        <w:t xml:space="preserve"> ou</w:t>
      </w:r>
      <w:r w:rsidR="00291822">
        <w:t xml:space="preserve"> quando necessárias. </w:t>
      </w:r>
      <w:r>
        <w:t>O Conselho Diretor constitui a aut</w:t>
      </w:r>
      <w:r w:rsidR="00291822">
        <w:t xml:space="preserve">oridade final </w:t>
      </w:r>
      <w:r>
        <w:t>em todas as práticas do ministério e ele deve submeter todas elas à aprovação do Conselho Deliberativo. Em tudo, porém, os dois conselhos devem estar guiados pela Palavra de Deus.</w:t>
      </w:r>
    </w:p>
    <w:p w:rsidR="00276654" w:rsidRDefault="00276654" w:rsidP="00801088">
      <w:pPr>
        <w:jc w:val="both"/>
      </w:pPr>
      <w:r>
        <w:t xml:space="preserve"> </w:t>
      </w:r>
    </w:p>
    <w:p w:rsidR="00276654" w:rsidRDefault="00276654" w:rsidP="00801088">
      <w:pPr>
        <w:jc w:val="both"/>
      </w:pPr>
    </w:p>
    <w:p w:rsidR="00276654" w:rsidRPr="00B26450" w:rsidRDefault="00657B8B" w:rsidP="00801088">
      <w:pPr>
        <w:jc w:val="both"/>
        <w:rPr>
          <w:b/>
          <w:bCs/>
        </w:rPr>
      </w:pPr>
      <w:r>
        <w:rPr>
          <w:b/>
          <w:bCs/>
        </w:rPr>
        <w:t>Art. 46</w:t>
      </w:r>
      <w:r w:rsidR="00276654" w:rsidRPr="00B26450">
        <w:rPr>
          <w:b/>
          <w:bCs/>
        </w:rPr>
        <w:t>. Evangelismo</w:t>
      </w:r>
    </w:p>
    <w:p w:rsidR="00276654" w:rsidRDefault="00276654" w:rsidP="00801088">
      <w:pPr>
        <w:jc w:val="both"/>
      </w:pPr>
    </w:p>
    <w:p w:rsidR="00276654" w:rsidRDefault="00276654" w:rsidP="00801088">
      <w:pPr>
        <w:jc w:val="both"/>
      </w:pPr>
      <w:r>
        <w:t>Os seguintes tipos de ministérios podem revelar-se como instrumentos eficazes de abertura de porta para o evangelismo e a plantação de igrejas (outros podem ser desenvolvidos e utilizados):</w:t>
      </w:r>
    </w:p>
    <w:p w:rsidR="00276654" w:rsidRDefault="00276654" w:rsidP="00801088">
      <w:pPr>
        <w:jc w:val="both"/>
      </w:pPr>
    </w:p>
    <w:p w:rsidR="00276654" w:rsidRDefault="00276654" w:rsidP="00801088">
      <w:pPr>
        <w:jc w:val="both"/>
      </w:pPr>
      <w:r>
        <w:t xml:space="preserve">I. </w:t>
      </w:r>
      <w:r w:rsidRPr="00843632">
        <w:rPr>
          <w:u w:val="single"/>
        </w:rPr>
        <w:t>Evangelismo Educacional</w:t>
      </w:r>
      <w:r>
        <w:t>: Não obstante educação secular não seja um fim em si para a nossa missão</w:t>
      </w:r>
      <w:r w:rsidR="008A6B14">
        <w:t>;</w:t>
      </w:r>
      <w:r>
        <w:t xml:space="preserve"> escolas, ensino da língua portuguesa, alfabetização de adultos</w:t>
      </w:r>
      <w:r w:rsidR="00657B8B">
        <w:t xml:space="preserve"> e </w:t>
      </w:r>
      <w:r w:rsidR="00291822">
        <w:t xml:space="preserve"> </w:t>
      </w:r>
      <w:r w:rsidR="00657B8B">
        <w:t>esportes</w:t>
      </w:r>
      <w:r w:rsidR="001D6570">
        <w:t xml:space="preserve"> </w:t>
      </w:r>
      <w:r>
        <w:t>t</w:t>
      </w:r>
      <w:r w:rsidR="001D6570">
        <w:t>ê</w:t>
      </w:r>
      <w:r>
        <w:t>m se mostrado eficazes na abertura de portas para o evangelismo e treinamento de l</w:t>
      </w:r>
      <w:r w:rsidR="001D6570">
        <w:t>íd</w:t>
      </w:r>
      <w:r>
        <w:t>eres potenciais para a igreja local.</w:t>
      </w:r>
    </w:p>
    <w:p w:rsidR="00276654" w:rsidRDefault="00276654" w:rsidP="00801088">
      <w:pPr>
        <w:jc w:val="both"/>
      </w:pPr>
    </w:p>
    <w:p w:rsidR="00276654" w:rsidRDefault="00276654" w:rsidP="00801088">
      <w:pPr>
        <w:jc w:val="both"/>
      </w:pPr>
      <w:r>
        <w:t xml:space="preserve">II. </w:t>
      </w:r>
      <w:r w:rsidRPr="0000714C">
        <w:rPr>
          <w:u w:val="single"/>
        </w:rPr>
        <w:t>Serviço Orientado para o Evangelismo</w:t>
      </w:r>
      <w:r w:rsidR="00291822">
        <w:t xml:space="preserve">: </w:t>
      </w:r>
      <w:r>
        <w:t xml:space="preserve">Ministrar a pessoas carentes, melhora substancialmente a comunicação transcultural do evangelho, especialmente em ambientes </w:t>
      </w:r>
      <w:proofErr w:type="spellStart"/>
      <w:r>
        <w:t>host</w:t>
      </w:r>
      <w:r w:rsidR="008A6B14">
        <w:t>í</w:t>
      </w:r>
      <w:r>
        <w:t>s</w:t>
      </w:r>
      <w:proofErr w:type="spellEnd"/>
      <w:r>
        <w:t xml:space="preserve"> e estranhos. A Missão, conquanto rejeit</w:t>
      </w:r>
      <w:r w:rsidR="001D6570">
        <w:t>a</w:t>
      </w:r>
      <w:r>
        <w:t xml:space="preserve"> o chamado “Evangelho Social”, considera que a educação, programas de aconselhamento, atividades recreativas, sociais e pessoais para todas as idades constroem pontes às pessoas </w:t>
      </w:r>
      <w:r>
        <w:lastRenderedPageBreak/>
        <w:t>antagônicas e as prepara</w:t>
      </w:r>
      <w:r w:rsidR="00657B8B">
        <w:t xml:space="preserve">m </w:t>
      </w:r>
      <w:r>
        <w:t xml:space="preserve">para o ministério de proclamação da salvação. Ministérios para portadores de deficiência, </w:t>
      </w:r>
      <w:r w:rsidR="008A6B14">
        <w:t xml:space="preserve">como </w:t>
      </w:r>
      <w:r>
        <w:t>cegos, surdos e párias sociais podem ser considerados. Socorro pessoal, reabilitação e desenvolvimento de projetos também podem ser utilizados.</w:t>
      </w:r>
    </w:p>
    <w:p w:rsidR="00276654" w:rsidRDefault="00276654" w:rsidP="00801088">
      <w:pPr>
        <w:jc w:val="both"/>
      </w:pPr>
    </w:p>
    <w:p w:rsidR="00276654" w:rsidRDefault="00276654" w:rsidP="00801088">
      <w:pPr>
        <w:jc w:val="both"/>
      </w:pPr>
      <w:r>
        <w:t xml:space="preserve">III. </w:t>
      </w:r>
      <w:r w:rsidRPr="00587407">
        <w:rPr>
          <w:u w:val="single"/>
        </w:rPr>
        <w:t>Evangelismo através da literatura</w:t>
      </w:r>
      <w:r>
        <w:t>: O ministério através de material impresso é um dos métodos mais eficazes de alcançar pessoas. Portanto, a tradução da Bíblia e a produção de literatura relacionada ao Evangelho na língua do povo deve</w:t>
      </w:r>
      <w:r w:rsidR="00291822">
        <w:t>m</w:t>
      </w:r>
      <w:r>
        <w:t xml:space="preserve"> ser encorajada</w:t>
      </w:r>
      <w:r w:rsidR="00291822">
        <w:t>s</w:t>
      </w:r>
      <w:r>
        <w:t xml:space="preserve"> para o evangelismo e o discipulado. Com o objetivo de fornecer materiais compatíveis com a nossa posição doutrinária, plantação de igrejas e evangelismo, em cada campo</w:t>
      </w:r>
      <w:r w:rsidR="008A6B14">
        <w:t>,</w:t>
      </w:r>
      <w:r>
        <w:t xml:space="preserve"> deve</w:t>
      </w:r>
      <w:r w:rsidR="008A6B14">
        <w:t>rá</w:t>
      </w:r>
      <w:r>
        <w:t xml:space="preserve"> ser examinado cuidadosamente qualquer material existente e, se necessário, organizar o seu próprio material, incluindo a seleção, criação, produção e distribuição de literatura adequada para uso em sua área. Programas de alfabetização podem ser instituídos, quando necessário, para preparar as pessoas </w:t>
      </w:r>
      <w:r w:rsidR="00291822">
        <w:t xml:space="preserve">analfabetas para o evangelismo </w:t>
      </w:r>
      <w:r>
        <w:t xml:space="preserve">através da leitura da Palavra de Deus. </w:t>
      </w:r>
    </w:p>
    <w:p w:rsidR="00276654" w:rsidRDefault="00276654" w:rsidP="00801088">
      <w:pPr>
        <w:jc w:val="both"/>
      </w:pPr>
    </w:p>
    <w:p w:rsidR="00276654" w:rsidRDefault="00276654" w:rsidP="00801088">
      <w:pPr>
        <w:jc w:val="both"/>
      </w:pPr>
      <w:r>
        <w:t xml:space="preserve">IV. </w:t>
      </w:r>
      <w:r w:rsidRPr="008446E0">
        <w:rPr>
          <w:u w:val="single"/>
        </w:rPr>
        <w:t>Evangelismo através de Serviços Médicos</w:t>
      </w:r>
      <w:r>
        <w:t>: Tem sido comprovado que a prestação de serviços médicos é um meio eficaz de ganhar audiência para a mensagem de salvação dentro de um ambiente de amor e preocupação com as necessidades físicas. Assi</w:t>
      </w:r>
      <w:r w:rsidR="00A4171A">
        <w:t>m, a assistência médico-evangelís</w:t>
      </w:r>
      <w:r>
        <w:t>tica se constitui num método valioso em determinados campos mis</w:t>
      </w:r>
      <w:r w:rsidR="00291822">
        <w:t xml:space="preserve">sionários. A posição da Missão </w:t>
      </w:r>
      <w:r>
        <w:t xml:space="preserve">é que a cura espiritual é de valor infinitamente maior do que a cura física e deve receber a ênfase mais importante. As dependências de hospitais e clínicas devem ser adequadas para cuidados médicos de qualidades, mas compatíveis com o princípio de evangelismo e também com a administração dos </w:t>
      </w:r>
      <w:r w:rsidR="00657B8B">
        <w:t xml:space="preserve">crentes </w:t>
      </w:r>
      <w:r>
        <w:t xml:space="preserve">nacionais. </w:t>
      </w:r>
    </w:p>
    <w:p w:rsidR="00276654" w:rsidRDefault="00276654" w:rsidP="00801088">
      <w:pPr>
        <w:jc w:val="both"/>
      </w:pPr>
    </w:p>
    <w:p w:rsidR="00276654" w:rsidRDefault="00276654" w:rsidP="00801088">
      <w:pPr>
        <w:jc w:val="both"/>
      </w:pPr>
      <w:r>
        <w:t xml:space="preserve">V. </w:t>
      </w:r>
      <w:r w:rsidRPr="00781B58">
        <w:rPr>
          <w:u w:val="single"/>
        </w:rPr>
        <w:t xml:space="preserve">Evangelismo Através de Recursos </w:t>
      </w:r>
      <w:proofErr w:type="spellStart"/>
      <w:r w:rsidRPr="00781B58">
        <w:rPr>
          <w:u w:val="single"/>
        </w:rPr>
        <w:t>Áudio-Visuais</w:t>
      </w:r>
      <w:proofErr w:type="spellEnd"/>
      <w:r>
        <w:t xml:space="preserve">: A comunicação de massa do Evangelho através de rádio e televisão não substitui o contato pessoa a pessoa, </w:t>
      </w:r>
      <w:r w:rsidR="008A6B14">
        <w:t xml:space="preserve">porém poderá </w:t>
      </w:r>
      <w:r>
        <w:t xml:space="preserve">ser empregada para melhorar os relacionamentos pessoais. Pessoas resistentes, que estão dispostas a ouvir na privacidade de suas casas, podem se tornar receptivas à comunicação direta do Evangelho. O aluguel ou compra de tempo em estações de rádio e televisão pode ser efetuado caso não se tenha uma estação própria. Quando o contato mais direto for possível, outros meios eficazes de comunicação podem incluir arquivos de áudio e de vídeo, slides e filmes. </w:t>
      </w:r>
    </w:p>
    <w:p w:rsidR="00276654" w:rsidRDefault="00276654" w:rsidP="00801088">
      <w:pPr>
        <w:jc w:val="both"/>
      </w:pPr>
    </w:p>
    <w:p w:rsidR="00276654" w:rsidRDefault="00276654" w:rsidP="00801088">
      <w:pPr>
        <w:jc w:val="both"/>
      </w:pPr>
      <w:r>
        <w:t xml:space="preserve">VI. </w:t>
      </w:r>
      <w:r w:rsidRPr="00E379E7">
        <w:rPr>
          <w:u w:val="single"/>
        </w:rPr>
        <w:t>Evangelismo de Jovens</w:t>
      </w:r>
      <w:r>
        <w:t>: Centros para fins educacionais e recreativos podem ser</w:t>
      </w:r>
      <w:r w:rsidR="00A4171A">
        <w:t xml:space="preserve"> estabelecidos se contribuí</w:t>
      </w:r>
      <w:r>
        <w:t xml:space="preserve">rem diretamente para a salvação de pessoas. O trabalho com estudantes inclui a organização de classes de estudos </w:t>
      </w:r>
      <w:r w:rsidR="00C7182A">
        <w:t>b</w:t>
      </w:r>
      <w:r>
        <w:t xml:space="preserve">íblicos e de evangelismo pessoal. Todo o esforço para alcançar o estudante deve estar articulado com a igreja </w:t>
      </w:r>
      <w:r w:rsidR="008A6B14">
        <w:t xml:space="preserve">do </w:t>
      </w:r>
      <w:r>
        <w:t xml:space="preserve">local. </w:t>
      </w:r>
    </w:p>
    <w:p w:rsidR="00276654" w:rsidRDefault="00276654" w:rsidP="00801088">
      <w:pPr>
        <w:jc w:val="both"/>
      </w:pPr>
    </w:p>
    <w:p w:rsidR="00276654" w:rsidRDefault="00276654" w:rsidP="00801088">
      <w:pPr>
        <w:jc w:val="both"/>
      </w:pPr>
      <w:r>
        <w:t xml:space="preserve">VII. </w:t>
      </w:r>
      <w:r w:rsidRPr="00E379E7">
        <w:rPr>
          <w:u w:val="single"/>
        </w:rPr>
        <w:t>Evangelismo Através de Programas de Acampamentos</w:t>
      </w:r>
      <w:r>
        <w:t xml:space="preserve">: O uso de locais próprios ou alugados pode servir ao propósito de oferecer às pessoas uma exposição prolongada da Palavra de Deus e a comunhão cristã longe das pressões familiares e dos seus pares. Para jovens crentes de qualquer idade, o estudo concentrado da Bíblia pode ser uma preparação para um programa em um Instituto Bíblico. Esportes e programas sociais  </w:t>
      </w:r>
      <w:r w:rsidR="0032166F">
        <w:t>d</w:t>
      </w:r>
      <w:r>
        <w:t>evem contribuir diretamente para os objetivos d</w:t>
      </w:r>
      <w:r w:rsidR="008A6B14">
        <w:t>a</w:t>
      </w:r>
      <w:r>
        <w:t xml:space="preserve"> evangelização.</w:t>
      </w:r>
    </w:p>
    <w:p w:rsidR="00276654" w:rsidRDefault="00276654" w:rsidP="00801088">
      <w:pPr>
        <w:jc w:val="both"/>
      </w:pPr>
    </w:p>
    <w:p w:rsidR="00276654" w:rsidRDefault="00276654" w:rsidP="00801088">
      <w:pPr>
        <w:jc w:val="both"/>
      </w:pPr>
      <w:r>
        <w:t xml:space="preserve">VIII. </w:t>
      </w:r>
      <w:r w:rsidRPr="003442C4">
        <w:rPr>
          <w:u w:val="single"/>
        </w:rPr>
        <w:t xml:space="preserve">Programas de Evangelismo </w:t>
      </w:r>
      <w:r w:rsidR="00C7182A">
        <w:rPr>
          <w:u w:val="single"/>
        </w:rPr>
        <w:t>na área educacional</w:t>
      </w:r>
      <w:r w:rsidRPr="003442C4">
        <w:rPr>
          <w:u w:val="single"/>
        </w:rPr>
        <w:t>:</w:t>
      </w:r>
      <w:r>
        <w:t xml:space="preserve"> projetos para alcançar </w:t>
      </w:r>
      <w:r w:rsidR="00C7182A">
        <w:t xml:space="preserve">escolas públicas e privadas, </w:t>
      </w:r>
      <w:r>
        <w:t xml:space="preserve">pré-universitários, universitários e alunos </w:t>
      </w:r>
      <w:r w:rsidR="00C7182A">
        <w:t xml:space="preserve">e professores </w:t>
      </w:r>
      <w:r>
        <w:t xml:space="preserve">de faculdades em geral, podem ser utilizados como métodos para alcançar os líderes nacionais em potencial. Aulas de português e retiros de jovens estabelecem os contatos necessários para levar a instrução Bíblica e o evangelismo pessoal. Sempre que possível, </w:t>
      </w:r>
      <w:r w:rsidR="00C7182A">
        <w:t>es</w:t>
      </w:r>
      <w:r w:rsidR="008E2510">
        <w:t>s</w:t>
      </w:r>
      <w:r w:rsidR="00C7182A">
        <w:t xml:space="preserve">e </w:t>
      </w:r>
      <w:r>
        <w:t xml:space="preserve">serviço </w:t>
      </w:r>
      <w:r w:rsidR="00C7182A">
        <w:t>de</w:t>
      </w:r>
      <w:r>
        <w:t xml:space="preserve">ve ser feito em articulação com a igreja </w:t>
      </w:r>
      <w:r w:rsidR="00C7182A">
        <w:t xml:space="preserve">do </w:t>
      </w:r>
      <w:r>
        <w:t xml:space="preserve">Local. Em áreas </w:t>
      </w:r>
      <w:r>
        <w:lastRenderedPageBreak/>
        <w:t xml:space="preserve">restritas, hostis ao Evangelho, onde não se pode ter a plantação de uma igreja local, </w:t>
      </w:r>
      <w:r w:rsidR="00C7182A">
        <w:t>es</w:t>
      </w:r>
      <w:r w:rsidR="008E2510">
        <w:t>s</w:t>
      </w:r>
      <w:r w:rsidR="00C7182A">
        <w:t>a atividade poderá a</w:t>
      </w:r>
      <w:r>
        <w:t>brir portas para o testemunho do Evangelho.</w:t>
      </w:r>
    </w:p>
    <w:p w:rsidR="00276654" w:rsidRDefault="00276654" w:rsidP="00801088">
      <w:pPr>
        <w:jc w:val="both"/>
      </w:pPr>
    </w:p>
    <w:p w:rsidR="00276654" w:rsidRDefault="00276654" w:rsidP="00801088">
      <w:pPr>
        <w:jc w:val="both"/>
      </w:pPr>
      <w:r>
        <w:t xml:space="preserve">IX. </w:t>
      </w:r>
      <w:r w:rsidRPr="003442C4">
        <w:rPr>
          <w:u w:val="single"/>
        </w:rPr>
        <w:t>Evangelismo através da Aviação</w:t>
      </w:r>
      <w:r>
        <w:t xml:space="preserve">: Aeronaves podem ser usadas para o evangelismo e plantação de igrejas em áreas subdesenvolvidas. A estratégia do programa de aviação deve ser estabelecida pelo Conselho de Campo em cooperação com o Coordenador </w:t>
      </w:r>
      <w:r w:rsidR="00657B8B">
        <w:t>Regional</w:t>
      </w:r>
      <w:r>
        <w:t xml:space="preserve">, ouvida a Igreja </w:t>
      </w:r>
      <w:proofErr w:type="spellStart"/>
      <w:r>
        <w:t>Enviadora</w:t>
      </w:r>
      <w:proofErr w:type="spellEnd"/>
      <w:r>
        <w:t>, os quais estabelecerão todos os alvos e objetivos. Missionários em áreas isoladas podem ser ajudados com abastecimento, correios e outras necessidades atrav</w:t>
      </w:r>
      <w:r w:rsidR="008E2510">
        <w:t>és do serviço regular de vo</w:t>
      </w:r>
      <w:r w:rsidR="0002751D">
        <w:t xml:space="preserve">os. </w:t>
      </w:r>
      <w:r>
        <w:t xml:space="preserve">Também poderá ser necessário o transporte de pessoas em casos de emergência médica. Pregação regular e/ou programações regulares evangelísticas devem ser mantidas para alcançar os perdidos. </w:t>
      </w:r>
    </w:p>
    <w:p w:rsidR="00276654" w:rsidRDefault="00276654" w:rsidP="00801088">
      <w:pPr>
        <w:jc w:val="both"/>
      </w:pPr>
    </w:p>
    <w:p w:rsidR="00276654" w:rsidRPr="00B26450" w:rsidRDefault="00657B8B" w:rsidP="00801088">
      <w:pPr>
        <w:jc w:val="both"/>
        <w:rPr>
          <w:b/>
          <w:bCs/>
        </w:rPr>
      </w:pPr>
      <w:r>
        <w:rPr>
          <w:b/>
          <w:bCs/>
        </w:rPr>
        <w:t>Art. 47</w:t>
      </w:r>
      <w:r w:rsidR="00276654">
        <w:rPr>
          <w:b/>
          <w:bCs/>
        </w:rPr>
        <w:t>.</w:t>
      </w:r>
      <w:r w:rsidR="00276654" w:rsidRPr="00B26450">
        <w:rPr>
          <w:b/>
          <w:bCs/>
        </w:rPr>
        <w:t xml:space="preserve"> Plantação de Igrejas</w:t>
      </w:r>
    </w:p>
    <w:p w:rsidR="00276654" w:rsidRDefault="00276654" w:rsidP="00801088">
      <w:pPr>
        <w:jc w:val="both"/>
      </w:pPr>
    </w:p>
    <w:p w:rsidR="00276654" w:rsidRDefault="00276654" w:rsidP="00801088">
      <w:pPr>
        <w:jc w:val="both"/>
      </w:pPr>
      <w:r>
        <w:t xml:space="preserve">A prática de plantação de igrejas locais </w:t>
      </w:r>
      <w:r w:rsidR="00C7182A">
        <w:t xml:space="preserve">autônomas </w:t>
      </w:r>
      <w:r>
        <w:t>aceita pela Missão pode ser resumida nas nove declarações seguintes:</w:t>
      </w:r>
    </w:p>
    <w:p w:rsidR="00276654" w:rsidRDefault="00276654" w:rsidP="00801088">
      <w:pPr>
        <w:jc w:val="both"/>
      </w:pPr>
    </w:p>
    <w:p w:rsidR="00276654" w:rsidRDefault="00276654" w:rsidP="00801088">
      <w:pPr>
        <w:jc w:val="both"/>
      </w:pPr>
      <w:r>
        <w:t>I. Todos os missionários ligados à plantação de igrejas devem procurar, desde o início do tra</w:t>
      </w:r>
      <w:r w:rsidR="00E25569">
        <w:t xml:space="preserve">balho, estabelecer igrejas </w:t>
      </w:r>
      <w:proofErr w:type="spellStart"/>
      <w:r w:rsidR="00E25569">
        <w:t>auto</w:t>
      </w:r>
      <w:r>
        <w:t>sustentadas</w:t>
      </w:r>
      <w:proofErr w:type="spellEnd"/>
      <w:r>
        <w:t>, desafiando e encorajando os crentes nacionais a assumirem, rapidamente, suas responsabilidades, conforme escrito no Novo Testamento, em total dependência de Deus. Os missionários devem ensinar e estimular os crentes capazes a assumirem as áreas de liderança de acordo com os dons espirituais. Os crentes nacionais devem ser incluídos no processo de plantação de igrejas desde o início dessa atividade;</w:t>
      </w:r>
    </w:p>
    <w:p w:rsidR="00276654" w:rsidRDefault="00276654" w:rsidP="00801088">
      <w:pPr>
        <w:jc w:val="both"/>
      </w:pPr>
    </w:p>
    <w:p w:rsidR="00276654" w:rsidRDefault="00276654" w:rsidP="00801088">
      <w:pPr>
        <w:jc w:val="both"/>
      </w:pPr>
      <w:r>
        <w:t>II. Todos os projetos missionários (exceto aqueles financiados co</w:t>
      </w:r>
      <w:r w:rsidR="00C7182A">
        <w:t xml:space="preserve">m fundos ministeriais normais) </w:t>
      </w:r>
      <w:r>
        <w:t xml:space="preserve">para os quais apelos serão feitos </w:t>
      </w:r>
      <w:r w:rsidR="008A4AA3">
        <w:t xml:space="preserve">a mantenedores fora do campo missionário </w:t>
      </w:r>
      <w:r>
        <w:t xml:space="preserve"> deverão ser aprovados pelo Coordenador Regional, pelo Conselho de Campo e também pelo Conselho Diretor. Grandes projetos </w:t>
      </w:r>
      <w:r w:rsidR="008A4AA3">
        <w:t xml:space="preserve">que envolvam a aquisição de bens imóveis e bens duráveis </w:t>
      </w:r>
      <w:r>
        <w:t>devem ser submetidos ao Conselho Deliberativo da Missão;</w:t>
      </w:r>
    </w:p>
    <w:p w:rsidR="00276654" w:rsidRDefault="00276654" w:rsidP="00801088">
      <w:pPr>
        <w:jc w:val="both"/>
      </w:pPr>
    </w:p>
    <w:p w:rsidR="00276654" w:rsidRDefault="00276654" w:rsidP="00801088">
      <w:pPr>
        <w:jc w:val="both"/>
      </w:pPr>
      <w:r>
        <w:t>III. Q</w:t>
      </w:r>
      <w:r w:rsidRPr="008C15CC">
        <w:t xml:space="preserve">ualquer ajuda financeira concedida a título de empréstimo deve ser </w:t>
      </w:r>
      <w:r>
        <w:t>administrada</w:t>
      </w:r>
      <w:r w:rsidRPr="008C15CC">
        <w:t xml:space="preserve"> por uma comissão devidamente nomead</w:t>
      </w:r>
      <w:r>
        <w:t>a</w:t>
      </w:r>
      <w:r w:rsidRPr="008C15CC">
        <w:t xml:space="preserve"> e ser recomendada pelos missionários d</w:t>
      </w:r>
      <w:r w:rsidR="00657B8B">
        <w:t>o</w:t>
      </w:r>
      <w:r w:rsidRPr="008C15CC">
        <w:t xml:space="preserve"> campo, em consulta com </w:t>
      </w:r>
      <w:r>
        <w:t xml:space="preserve">o Conselho de Campo e </w:t>
      </w:r>
      <w:r w:rsidRPr="008C15CC">
        <w:t xml:space="preserve">com a aprovação do </w:t>
      </w:r>
      <w:r>
        <w:t>Coordenador Regional. M</w:t>
      </w:r>
      <w:r w:rsidRPr="008C15CC">
        <w:t xml:space="preserve">issionários individuais podem contribuir </w:t>
      </w:r>
      <w:r>
        <w:t xml:space="preserve">com ofertas </w:t>
      </w:r>
      <w:r w:rsidRPr="008C15CC">
        <w:t xml:space="preserve">materiais para </w:t>
      </w:r>
      <w:r>
        <w:t>os p</w:t>
      </w:r>
      <w:r w:rsidRPr="008C15CC">
        <w:t xml:space="preserve">rogramas </w:t>
      </w:r>
      <w:r>
        <w:t xml:space="preserve">de </w:t>
      </w:r>
      <w:r w:rsidRPr="008C15CC">
        <w:t>igrejas e projet</w:t>
      </w:r>
      <w:r>
        <w:t>o</w:t>
      </w:r>
      <w:r w:rsidRPr="008C15CC">
        <w:t xml:space="preserve">s. Nesses casos, </w:t>
      </w:r>
      <w:r>
        <w:t>o l</w:t>
      </w:r>
      <w:r w:rsidRPr="008C15CC">
        <w:t>imite máximo para ess</w:t>
      </w:r>
      <w:r>
        <w:t>as ofertas deve</w:t>
      </w:r>
      <w:r w:rsidRPr="008C15CC">
        <w:t xml:space="preserve"> ser determinado pelo </w:t>
      </w:r>
      <w:r>
        <w:t xml:space="preserve">Conselho de Campo, tendo em vista a promoção do </w:t>
      </w:r>
      <w:r w:rsidRPr="008C15CC">
        <w:t>sentido de responsabilidade</w:t>
      </w:r>
      <w:r>
        <w:t xml:space="preserve"> pessoal</w:t>
      </w:r>
      <w:r w:rsidRPr="008C15CC">
        <w:t xml:space="preserve"> entre os nacionais no estabelecimento de igrejas </w:t>
      </w:r>
      <w:r>
        <w:t xml:space="preserve">locais </w:t>
      </w:r>
      <w:r w:rsidRPr="008C15CC">
        <w:t>fortes. Tod</w:t>
      </w:r>
      <w:r>
        <w:t>as as ofertas d</w:t>
      </w:r>
      <w:r w:rsidRPr="008C15CC">
        <w:t xml:space="preserve">evem ser dadas em nome da </w:t>
      </w:r>
      <w:r>
        <w:t>igreja ou do projeto que está sendo implantado.</w:t>
      </w:r>
    </w:p>
    <w:p w:rsidR="00276654" w:rsidRDefault="00276654" w:rsidP="00801088">
      <w:pPr>
        <w:jc w:val="both"/>
      </w:pPr>
    </w:p>
    <w:p w:rsidR="00276654" w:rsidRDefault="00276654" w:rsidP="00801088">
      <w:pPr>
        <w:jc w:val="both"/>
      </w:pPr>
      <w:r>
        <w:t>IV. Quando o processo de plantar igrejas estiver concluído e uma igreja local</w:t>
      </w:r>
      <w:r w:rsidR="0002751D">
        <w:t xml:space="preserve"> estiver organizada e liderada </w:t>
      </w:r>
      <w:r>
        <w:t>pelos crentes nacionais, os fundos da Missão ou dos missionários não podem ser aplicados para subsidiar o pastor nacional no exercício de suas funções pastorais, sem expressa autorização do Conse</w:t>
      </w:r>
      <w:r w:rsidR="00F348C4">
        <w:t>lho Diretor. Consulte o artigo 6</w:t>
      </w:r>
      <w:r>
        <w:t>º.- Plantação de Igrejas;</w:t>
      </w:r>
    </w:p>
    <w:p w:rsidR="00276654" w:rsidRDefault="00276654" w:rsidP="00801088">
      <w:pPr>
        <w:jc w:val="both"/>
      </w:pPr>
    </w:p>
    <w:p w:rsidR="00276654" w:rsidRDefault="00276654" w:rsidP="00801088">
      <w:pPr>
        <w:jc w:val="both"/>
      </w:pPr>
      <w:r>
        <w:t>V. A fim de incentivar os nacionais já no início a uma participação adequada nos deveres oficiais da igreja local, o Manual de Campo deve dar atenção especial às políticas em matérias de ordenação, ordenanças, casamento e outras funções na igreja local. Todo o esforço na plantação de igreja deve ser guiado pelo Manual de Plantador de Igrejas</w:t>
      </w:r>
      <w:r w:rsidR="00F348C4">
        <w:t xml:space="preserve"> e </w:t>
      </w:r>
      <w:r>
        <w:t>pelo Manual de Campo que cobrem todos os aspectos da política acima em maiores detalhes;</w:t>
      </w:r>
    </w:p>
    <w:p w:rsidR="00276654" w:rsidRDefault="00276654" w:rsidP="00801088">
      <w:pPr>
        <w:jc w:val="both"/>
      </w:pPr>
    </w:p>
    <w:p w:rsidR="00276654" w:rsidRDefault="00276654" w:rsidP="00801088">
      <w:pPr>
        <w:jc w:val="both"/>
      </w:pPr>
      <w:r>
        <w:t xml:space="preserve">VI. Nenhum missionário da Missão será pastor de uma igreja local organizada e independente que tenha capacidade de sustentar a liderança nacional. Qualquer exceção deve ser pedida por escrito pela igreja ao Coordenador </w:t>
      </w:r>
      <w:r w:rsidR="00F348C4">
        <w:t xml:space="preserve">Regional </w:t>
      </w:r>
      <w:r>
        <w:t>e submetida ao Conselho Diretor;</w:t>
      </w:r>
    </w:p>
    <w:p w:rsidR="00276654" w:rsidRDefault="00276654" w:rsidP="00801088">
      <w:pPr>
        <w:jc w:val="both"/>
      </w:pPr>
    </w:p>
    <w:p w:rsidR="00276654" w:rsidRDefault="00276654" w:rsidP="00801088">
      <w:pPr>
        <w:jc w:val="both"/>
      </w:pPr>
      <w:r>
        <w:t>VII.</w:t>
      </w:r>
      <w:r w:rsidR="008A6B14">
        <w:t xml:space="preserve"> </w:t>
      </w:r>
      <w:r>
        <w:t>A fim de proporcionar relacionamentos e incentivos para igrejas estabelecidas em cada país, os missionários, através do Conselho de Campo, devem prom</w:t>
      </w:r>
      <w:r w:rsidR="004E19CA">
        <w:t xml:space="preserve">over a formação de associações </w:t>
      </w:r>
      <w:r>
        <w:t>de igrejas locais, considerando as polí</w:t>
      </w:r>
      <w:r w:rsidR="004E19CA">
        <w:t xml:space="preserve">ticas de governo aplicáveis às </w:t>
      </w:r>
      <w:r>
        <w:t>igrejas independentes;</w:t>
      </w:r>
    </w:p>
    <w:p w:rsidR="00276654" w:rsidRDefault="00276654" w:rsidP="00801088">
      <w:pPr>
        <w:jc w:val="both"/>
      </w:pPr>
    </w:p>
    <w:p w:rsidR="00276654" w:rsidRDefault="00276654" w:rsidP="00801088">
      <w:pPr>
        <w:jc w:val="both"/>
      </w:pPr>
      <w:r>
        <w:t>VIII. A fim de promover o desenvolvimento e a multiplicação de movimentos regionais de igrejas, cada igreja organizada deve ser estimulada, encorajada a avançar, abrindo novos trabalhos nas comuni</w:t>
      </w:r>
      <w:r w:rsidR="004E19CA">
        <w:t xml:space="preserve">dades vizinhas, tendo em vista </w:t>
      </w:r>
      <w:r>
        <w:t xml:space="preserve">tornar-se </w:t>
      </w:r>
      <w:proofErr w:type="spellStart"/>
      <w:r>
        <w:t>autopropagável</w:t>
      </w:r>
      <w:proofErr w:type="spellEnd"/>
      <w:r>
        <w:t>. Todo o pessoal ligado à Missão somente poderá dar conselhos quando solicitados pelos líderes das igrejas nacionais, de modo a evitar a violação dos princípios de autonomia da igreja local;</w:t>
      </w:r>
    </w:p>
    <w:p w:rsidR="00276654" w:rsidRDefault="00276654" w:rsidP="00801088">
      <w:pPr>
        <w:jc w:val="both"/>
      </w:pPr>
    </w:p>
    <w:p w:rsidR="00276654" w:rsidRDefault="00276654" w:rsidP="00801088">
      <w:pPr>
        <w:jc w:val="both"/>
      </w:pPr>
      <w:r>
        <w:t xml:space="preserve">IX. Com o objetivo de </w:t>
      </w:r>
      <w:r w:rsidRPr="001B7A3A">
        <w:t>perpetuar a multiplicação d</w:t>
      </w:r>
      <w:r>
        <w:t>e igrejas locais independentes</w:t>
      </w:r>
      <w:r w:rsidRPr="001B7A3A">
        <w:t xml:space="preserve">, os líderes nacionais devem ser desafiados e estimulados a organizar </w:t>
      </w:r>
      <w:r>
        <w:t xml:space="preserve">o seu próprio conselho missionário no âmbito das igrejas locais </w:t>
      </w:r>
      <w:r w:rsidRPr="001B7A3A">
        <w:t xml:space="preserve">para </w:t>
      </w:r>
      <w:r>
        <w:t xml:space="preserve">acompanhamento e </w:t>
      </w:r>
      <w:r w:rsidRPr="001B7A3A">
        <w:t xml:space="preserve">apoio aos </w:t>
      </w:r>
      <w:r>
        <w:t>que trabalham no país e também em cam</w:t>
      </w:r>
      <w:r w:rsidRPr="001B7A3A">
        <w:t xml:space="preserve">pos estrangeiros. </w:t>
      </w:r>
      <w:r w:rsidRPr="00F75CCF">
        <w:t xml:space="preserve">O apoio financeiro </w:t>
      </w:r>
      <w:r>
        <w:t>à liderança e ao trabalho dos crentes nacionais pode se</w:t>
      </w:r>
      <w:r w:rsidRPr="00F75CCF">
        <w:t>r dad</w:t>
      </w:r>
      <w:r>
        <w:t>o</w:t>
      </w:r>
      <w:r w:rsidRPr="00F75CCF">
        <w:t xml:space="preserve"> através </w:t>
      </w:r>
      <w:r>
        <w:t>da Missão a</w:t>
      </w:r>
      <w:r w:rsidRPr="00F75CCF">
        <w:t xml:space="preserve">penas quando </w:t>
      </w:r>
      <w:r>
        <w:t xml:space="preserve">houver </w:t>
      </w:r>
      <w:r w:rsidRPr="00F75CCF">
        <w:t xml:space="preserve">uma </w:t>
      </w:r>
      <w:r>
        <w:t xml:space="preserve">clara e definida responsabilidade e de </w:t>
      </w:r>
      <w:r w:rsidRPr="00F75CCF">
        <w:t xml:space="preserve">uma forma que não </w:t>
      </w:r>
      <w:r>
        <w:t xml:space="preserve">promova a </w:t>
      </w:r>
      <w:r w:rsidRPr="00F75CCF">
        <w:t xml:space="preserve">dependência de fontes externas de financiamento. Esse apoio deve ser dado sem qualquer promessa </w:t>
      </w:r>
      <w:r>
        <w:t>em termos de comprometimentos futuros.</w:t>
      </w:r>
    </w:p>
    <w:p w:rsidR="00276654" w:rsidRDefault="00276654" w:rsidP="00801088">
      <w:pPr>
        <w:jc w:val="both"/>
      </w:pPr>
    </w:p>
    <w:p w:rsidR="00276654" w:rsidRPr="00B26450" w:rsidRDefault="00657B8B" w:rsidP="00801088">
      <w:pPr>
        <w:jc w:val="both"/>
        <w:rPr>
          <w:b/>
          <w:bCs/>
        </w:rPr>
      </w:pPr>
      <w:r>
        <w:rPr>
          <w:b/>
          <w:bCs/>
        </w:rPr>
        <w:t>Art. 48</w:t>
      </w:r>
      <w:r w:rsidR="00276654" w:rsidRPr="00B26450">
        <w:rPr>
          <w:b/>
          <w:bCs/>
        </w:rPr>
        <w:t>. Ministério Pessoal</w:t>
      </w:r>
    </w:p>
    <w:p w:rsidR="00276654" w:rsidRDefault="00276654" w:rsidP="00801088">
      <w:pPr>
        <w:jc w:val="both"/>
      </w:pPr>
    </w:p>
    <w:p w:rsidR="00276654" w:rsidRDefault="00276654" w:rsidP="00801088">
      <w:pPr>
        <w:jc w:val="both"/>
      </w:pPr>
      <w:r>
        <w:t>I. Completa identificação com a cultura dos nacionais não é possível, nem desejável. No entanto, todo o pessoal de campo deve fazer as adaptações necessárias à cultura e praticar um sincero amor para com o povo a quem ministra;</w:t>
      </w:r>
    </w:p>
    <w:p w:rsidR="00276654" w:rsidRDefault="00276654" w:rsidP="00801088">
      <w:pPr>
        <w:jc w:val="both"/>
      </w:pPr>
    </w:p>
    <w:p w:rsidR="00276654" w:rsidRDefault="00276654" w:rsidP="00801088">
      <w:pPr>
        <w:jc w:val="both"/>
      </w:pPr>
      <w:r>
        <w:t xml:space="preserve">II. Com o objetivo de </w:t>
      </w:r>
      <w:r w:rsidRPr="007C6A68">
        <w:t xml:space="preserve">reforçar o ministério </w:t>
      </w:r>
      <w:r>
        <w:t>missionário</w:t>
      </w:r>
      <w:r w:rsidRPr="007C6A68">
        <w:t xml:space="preserve"> e ao mesmo tempo incentivar os cidadãos </w:t>
      </w:r>
      <w:r>
        <w:t>ao trabalho</w:t>
      </w:r>
      <w:r w:rsidRPr="007C6A68">
        <w:t>, os fundos do ministério pode</w:t>
      </w:r>
      <w:r>
        <w:t xml:space="preserve">m </w:t>
      </w:r>
      <w:r w:rsidRPr="007C6A68">
        <w:t xml:space="preserve">ser </w:t>
      </w:r>
      <w:r>
        <w:t xml:space="preserve">usados </w:t>
      </w:r>
      <w:r w:rsidRPr="007C6A68">
        <w:t xml:space="preserve">para empregar ajudantes nacionais, bem como a compra de equipamentos para utilização no </w:t>
      </w:r>
      <w:r w:rsidR="008A4AA3">
        <w:t>serviço</w:t>
      </w:r>
      <w:r w:rsidRPr="007C6A68">
        <w:t xml:space="preserve"> missionário. Cuidados devem ser </w:t>
      </w:r>
      <w:r>
        <w:t xml:space="preserve">adotados </w:t>
      </w:r>
      <w:r w:rsidRPr="007C6A68">
        <w:t xml:space="preserve">para evitar a criação de uma dependência de missionários como a única fonte de </w:t>
      </w:r>
      <w:r>
        <w:t xml:space="preserve">trabalho e a promoção </w:t>
      </w:r>
      <w:r w:rsidR="00F348C4">
        <w:t xml:space="preserve">de </w:t>
      </w:r>
      <w:r w:rsidR="008A4AA3">
        <w:t xml:space="preserve">destacadas diferenças salariais </w:t>
      </w:r>
      <w:r w:rsidRPr="007C6A68">
        <w:t xml:space="preserve"> da força de trabalho normal na área</w:t>
      </w:r>
      <w:r>
        <w:t>;</w:t>
      </w:r>
    </w:p>
    <w:p w:rsidR="00276654" w:rsidRDefault="00276654" w:rsidP="00801088">
      <w:pPr>
        <w:jc w:val="both"/>
      </w:pPr>
    </w:p>
    <w:p w:rsidR="00276654" w:rsidRDefault="00276654" w:rsidP="00801088">
      <w:pPr>
        <w:jc w:val="both"/>
        <w:rPr>
          <w:rStyle w:val="longtext1"/>
          <w:rFonts w:ascii="Arial" w:hAnsi="Arial" w:cs="Arial"/>
          <w:color w:val="000000"/>
          <w:shd w:val="clear" w:color="auto" w:fill="FFFFFF"/>
        </w:rPr>
      </w:pPr>
      <w:r>
        <w:t xml:space="preserve">III. A </w:t>
      </w:r>
      <w:r w:rsidRPr="0030682D">
        <w:t xml:space="preserve">fim de transmitir o interesse genuíno </w:t>
      </w:r>
      <w:r>
        <w:t>pela vida d</w:t>
      </w:r>
      <w:r w:rsidRPr="0030682D">
        <w:t>os cidadãos</w:t>
      </w:r>
      <w:r>
        <w:t xml:space="preserve"> nacionais</w:t>
      </w:r>
      <w:r w:rsidRPr="0030682D">
        <w:t xml:space="preserve">, especialmente em tempos de privações e de desastres, os missionários podem dar </w:t>
      </w:r>
      <w:r>
        <w:t xml:space="preserve">ofertas </w:t>
      </w:r>
      <w:r w:rsidRPr="0030682D">
        <w:t xml:space="preserve">materiais </w:t>
      </w:r>
      <w:r>
        <w:t xml:space="preserve">às pessoas </w:t>
      </w:r>
      <w:r w:rsidRPr="0030682D">
        <w:t xml:space="preserve">individuais </w:t>
      </w:r>
      <w:r>
        <w:t xml:space="preserve">ou às suas </w:t>
      </w:r>
      <w:r w:rsidRPr="0030682D">
        <w:t xml:space="preserve">famílias. Para garantir o máximo benefício para todos os interessados e </w:t>
      </w:r>
      <w:r>
        <w:t>evitar</w:t>
      </w:r>
      <w:r w:rsidRPr="0030682D">
        <w:t xml:space="preserve"> </w:t>
      </w:r>
      <w:r>
        <w:t xml:space="preserve">problemas </w:t>
      </w:r>
      <w:r w:rsidR="004E19CA">
        <w:t xml:space="preserve">com </w:t>
      </w:r>
      <w:r w:rsidRPr="0030682D">
        <w:t xml:space="preserve">os </w:t>
      </w:r>
      <w:r w:rsidR="004E19CA">
        <w:t xml:space="preserve">crentes </w:t>
      </w:r>
      <w:r>
        <w:t>nacionais</w:t>
      </w:r>
      <w:r w:rsidRPr="0030682D">
        <w:t>, cada campo</w:t>
      </w:r>
      <w:r>
        <w:t>, através do seu Conselho,</w:t>
      </w:r>
      <w:r w:rsidRPr="0030682D">
        <w:t xml:space="preserve"> deve estipular a quantidade permitida em um determinado mês para todos os casos</w:t>
      </w:r>
      <w:r>
        <w:rPr>
          <w:rStyle w:val="longtext1"/>
          <w:rFonts w:ascii="Arial" w:hAnsi="Arial" w:cs="Arial"/>
          <w:color w:val="000000"/>
          <w:shd w:val="clear" w:color="auto" w:fill="FFFFFF"/>
        </w:rPr>
        <w:t>;</w:t>
      </w:r>
    </w:p>
    <w:p w:rsidR="00276654" w:rsidRDefault="00276654" w:rsidP="00801088">
      <w:pPr>
        <w:jc w:val="both"/>
        <w:rPr>
          <w:rStyle w:val="longtext1"/>
          <w:rFonts w:ascii="Arial" w:hAnsi="Arial" w:cs="Arial"/>
          <w:color w:val="000000"/>
          <w:shd w:val="clear" w:color="auto" w:fill="FFFFFF"/>
        </w:rPr>
      </w:pPr>
    </w:p>
    <w:p w:rsidR="00276654" w:rsidRDefault="00276654" w:rsidP="00801088">
      <w:pPr>
        <w:jc w:val="both"/>
      </w:pPr>
      <w:r>
        <w:t>IV</w:t>
      </w:r>
      <w:r w:rsidRPr="00D64A49">
        <w:t>.</w:t>
      </w:r>
      <w:r>
        <w:t xml:space="preserve"> </w:t>
      </w:r>
      <w:r w:rsidRPr="00D64A49">
        <w:t xml:space="preserve">Tendo como alvo </w:t>
      </w:r>
      <w:r w:rsidRPr="001359E6">
        <w:t xml:space="preserve">honrar a Deus e </w:t>
      </w:r>
      <w:r>
        <w:t xml:space="preserve">implementar o ministério de </w:t>
      </w:r>
      <w:r w:rsidRPr="001359E6">
        <w:t>plantação de igrejas</w:t>
      </w:r>
      <w:r>
        <w:t xml:space="preserve">, </w:t>
      </w:r>
      <w:r w:rsidRPr="001359E6">
        <w:t>os missionários devem praticar os princípios bíblicos de separação entre Igreja e Estado e</w:t>
      </w:r>
      <w:r>
        <w:t xml:space="preserve"> estarem em </w:t>
      </w:r>
      <w:r w:rsidRPr="001359E6">
        <w:t xml:space="preserve">sujeição às autoridades </w:t>
      </w:r>
      <w:r w:rsidR="008A4AA3">
        <w:t xml:space="preserve">locais. </w:t>
      </w:r>
      <w:r>
        <w:t xml:space="preserve">Em harmonia com esses princípios, os missionários devem ser cuidadosos em </w:t>
      </w:r>
      <w:r w:rsidR="008A4AA3">
        <w:t xml:space="preserve">falar sobre </w:t>
      </w:r>
      <w:r>
        <w:t>política e outras questões polêmicas com os crentes nacionais;</w:t>
      </w:r>
    </w:p>
    <w:p w:rsidR="00276654" w:rsidRDefault="00276654" w:rsidP="00801088">
      <w:pPr>
        <w:jc w:val="both"/>
      </w:pPr>
    </w:p>
    <w:p w:rsidR="00276654" w:rsidRDefault="00276654" w:rsidP="00801088">
      <w:pPr>
        <w:jc w:val="both"/>
      </w:pPr>
      <w:r>
        <w:lastRenderedPageBreak/>
        <w:t>V. O missionário não deve aproveitar de sua presença em país estrangeiro para praticar qualquer atividade de política de inteligência ou secreta. Os missionários devem manter uma posição de neutralidade política;</w:t>
      </w:r>
    </w:p>
    <w:p w:rsidR="00276654" w:rsidRDefault="00276654" w:rsidP="00801088">
      <w:pPr>
        <w:jc w:val="both"/>
      </w:pPr>
    </w:p>
    <w:p w:rsidR="00276654" w:rsidRDefault="00276654" w:rsidP="00801088">
      <w:pPr>
        <w:jc w:val="both"/>
      </w:pPr>
      <w:r>
        <w:t xml:space="preserve">VI. Objetivando </w:t>
      </w:r>
      <w:r w:rsidRPr="0043162A">
        <w:t xml:space="preserve">demonstrar confiança </w:t>
      </w:r>
      <w:r>
        <w:t>nos l</w:t>
      </w:r>
      <w:r w:rsidRPr="0043162A">
        <w:t xml:space="preserve">íderes </w:t>
      </w:r>
      <w:r>
        <w:t xml:space="preserve">cristãos </w:t>
      </w:r>
      <w:r w:rsidRPr="0043162A">
        <w:t xml:space="preserve">nacionais </w:t>
      </w:r>
      <w:r>
        <w:t xml:space="preserve">e </w:t>
      </w:r>
      <w:r w:rsidRPr="0043162A">
        <w:t xml:space="preserve">o desejo genuíno de comunicação e cooperação em assuntos relacionados aos nossos objetivos missionários, o pessoal de campo </w:t>
      </w:r>
      <w:r>
        <w:t xml:space="preserve">é aconselhado </w:t>
      </w:r>
      <w:r w:rsidRPr="0043162A">
        <w:t xml:space="preserve">a participar em reuniões de oração regulares, consultas especiais sobre a estratégia da missão e conferências </w:t>
      </w:r>
      <w:r>
        <w:t>bíblicas com os irmãos nacionais. S</w:t>
      </w:r>
      <w:r w:rsidRPr="0043162A">
        <w:t xml:space="preserve">essões separadas podem ser agendadas </w:t>
      </w:r>
      <w:r>
        <w:t>para condução das atividades da Missão.</w:t>
      </w:r>
    </w:p>
    <w:p w:rsidR="00276654" w:rsidRDefault="00276654" w:rsidP="00801088">
      <w:pPr>
        <w:jc w:val="both"/>
      </w:pPr>
    </w:p>
    <w:p w:rsidR="00276654" w:rsidRPr="00756485" w:rsidRDefault="00657B8B" w:rsidP="00801088">
      <w:pPr>
        <w:jc w:val="both"/>
        <w:rPr>
          <w:b/>
          <w:bCs/>
        </w:rPr>
      </w:pPr>
      <w:r>
        <w:rPr>
          <w:b/>
          <w:bCs/>
        </w:rPr>
        <w:t>Art. 49</w:t>
      </w:r>
      <w:r w:rsidR="00276654">
        <w:rPr>
          <w:b/>
          <w:bCs/>
        </w:rPr>
        <w:t xml:space="preserve">. </w:t>
      </w:r>
      <w:r w:rsidR="00276654" w:rsidRPr="00756485">
        <w:rPr>
          <w:b/>
          <w:bCs/>
        </w:rPr>
        <w:t xml:space="preserve">Prestação de </w:t>
      </w:r>
      <w:r w:rsidR="00276654">
        <w:rPr>
          <w:b/>
          <w:bCs/>
        </w:rPr>
        <w:t>C</w:t>
      </w:r>
      <w:r w:rsidR="00276654" w:rsidRPr="00756485">
        <w:rPr>
          <w:b/>
          <w:bCs/>
        </w:rPr>
        <w:t>ontas</w:t>
      </w:r>
      <w:r w:rsidR="00276654">
        <w:rPr>
          <w:b/>
          <w:bCs/>
        </w:rPr>
        <w:t xml:space="preserve"> </w:t>
      </w:r>
    </w:p>
    <w:p w:rsidR="00276654" w:rsidRPr="00E95EAF" w:rsidRDefault="00276654" w:rsidP="00801088">
      <w:pPr>
        <w:jc w:val="both"/>
      </w:pPr>
    </w:p>
    <w:p w:rsidR="00276654" w:rsidRDefault="00276654" w:rsidP="00801088">
      <w:pPr>
        <w:jc w:val="both"/>
      </w:pPr>
      <w:r w:rsidRPr="00E95EAF">
        <w:t xml:space="preserve">Cabe ao missionário permanecer em submissão constante à vontade de Deus para sua vida, sendo sensível à direção do Espírito Santo. </w:t>
      </w:r>
      <w:r>
        <w:t xml:space="preserve">Seguem alguns indicadores que serão acompanhados pela Missão: </w:t>
      </w:r>
    </w:p>
    <w:p w:rsidR="00276654" w:rsidRDefault="00276654" w:rsidP="006218A3">
      <w:pPr>
        <w:suppressAutoHyphens/>
        <w:jc w:val="both"/>
      </w:pPr>
    </w:p>
    <w:p w:rsidR="00276654" w:rsidRPr="00E95EAF" w:rsidRDefault="00276654" w:rsidP="006218A3">
      <w:pPr>
        <w:suppressAutoHyphens/>
        <w:jc w:val="both"/>
      </w:pPr>
      <w:r>
        <w:t xml:space="preserve">I. Manter informado o </w:t>
      </w:r>
      <w:r w:rsidR="00F348C4">
        <w:t xml:space="preserve">Coordenador Regional e o Conselho de Campo </w:t>
      </w:r>
      <w:r w:rsidRPr="00E95EAF">
        <w:t xml:space="preserve">sobre seus </w:t>
      </w:r>
      <w:r w:rsidR="008A4AA3">
        <w:t xml:space="preserve">alvos </w:t>
      </w:r>
      <w:r w:rsidRPr="00E95EAF">
        <w:t>pessoais e ministeriais;</w:t>
      </w:r>
    </w:p>
    <w:p w:rsidR="00276654" w:rsidRDefault="00276654" w:rsidP="006218A3">
      <w:pPr>
        <w:suppressAutoHyphens/>
        <w:jc w:val="both"/>
      </w:pPr>
    </w:p>
    <w:p w:rsidR="00276654" w:rsidRPr="00E95EAF" w:rsidRDefault="00276654" w:rsidP="006218A3">
      <w:pPr>
        <w:suppressAutoHyphens/>
        <w:jc w:val="both"/>
      </w:pPr>
      <w:r>
        <w:t xml:space="preserve">II. </w:t>
      </w:r>
      <w:r w:rsidRPr="00E95EAF">
        <w:t>Mante</w:t>
      </w:r>
      <w:r>
        <w:t>r</w:t>
      </w:r>
      <w:r w:rsidRPr="00E95EAF">
        <w:t xml:space="preserve"> </w:t>
      </w:r>
      <w:r>
        <w:t>a I</w:t>
      </w:r>
      <w:r w:rsidRPr="00E95EAF">
        <w:t xml:space="preserve">greja </w:t>
      </w:r>
      <w:proofErr w:type="spellStart"/>
      <w:r>
        <w:t>Enviadora</w:t>
      </w:r>
      <w:proofErr w:type="spellEnd"/>
      <w:r>
        <w:t xml:space="preserve"> </w:t>
      </w:r>
      <w:r w:rsidRPr="00E95EAF">
        <w:t>e mantenedores informados sobre seu desenvolvimento espiritual, pessoal, emocional e físico</w:t>
      </w:r>
      <w:r>
        <w:t>;</w:t>
      </w:r>
    </w:p>
    <w:p w:rsidR="00276654" w:rsidRDefault="00276654" w:rsidP="006218A3">
      <w:pPr>
        <w:suppressAutoHyphens/>
        <w:jc w:val="both"/>
      </w:pPr>
    </w:p>
    <w:p w:rsidR="00276654" w:rsidRPr="00E95EAF" w:rsidRDefault="00276654" w:rsidP="006218A3">
      <w:pPr>
        <w:suppressAutoHyphens/>
        <w:jc w:val="both"/>
      </w:pPr>
      <w:r>
        <w:t xml:space="preserve">III. </w:t>
      </w:r>
      <w:r w:rsidRPr="00E95EAF">
        <w:t>Mante</w:t>
      </w:r>
      <w:r>
        <w:t>r</w:t>
      </w:r>
      <w:r w:rsidRPr="00E95EAF">
        <w:t xml:space="preserve"> </w:t>
      </w:r>
      <w:r>
        <w:t>a I</w:t>
      </w:r>
      <w:r w:rsidRPr="00E95EAF">
        <w:t>greja</w:t>
      </w:r>
      <w:r>
        <w:t xml:space="preserve"> </w:t>
      </w:r>
      <w:proofErr w:type="spellStart"/>
      <w:r>
        <w:t>Enviadora</w:t>
      </w:r>
      <w:proofErr w:type="spellEnd"/>
      <w:r w:rsidRPr="00E95EAF">
        <w:t xml:space="preserve"> e a </w:t>
      </w:r>
      <w:r>
        <w:t xml:space="preserve">Missão </w:t>
      </w:r>
      <w:r w:rsidRPr="00E95EAF">
        <w:t>bem informada</w:t>
      </w:r>
      <w:r>
        <w:t>s</w:t>
      </w:r>
      <w:r w:rsidRPr="00E95EAF">
        <w:t xml:space="preserve"> através de cartas de oração, sobre seu ministério e vida pessoal</w:t>
      </w:r>
      <w:r w:rsidR="00F348C4">
        <w:t>, inclusive a família;</w:t>
      </w:r>
    </w:p>
    <w:p w:rsidR="00276654" w:rsidRDefault="00276654" w:rsidP="006218A3">
      <w:pPr>
        <w:suppressAutoHyphens/>
        <w:jc w:val="both"/>
      </w:pPr>
    </w:p>
    <w:p w:rsidR="00276654" w:rsidRDefault="00276654" w:rsidP="006218A3">
      <w:pPr>
        <w:suppressAutoHyphens/>
        <w:jc w:val="both"/>
      </w:pPr>
      <w:r>
        <w:t xml:space="preserve">IV. </w:t>
      </w:r>
      <w:r w:rsidRPr="00E95EAF">
        <w:t>Mante</w:t>
      </w:r>
      <w:r>
        <w:t xml:space="preserve">r </w:t>
      </w:r>
      <w:r w:rsidRPr="00E95EAF">
        <w:t xml:space="preserve">cópia de correspondência para a Missão, a fim de </w:t>
      </w:r>
      <w:r>
        <w:t xml:space="preserve">que lhe seja possível acompanhar o </w:t>
      </w:r>
      <w:r w:rsidRPr="00E95EAF">
        <w:t>andamento ministerial e</w:t>
      </w:r>
      <w:r>
        <w:t xml:space="preserve"> agir na intermediação em q</w:t>
      </w:r>
      <w:r w:rsidRPr="00E95EAF">
        <w:t xml:space="preserve">ualquer assunto que seja de interesse da </w:t>
      </w:r>
      <w:r>
        <w:t>I</w:t>
      </w:r>
      <w:r w:rsidRPr="00E95EAF">
        <w:t>greja</w:t>
      </w:r>
      <w:r>
        <w:t xml:space="preserve"> </w:t>
      </w:r>
      <w:proofErr w:type="spellStart"/>
      <w:r>
        <w:t>Enviadora</w:t>
      </w:r>
      <w:proofErr w:type="spellEnd"/>
      <w:r>
        <w:t xml:space="preserve"> </w:t>
      </w:r>
      <w:r w:rsidR="0051354F">
        <w:t>ou do missionário entre ess</w:t>
      </w:r>
      <w:r w:rsidRPr="00E95EAF">
        <w:t xml:space="preserve">as partes </w:t>
      </w:r>
      <w:r>
        <w:t>envolvidas;</w:t>
      </w:r>
    </w:p>
    <w:p w:rsidR="00276654" w:rsidRDefault="00276654" w:rsidP="006218A3">
      <w:pPr>
        <w:suppressAutoHyphens/>
        <w:jc w:val="both"/>
      </w:pPr>
    </w:p>
    <w:p w:rsidR="00276654" w:rsidRDefault="00276654" w:rsidP="006218A3">
      <w:pPr>
        <w:suppressAutoHyphens/>
        <w:jc w:val="both"/>
      </w:pPr>
      <w:r>
        <w:t xml:space="preserve">V. Cooperar com as avaliações do ministério feitas pelo Conselho de Campo e Coordenador </w:t>
      </w:r>
      <w:r w:rsidR="00F348C4">
        <w:t>Regional</w:t>
      </w:r>
      <w:r>
        <w:t>;</w:t>
      </w:r>
      <w:r w:rsidRPr="00E95EAF">
        <w:t xml:space="preserve"> </w:t>
      </w:r>
    </w:p>
    <w:p w:rsidR="00276654" w:rsidRDefault="00276654" w:rsidP="006218A3">
      <w:pPr>
        <w:suppressAutoHyphens/>
        <w:jc w:val="both"/>
      </w:pPr>
    </w:p>
    <w:p w:rsidR="00276654" w:rsidRDefault="00276654" w:rsidP="002F3658">
      <w:pPr>
        <w:suppressAutoHyphens/>
        <w:jc w:val="both"/>
      </w:pPr>
      <w:r>
        <w:t>VI Assinar, anualmente, declaração de concordância com o Estatuto</w:t>
      </w:r>
      <w:r w:rsidR="00F348C4">
        <w:t xml:space="preserve"> e </w:t>
      </w:r>
      <w:r>
        <w:t>Regimento Interno</w:t>
      </w:r>
      <w:r w:rsidR="00F348C4">
        <w:t xml:space="preserve">, </w:t>
      </w:r>
      <w:r>
        <w:t>enviando esse documento para o escritório da Missão.</w:t>
      </w:r>
    </w:p>
    <w:p w:rsidR="00276654" w:rsidRDefault="00276654" w:rsidP="002F3658">
      <w:pPr>
        <w:suppressAutoHyphens/>
        <w:jc w:val="both"/>
      </w:pPr>
    </w:p>
    <w:p w:rsidR="00276654" w:rsidRPr="002F3658" w:rsidRDefault="00657B8B" w:rsidP="002F3658">
      <w:pPr>
        <w:suppressAutoHyphens/>
        <w:jc w:val="both"/>
        <w:rPr>
          <w:b/>
          <w:bCs/>
        </w:rPr>
      </w:pPr>
      <w:r>
        <w:rPr>
          <w:b/>
          <w:bCs/>
        </w:rPr>
        <w:t>Art. 50</w:t>
      </w:r>
      <w:r w:rsidR="00276654">
        <w:rPr>
          <w:b/>
          <w:bCs/>
        </w:rPr>
        <w:t xml:space="preserve">. </w:t>
      </w:r>
      <w:r w:rsidR="00276654" w:rsidRPr="002F3658">
        <w:rPr>
          <w:b/>
          <w:bCs/>
        </w:rPr>
        <w:t>Integridade e crescimento espiritual</w:t>
      </w:r>
    </w:p>
    <w:p w:rsidR="00276654" w:rsidRPr="00E95EAF" w:rsidRDefault="00276654" w:rsidP="00801088">
      <w:pPr>
        <w:jc w:val="both"/>
      </w:pPr>
    </w:p>
    <w:p w:rsidR="00276654" w:rsidRPr="00E95EAF" w:rsidRDefault="00276654" w:rsidP="00801088">
      <w:pPr>
        <w:jc w:val="both"/>
      </w:pPr>
      <w:r w:rsidRPr="00E95EAF">
        <w:t>Cabe ao missionário procurar o seu próprio crescimento espiritual</w:t>
      </w:r>
      <w:r w:rsidR="00F348C4">
        <w:t xml:space="preserve"> contínuo</w:t>
      </w:r>
      <w:r w:rsidRPr="00E95EAF">
        <w:t xml:space="preserve">, de modo a manter a sua integridade e caráter cristão o que gerará um bom testemunho de vida. Isso se demonstrará vivenciando os </w:t>
      </w:r>
      <w:r w:rsidR="00F348C4">
        <w:t xml:space="preserve">seguintes </w:t>
      </w:r>
      <w:r w:rsidRPr="00E95EAF">
        <w:t xml:space="preserve">valores da </w:t>
      </w:r>
      <w:r>
        <w:t>Missão</w:t>
      </w:r>
      <w:r w:rsidRPr="00E95EAF">
        <w:t>:</w:t>
      </w:r>
    </w:p>
    <w:p w:rsidR="00276654" w:rsidRDefault="00276654" w:rsidP="00B96808">
      <w:pPr>
        <w:suppressAutoHyphens/>
        <w:jc w:val="both"/>
      </w:pPr>
    </w:p>
    <w:p w:rsidR="00276654" w:rsidRPr="00E95EAF" w:rsidRDefault="00276654" w:rsidP="00B96808">
      <w:pPr>
        <w:suppressAutoHyphens/>
        <w:jc w:val="both"/>
      </w:pPr>
      <w:r>
        <w:t xml:space="preserve">I. </w:t>
      </w:r>
      <w:r w:rsidRPr="00E95EAF">
        <w:t>Vive</w:t>
      </w:r>
      <w:r>
        <w:t>r uma</w:t>
      </w:r>
      <w:r w:rsidRPr="00E95EAF">
        <w:t xml:space="preserve"> vida que glorifique a Deus</w:t>
      </w:r>
      <w:r>
        <w:t xml:space="preserve"> em todas as coisas </w:t>
      </w:r>
      <w:r w:rsidR="00F348C4">
        <w:t>(</w:t>
      </w:r>
      <w:r>
        <w:t xml:space="preserve">1 </w:t>
      </w:r>
      <w:proofErr w:type="spellStart"/>
      <w:r>
        <w:t>Co</w:t>
      </w:r>
      <w:proofErr w:type="spellEnd"/>
      <w:r>
        <w:t xml:space="preserve"> 10:31</w:t>
      </w:r>
      <w:r w:rsidR="00F348C4">
        <w:t>)</w:t>
      </w:r>
      <w:r w:rsidRPr="00E95EAF">
        <w:t>;</w:t>
      </w:r>
    </w:p>
    <w:p w:rsidR="00276654" w:rsidRDefault="00276654" w:rsidP="00B96808">
      <w:pPr>
        <w:suppressAutoHyphens/>
        <w:jc w:val="both"/>
      </w:pPr>
    </w:p>
    <w:p w:rsidR="00276654" w:rsidRPr="00E95EAF" w:rsidRDefault="00276654" w:rsidP="00B96808">
      <w:pPr>
        <w:suppressAutoHyphens/>
        <w:jc w:val="both"/>
      </w:pPr>
      <w:r>
        <w:t xml:space="preserve">II. </w:t>
      </w:r>
      <w:r w:rsidRPr="00E95EAF">
        <w:t>Vive</w:t>
      </w:r>
      <w:r>
        <w:t>r</w:t>
      </w:r>
      <w:r w:rsidRPr="00E95EAF">
        <w:t xml:space="preserve"> uma vida submissa à Palavra de Deus</w:t>
      </w:r>
      <w:r w:rsidR="007C21E7">
        <w:t xml:space="preserve"> </w:t>
      </w:r>
      <w:r w:rsidR="00F348C4">
        <w:t>(</w:t>
      </w:r>
      <w:proofErr w:type="spellStart"/>
      <w:r w:rsidR="00F348C4">
        <w:t>Rm</w:t>
      </w:r>
      <w:proofErr w:type="spellEnd"/>
      <w:r w:rsidR="00F348C4">
        <w:t xml:space="preserve"> 16:19);</w:t>
      </w:r>
    </w:p>
    <w:p w:rsidR="00276654" w:rsidRDefault="00276654" w:rsidP="00B96808">
      <w:pPr>
        <w:suppressAutoHyphens/>
        <w:jc w:val="both"/>
      </w:pPr>
    </w:p>
    <w:p w:rsidR="00276654" w:rsidRPr="00E95EAF" w:rsidRDefault="00276654" w:rsidP="00B96808">
      <w:pPr>
        <w:suppressAutoHyphens/>
        <w:jc w:val="both"/>
      </w:pPr>
      <w:r>
        <w:t xml:space="preserve">III. </w:t>
      </w:r>
      <w:r w:rsidRPr="00E95EAF">
        <w:t>Se</w:t>
      </w:r>
      <w:r>
        <w:t xml:space="preserve">r </w:t>
      </w:r>
      <w:r w:rsidRPr="00E95EAF">
        <w:t>uma pessoa que reflita graça e integridade diante de Deus e dos homens</w:t>
      </w:r>
      <w:r w:rsidR="007C21E7">
        <w:t xml:space="preserve"> </w:t>
      </w:r>
      <w:r w:rsidR="00F348C4">
        <w:t>(</w:t>
      </w:r>
      <w:proofErr w:type="spellStart"/>
      <w:r w:rsidR="00F348C4">
        <w:t>Sl</w:t>
      </w:r>
      <w:proofErr w:type="spellEnd"/>
      <w:r w:rsidR="00F348C4">
        <w:t>. 61:7)</w:t>
      </w:r>
      <w:r w:rsidRPr="00E95EAF">
        <w:t>;</w:t>
      </w:r>
    </w:p>
    <w:p w:rsidR="00276654" w:rsidRDefault="00276654" w:rsidP="00B96808">
      <w:pPr>
        <w:suppressAutoHyphens/>
        <w:jc w:val="both"/>
      </w:pPr>
    </w:p>
    <w:p w:rsidR="00276654" w:rsidRPr="00E95EAF" w:rsidRDefault="00276654" w:rsidP="00B96808">
      <w:pPr>
        <w:suppressAutoHyphens/>
        <w:jc w:val="both"/>
      </w:pPr>
      <w:r>
        <w:t xml:space="preserve">IV. Servir </w:t>
      </w:r>
      <w:r w:rsidRPr="00E95EAF">
        <w:t xml:space="preserve">a Deus </w:t>
      </w:r>
      <w:proofErr w:type="spellStart"/>
      <w:r w:rsidRPr="00E95EAF">
        <w:t>sacrificialmente</w:t>
      </w:r>
      <w:proofErr w:type="spellEnd"/>
      <w:r w:rsidR="007C21E7">
        <w:t xml:space="preserve"> </w:t>
      </w:r>
      <w:r w:rsidR="00F348C4">
        <w:t>(</w:t>
      </w:r>
      <w:proofErr w:type="spellStart"/>
      <w:r w:rsidR="00F348C4">
        <w:t>Rm</w:t>
      </w:r>
      <w:proofErr w:type="spellEnd"/>
      <w:r w:rsidR="00F348C4">
        <w:t xml:space="preserve"> 6:22; 1 </w:t>
      </w:r>
      <w:proofErr w:type="spellStart"/>
      <w:r w:rsidR="00F348C4">
        <w:t>Pe</w:t>
      </w:r>
      <w:proofErr w:type="spellEnd"/>
      <w:r w:rsidR="00F348C4">
        <w:t xml:space="preserve"> 2:16)</w:t>
      </w:r>
      <w:r w:rsidRPr="00E95EAF">
        <w:t>;</w:t>
      </w:r>
    </w:p>
    <w:p w:rsidR="00276654" w:rsidRDefault="00276654" w:rsidP="00B96808">
      <w:pPr>
        <w:suppressAutoHyphens/>
        <w:jc w:val="both"/>
      </w:pPr>
    </w:p>
    <w:p w:rsidR="00276654" w:rsidRPr="00E95EAF" w:rsidRDefault="00276654" w:rsidP="00B96808">
      <w:pPr>
        <w:suppressAutoHyphens/>
        <w:jc w:val="both"/>
      </w:pPr>
      <w:r>
        <w:t xml:space="preserve">V. Amar e valorizar as </w:t>
      </w:r>
      <w:r w:rsidRPr="00E95EAF">
        <w:t>pessoas ao seu redor</w:t>
      </w:r>
      <w:r w:rsidR="007C21E7">
        <w:t xml:space="preserve"> </w:t>
      </w:r>
      <w:r w:rsidR="00F348C4">
        <w:t>(Mc 12:31)</w:t>
      </w:r>
      <w:r w:rsidRPr="00E95EAF">
        <w:t>;</w:t>
      </w:r>
    </w:p>
    <w:p w:rsidR="00276654" w:rsidRDefault="00276654" w:rsidP="00B96808">
      <w:pPr>
        <w:suppressAutoHyphens/>
        <w:jc w:val="both"/>
      </w:pPr>
    </w:p>
    <w:p w:rsidR="00276654" w:rsidRPr="00E95EAF" w:rsidRDefault="00276654" w:rsidP="00B96808">
      <w:pPr>
        <w:suppressAutoHyphens/>
        <w:jc w:val="both"/>
      </w:pPr>
      <w:r>
        <w:lastRenderedPageBreak/>
        <w:t xml:space="preserve">VI. Ter plena consciência  e refletir a </w:t>
      </w:r>
      <w:r w:rsidRPr="00E95EAF">
        <w:t>diversidade do Corpo de Cristo</w:t>
      </w:r>
      <w:r w:rsidR="007C21E7">
        <w:t xml:space="preserve"> </w:t>
      </w:r>
      <w:r w:rsidR="00F348C4">
        <w:t>(</w:t>
      </w:r>
      <w:proofErr w:type="spellStart"/>
      <w:r w:rsidR="00F348C4">
        <w:t>Rm</w:t>
      </w:r>
      <w:proofErr w:type="spellEnd"/>
      <w:r w:rsidR="00F348C4">
        <w:t xml:space="preserve"> 12:5)</w:t>
      </w:r>
      <w:r w:rsidRPr="00E95EAF">
        <w:t>;</w:t>
      </w:r>
    </w:p>
    <w:p w:rsidR="00276654" w:rsidRDefault="00276654" w:rsidP="00B96808">
      <w:pPr>
        <w:suppressAutoHyphens/>
        <w:jc w:val="both"/>
      </w:pPr>
    </w:p>
    <w:p w:rsidR="00276654" w:rsidRPr="00E95EAF" w:rsidRDefault="00276654" w:rsidP="00B96808">
      <w:pPr>
        <w:suppressAutoHyphens/>
        <w:jc w:val="both"/>
      </w:pPr>
      <w:r>
        <w:t xml:space="preserve">VII. Evangelizar os </w:t>
      </w:r>
      <w:r w:rsidRPr="00E95EAF">
        <w:t>não-evangelizados</w:t>
      </w:r>
      <w:r w:rsidR="00F348C4">
        <w:t>, imitando a Cristo</w:t>
      </w:r>
      <w:r w:rsidR="007C21E7">
        <w:t xml:space="preserve"> </w:t>
      </w:r>
      <w:r w:rsidR="00F348C4">
        <w:t>(</w:t>
      </w:r>
      <w:proofErr w:type="spellStart"/>
      <w:r w:rsidR="00F348C4">
        <w:t>Lc</w:t>
      </w:r>
      <w:proofErr w:type="spellEnd"/>
      <w:r w:rsidR="00F348C4">
        <w:t xml:space="preserve"> 4:18)</w:t>
      </w:r>
      <w:r w:rsidRPr="00E95EAF">
        <w:t>;</w:t>
      </w:r>
    </w:p>
    <w:p w:rsidR="00276654" w:rsidRPr="00E95EAF" w:rsidRDefault="00276654" w:rsidP="00F348C4">
      <w:pPr>
        <w:suppressAutoHyphens/>
        <w:spacing w:before="240"/>
        <w:jc w:val="both"/>
      </w:pPr>
      <w:r>
        <w:t>VIII. Ser um intercessor em favor dos perdidos</w:t>
      </w:r>
      <w:r w:rsidR="007C21E7">
        <w:t xml:space="preserve"> </w:t>
      </w:r>
      <w:r w:rsidR="00F348C4">
        <w:t xml:space="preserve">(1 </w:t>
      </w:r>
      <w:proofErr w:type="spellStart"/>
      <w:r w:rsidR="00F348C4">
        <w:t>Tm</w:t>
      </w:r>
      <w:proofErr w:type="spellEnd"/>
      <w:r w:rsidR="00F348C4">
        <w:t xml:space="preserve"> 2:1)</w:t>
      </w:r>
      <w:r w:rsidRPr="00E95EAF">
        <w:t>;</w:t>
      </w:r>
    </w:p>
    <w:p w:rsidR="00276654" w:rsidRDefault="00276654" w:rsidP="00B96808">
      <w:pPr>
        <w:suppressAutoHyphens/>
        <w:jc w:val="both"/>
      </w:pPr>
    </w:p>
    <w:p w:rsidR="00276654" w:rsidRDefault="00276654" w:rsidP="00B96808">
      <w:pPr>
        <w:suppressAutoHyphens/>
        <w:jc w:val="both"/>
      </w:pPr>
      <w:r>
        <w:t>IX. Amar a Igreja Local e ter em elevada estima seus líderes</w:t>
      </w:r>
      <w:r w:rsidR="007C21E7">
        <w:t xml:space="preserve"> </w:t>
      </w:r>
      <w:r w:rsidR="00F348C4">
        <w:t xml:space="preserve">(1 </w:t>
      </w:r>
      <w:proofErr w:type="spellStart"/>
      <w:r w:rsidR="00F348C4">
        <w:t>Ts</w:t>
      </w:r>
      <w:proofErr w:type="spellEnd"/>
      <w:r w:rsidR="00F348C4">
        <w:t xml:space="preserve"> 5:13).</w:t>
      </w:r>
    </w:p>
    <w:p w:rsidR="00276654" w:rsidRPr="00E95EAF" w:rsidRDefault="00276654" w:rsidP="00801088">
      <w:pPr>
        <w:jc w:val="both"/>
      </w:pPr>
      <w:r w:rsidRPr="00E95EAF">
        <w:tab/>
      </w:r>
    </w:p>
    <w:p w:rsidR="00276654" w:rsidRDefault="00276654" w:rsidP="00801088">
      <w:pPr>
        <w:jc w:val="both"/>
      </w:pPr>
      <w:r>
        <w:t>Além do Estatuto Social e do Regimento Interno, o Missionário deverá observar a Norma Social</w:t>
      </w:r>
      <w:r w:rsidR="007549EA">
        <w:t xml:space="preserve"> Romântico-</w:t>
      </w:r>
      <w:r w:rsidR="00227353">
        <w:t>A</w:t>
      </w:r>
      <w:r w:rsidR="007549EA">
        <w:t>fetivo</w:t>
      </w:r>
      <w:r>
        <w:t xml:space="preserve"> da Missão, conforme Apêndice 1.</w:t>
      </w:r>
    </w:p>
    <w:p w:rsidR="00276654" w:rsidRPr="00E95EAF" w:rsidRDefault="00276654" w:rsidP="00801088">
      <w:pPr>
        <w:ind w:left="360"/>
        <w:jc w:val="both"/>
      </w:pPr>
    </w:p>
    <w:p w:rsidR="00276654" w:rsidRPr="00C979B4" w:rsidRDefault="00657B8B" w:rsidP="00801088">
      <w:pPr>
        <w:jc w:val="both"/>
        <w:rPr>
          <w:b/>
          <w:bCs/>
        </w:rPr>
      </w:pPr>
      <w:r>
        <w:rPr>
          <w:b/>
          <w:bCs/>
        </w:rPr>
        <w:t>Art. 51</w:t>
      </w:r>
      <w:r w:rsidR="00276654">
        <w:rPr>
          <w:b/>
          <w:bCs/>
        </w:rPr>
        <w:t xml:space="preserve">. </w:t>
      </w:r>
      <w:r w:rsidR="00276654" w:rsidRPr="00C979B4">
        <w:rPr>
          <w:b/>
          <w:bCs/>
        </w:rPr>
        <w:t>Direitos de comunicação</w:t>
      </w:r>
    </w:p>
    <w:p w:rsidR="00276654" w:rsidRPr="00E95EAF" w:rsidRDefault="00276654" w:rsidP="00801088">
      <w:pPr>
        <w:jc w:val="both"/>
      </w:pPr>
    </w:p>
    <w:p w:rsidR="00276654" w:rsidRPr="00E95EAF" w:rsidRDefault="00276654" w:rsidP="00801088">
      <w:pPr>
        <w:jc w:val="both"/>
      </w:pPr>
      <w:r w:rsidRPr="00E95EAF">
        <w:t>O missionário outorga plenos poderes</w:t>
      </w:r>
      <w:r>
        <w:t xml:space="preserve"> à Missão </w:t>
      </w:r>
      <w:r w:rsidRPr="00E95EAF">
        <w:t xml:space="preserve">para que possa divulgar, publicar e utilizar, como achar conveniente, toda e qualquer informação do mesmo com o intuito de beneficiar </w:t>
      </w:r>
      <w:r w:rsidR="007549EA">
        <w:t xml:space="preserve">o seu ministério e </w:t>
      </w:r>
      <w:r w:rsidRPr="00E95EAF">
        <w:t xml:space="preserve">a obra missionária. </w:t>
      </w:r>
    </w:p>
    <w:p w:rsidR="00276654" w:rsidRPr="00E95EAF" w:rsidRDefault="00276654" w:rsidP="00801088">
      <w:pPr>
        <w:jc w:val="both"/>
      </w:pPr>
    </w:p>
    <w:p w:rsidR="00276654" w:rsidRPr="00C979B4" w:rsidRDefault="00657B8B" w:rsidP="00801088">
      <w:pPr>
        <w:jc w:val="both"/>
        <w:rPr>
          <w:b/>
          <w:bCs/>
        </w:rPr>
      </w:pPr>
      <w:r>
        <w:rPr>
          <w:b/>
          <w:bCs/>
        </w:rPr>
        <w:t>Art. 52</w:t>
      </w:r>
      <w:r w:rsidR="00276654">
        <w:rPr>
          <w:b/>
          <w:bCs/>
        </w:rPr>
        <w:t xml:space="preserve">. </w:t>
      </w:r>
      <w:r w:rsidR="00276654" w:rsidRPr="00C979B4">
        <w:rPr>
          <w:b/>
          <w:bCs/>
        </w:rPr>
        <w:t>No caso de falecimento de familiares no Brasil</w:t>
      </w:r>
    </w:p>
    <w:p w:rsidR="00276654" w:rsidRDefault="00276654" w:rsidP="00801088">
      <w:pPr>
        <w:jc w:val="both"/>
      </w:pPr>
    </w:p>
    <w:p w:rsidR="00276654" w:rsidRDefault="00276654" w:rsidP="00801088">
      <w:pPr>
        <w:jc w:val="both"/>
      </w:pPr>
      <w:r w:rsidRPr="00E95EAF">
        <w:t xml:space="preserve">A decisão em relação à vinda do missionário para o Brasil e sua volta ao campo ficam a critério do missionário, </w:t>
      </w:r>
      <w:r>
        <w:t xml:space="preserve">Coordenador </w:t>
      </w:r>
      <w:r w:rsidR="00F348C4">
        <w:t>Regional</w:t>
      </w:r>
      <w:r w:rsidRPr="00E95EAF">
        <w:t xml:space="preserve">, Igreja </w:t>
      </w:r>
      <w:proofErr w:type="spellStart"/>
      <w:r w:rsidRPr="00E95EAF">
        <w:t>Enviadora</w:t>
      </w:r>
      <w:proofErr w:type="spellEnd"/>
      <w:r>
        <w:t xml:space="preserve"> e a Missão. </w:t>
      </w:r>
      <w:r w:rsidRPr="00E95EAF">
        <w:t xml:space="preserve">A </w:t>
      </w:r>
      <w:r>
        <w:t>Missão n</w:t>
      </w:r>
      <w:r w:rsidRPr="00E95EAF">
        <w:t>ão se responsabiliza pelo custo des</w:t>
      </w:r>
      <w:r w:rsidR="0051354F">
        <w:t>s</w:t>
      </w:r>
      <w:r w:rsidRPr="00E95EAF">
        <w:t>a viagem, caso a decisão seja vir ao Brasil. No entanto, pode-se avaliar</w:t>
      </w:r>
      <w:r>
        <w:t xml:space="preserve"> a possibilidade de levantamento de ofertas especiais junto à Igreja </w:t>
      </w:r>
      <w:proofErr w:type="spellStart"/>
      <w:r>
        <w:t>E</w:t>
      </w:r>
      <w:r w:rsidR="00CB2A72">
        <w:t>nviadora</w:t>
      </w:r>
      <w:proofErr w:type="spellEnd"/>
      <w:r w:rsidR="00CB2A72">
        <w:t xml:space="preserve"> e demais mantenedores.</w:t>
      </w:r>
    </w:p>
    <w:p w:rsidR="00276654" w:rsidRPr="00E95EAF" w:rsidRDefault="00276654" w:rsidP="00801088">
      <w:pPr>
        <w:jc w:val="both"/>
      </w:pPr>
    </w:p>
    <w:p w:rsidR="00276654" w:rsidRDefault="00276654" w:rsidP="00801088">
      <w:pPr>
        <w:rPr>
          <w:u w:val="single"/>
        </w:rPr>
      </w:pPr>
    </w:p>
    <w:p w:rsidR="00276654" w:rsidRDefault="00276654" w:rsidP="00801088"/>
    <w:p w:rsidR="00276654" w:rsidRDefault="00276654" w:rsidP="00801088">
      <w:pPr>
        <w:jc w:val="center"/>
        <w:rPr>
          <w:b/>
          <w:bCs/>
          <w:i/>
          <w:iCs/>
          <w:sz w:val="36"/>
          <w:szCs w:val="36"/>
        </w:rPr>
      </w:pPr>
      <w:r>
        <w:rPr>
          <w:b/>
          <w:bCs/>
          <w:i/>
          <w:iCs/>
          <w:sz w:val="36"/>
          <w:szCs w:val="36"/>
        </w:rPr>
        <w:br w:type="page"/>
      </w:r>
      <w:r>
        <w:rPr>
          <w:b/>
          <w:bCs/>
          <w:i/>
          <w:iCs/>
          <w:sz w:val="36"/>
          <w:szCs w:val="36"/>
        </w:rPr>
        <w:lastRenderedPageBreak/>
        <w:t xml:space="preserve">CAPÍTULO VII – DAS FINANÇAS E DO PATRIMÔNIO </w:t>
      </w:r>
    </w:p>
    <w:p w:rsidR="00276654" w:rsidRDefault="00276654" w:rsidP="00801088">
      <w:pPr>
        <w:pStyle w:val="Ttulo3"/>
        <w:numPr>
          <w:ilvl w:val="2"/>
          <w:numId w:val="3"/>
        </w:numPr>
        <w:tabs>
          <w:tab w:val="left" w:pos="0"/>
        </w:tabs>
        <w:ind w:left="0" w:firstLine="0"/>
        <w:jc w:val="left"/>
      </w:pPr>
    </w:p>
    <w:p w:rsidR="00276654" w:rsidRPr="00A766B8" w:rsidRDefault="00276654" w:rsidP="00801088">
      <w:pPr>
        <w:pStyle w:val="Ttulo3"/>
        <w:numPr>
          <w:ilvl w:val="2"/>
          <w:numId w:val="3"/>
        </w:numPr>
        <w:tabs>
          <w:tab w:val="left" w:pos="0"/>
        </w:tabs>
        <w:ind w:left="0" w:firstLine="0"/>
        <w:jc w:val="left"/>
        <w:rPr>
          <w:i w:val="0"/>
          <w:iCs w:val="0"/>
          <w:sz w:val="28"/>
          <w:szCs w:val="28"/>
        </w:rPr>
      </w:pPr>
      <w:r>
        <w:rPr>
          <w:i w:val="0"/>
          <w:iCs w:val="0"/>
          <w:sz w:val="28"/>
          <w:szCs w:val="28"/>
        </w:rPr>
        <w:t>DAS FINANÇAS</w:t>
      </w:r>
    </w:p>
    <w:p w:rsidR="00276654" w:rsidRPr="008E1929" w:rsidRDefault="00276654" w:rsidP="00801088"/>
    <w:p w:rsidR="00276654" w:rsidRPr="00061558" w:rsidRDefault="00657B8B" w:rsidP="00801088">
      <w:pPr>
        <w:jc w:val="both"/>
        <w:rPr>
          <w:b/>
          <w:bCs/>
        </w:rPr>
      </w:pPr>
      <w:r>
        <w:rPr>
          <w:b/>
          <w:bCs/>
        </w:rPr>
        <w:t>Art. 53</w:t>
      </w:r>
      <w:r w:rsidR="00276654">
        <w:rPr>
          <w:b/>
          <w:bCs/>
        </w:rPr>
        <w:t xml:space="preserve">. </w:t>
      </w:r>
      <w:r w:rsidR="00276654" w:rsidRPr="00061558">
        <w:rPr>
          <w:b/>
          <w:bCs/>
        </w:rPr>
        <w:t>Princípios</w:t>
      </w:r>
    </w:p>
    <w:p w:rsidR="00276654" w:rsidRDefault="00276654" w:rsidP="00801088">
      <w:pPr>
        <w:jc w:val="both"/>
      </w:pPr>
    </w:p>
    <w:p w:rsidR="00276654" w:rsidRDefault="00276654" w:rsidP="00801088">
      <w:pPr>
        <w:jc w:val="both"/>
      </w:pPr>
      <w:r>
        <w:t xml:space="preserve">Considerando que a Missão é </w:t>
      </w:r>
      <w:r w:rsidRPr="00787F80">
        <w:t>i</w:t>
      </w:r>
      <w:r>
        <w:t>n</w:t>
      </w:r>
      <w:r w:rsidRPr="00787F80">
        <w:t xml:space="preserve">dependente de qualquer </w:t>
      </w:r>
      <w:r>
        <w:t xml:space="preserve">corpo </w:t>
      </w:r>
      <w:r w:rsidRPr="00787F80">
        <w:t>eclesiástic</w:t>
      </w:r>
      <w:r>
        <w:t>o que garanta as finanças para o suporte das atividades missionárias, es</w:t>
      </w:r>
      <w:r w:rsidR="0051354F">
        <w:t>s</w:t>
      </w:r>
      <w:r>
        <w:t xml:space="preserve">a Instituição funciona exclusivamente com base na fé em Deus. A base da Missão, seu escritório, os líderes de campo e toda equipe de missionários dependem de provisões dadas por Deus através de suas orações e de todos os crentes comprometidos com as atividades missionárias. </w:t>
      </w:r>
      <w:r w:rsidRPr="00C033D2">
        <w:t>A aplicação do princípio da fé exige a comunicação com Deus e</w:t>
      </w:r>
      <w:r>
        <w:t xml:space="preserve"> com o </w:t>
      </w:r>
      <w:r w:rsidRPr="00C033D2">
        <w:t xml:space="preserve">Seu povo. </w:t>
      </w:r>
      <w:r>
        <w:t xml:space="preserve">Portanto, liberalidade (2 </w:t>
      </w:r>
      <w:proofErr w:type="spellStart"/>
      <w:r>
        <w:t>Co</w:t>
      </w:r>
      <w:proofErr w:type="spellEnd"/>
      <w:r>
        <w:t xml:space="preserve"> 9:6-7; At 20:35), obediência</w:t>
      </w:r>
      <w:r w:rsidR="007C21E7">
        <w:t xml:space="preserve"> </w:t>
      </w:r>
      <w:r>
        <w:t xml:space="preserve">(Ml 3:10), soberania de Deus </w:t>
      </w:r>
      <w:r w:rsidR="007C21E7">
        <w:t xml:space="preserve">(1 </w:t>
      </w:r>
      <w:proofErr w:type="spellStart"/>
      <w:r w:rsidR="007C21E7">
        <w:t>Co</w:t>
      </w:r>
      <w:proofErr w:type="spellEnd"/>
      <w:r w:rsidR="007C21E7">
        <w:t xml:space="preserve"> 16:2) e s</w:t>
      </w:r>
      <w:r>
        <w:t xml:space="preserve">acrifício (2 </w:t>
      </w:r>
      <w:proofErr w:type="spellStart"/>
      <w:r>
        <w:t>Sm</w:t>
      </w:r>
      <w:proofErr w:type="spellEnd"/>
      <w:r>
        <w:t xml:space="preserve"> 24:4b) devem ser sempre considerados. Nesse contexto, o</w:t>
      </w:r>
      <w:r w:rsidRPr="00C033D2">
        <w:t xml:space="preserve">portunidades, desafios e necessidades, poderão ser </w:t>
      </w:r>
      <w:r>
        <w:t xml:space="preserve">divulgados </w:t>
      </w:r>
      <w:r w:rsidRPr="00C033D2">
        <w:t>publicamente através dos seguintes passos</w:t>
      </w:r>
      <w:r>
        <w:t>:</w:t>
      </w:r>
    </w:p>
    <w:p w:rsidR="00276654" w:rsidRDefault="00276654" w:rsidP="00801088">
      <w:pPr>
        <w:jc w:val="both"/>
      </w:pPr>
    </w:p>
    <w:p w:rsidR="00276654" w:rsidRDefault="00276654" w:rsidP="009C08F7">
      <w:pPr>
        <w:jc w:val="both"/>
      </w:pPr>
      <w:r>
        <w:t>I. P</w:t>
      </w:r>
      <w:r w:rsidRPr="00B11509">
        <w:t>edir a Deus para atender às necessidades</w:t>
      </w:r>
      <w:r>
        <w:t>, conforme a Sua vontade;</w:t>
      </w:r>
    </w:p>
    <w:p w:rsidR="00276654" w:rsidRDefault="00276654" w:rsidP="009C08F7">
      <w:pPr>
        <w:jc w:val="both"/>
      </w:pPr>
    </w:p>
    <w:p w:rsidR="00276654" w:rsidRDefault="00276654" w:rsidP="009C08F7">
      <w:pPr>
        <w:jc w:val="both"/>
      </w:pPr>
      <w:r>
        <w:t xml:space="preserve">II. </w:t>
      </w:r>
      <w:r w:rsidRPr="00B11509">
        <w:t xml:space="preserve">Informar </w:t>
      </w:r>
      <w:r>
        <w:t>ao povo de Deus as</w:t>
      </w:r>
      <w:r w:rsidRPr="00B11509">
        <w:t xml:space="preserve"> necessidades</w:t>
      </w:r>
      <w:r>
        <w:t xml:space="preserve"> existentes;</w:t>
      </w:r>
    </w:p>
    <w:p w:rsidR="00276654" w:rsidRDefault="00276654" w:rsidP="009C08F7">
      <w:pPr>
        <w:jc w:val="both"/>
      </w:pPr>
    </w:p>
    <w:p w:rsidR="00276654" w:rsidRDefault="00276654" w:rsidP="009C08F7">
      <w:pPr>
        <w:jc w:val="both"/>
      </w:pPr>
      <w:r>
        <w:t>III. I</w:t>
      </w:r>
      <w:r w:rsidRPr="00B11509">
        <w:t>ncentivar as pessoas a orar</w:t>
      </w:r>
      <w:r>
        <w:t>em</w:t>
      </w:r>
      <w:r w:rsidRPr="00B11509">
        <w:t xml:space="preserve"> sobre as necessidades</w:t>
      </w:r>
      <w:r>
        <w:t>;</w:t>
      </w:r>
    </w:p>
    <w:p w:rsidR="00276654" w:rsidRDefault="00276654" w:rsidP="009C08F7">
      <w:pPr>
        <w:jc w:val="both"/>
      </w:pPr>
    </w:p>
    <w:p w:rsidR="00276654" w:rsidRDefault="00276654" w:rsidP="009C08F7">
      <w:pPr>
        <w:jc w:val="both"/>
      </w:pPr>
      <w:r>
        <w:t>IV. C</w:t>
      </w:r>
      <w:r w:rsidRPr="00B11509">
        <w:t>onvidar as pessoas a considerar</w:t>
      </w:r>
      <w:r>
        <w:t>em a possibilidade de contribuírem;</w:t>
      </w:r>
    </w:p>
    <w:p w:rsidR="00276654" w:rsidRDefault="00276654" w:rsidP="009C08F7">
      <w:pPr>
        <w:jc w:val="both"/>
      </w:pPr>
    </w:p>
    <w:p w:rsidR="00276654" w:rsidRDefault="00276654" w:rsidP="009C08F7">
      <w:pPr>
        <w:jc w:val="both"/>
      </w:pPr>
      <w:r>
        <w:t>V. Aguardar a resposta do Senhor;</w:t>
      </w:r>
    </w:p>
    <w:p w:rsidR="00276654" w:rsidRDefault="00276654" w:rsidP="00801088">
      <w:pPr>
        <w:jc w:val="both"/>
        <w:rPr>
          <w:rStyle w:val="mediumtext1"/>
          <w:rFonts w:ascii="Arial" w:hAnsi="Arial" w:cs="Arial"/>
          <w:color w:val="000000"/>
          <w:shd w:val="clear" w:color="auto" w:fill="E6ECF9"/>
        </w:rPr>
      </w:pPr>
    </w:p>
    <w:p w:rsidR="00276654" w:rsidRDefault="00276654" w:rsidP="00801088">
      <w:pPr>
        <w:jc w:val="both"/>
      </w:pPr>
      <w:r>
        <w:t xml:space="preserve">Enquanto exercitam a sua </w:t>
      </w:r>
      <w:r w:rsidRPr="00E27F76">
        <w:t>fé, todo</w:t>
      </w:r>
      <w:r>
        <w:t xml:space="preserve">s que compõem a Missão devem </w:t>
      </w:r>
      <w:r w:rsidRPr="00E27F76">
        <w:t>manter elevado padrão de ética</w:t>
      </w:r>
      <w:r>
        <w:t xml:space="preserve"> financeira. Todos devem adotar as seguintes diretrizes:</w:t>
      </w:r>
    </w:p>
    <w:p w:rsidR="00276654" w:rsidRDefault="00276654" w:rsidP="00801088">
      <w:pPr>
        <w:jc w:val="both"/>
      </w:pPr>
    </w:p>
    <w:p w:rsidR="00276654" w:rsidRDefault="00276654" w:rsidP="009404A5">
      <w:pPr>
        <w:jc w:val="both"/>
      </w:pPr>
      <w:r>
        <w:t xml:space="preserve">I. Nenhum apelo </w:t>
      </w:r>
      <w:r w:rsidR="007947F0">
        <w:t xml:space="preserve">financeiro </w:t>
      </w:r>
      <w:r>
        <w:t xml:space="preserve">direto será feito </w:t>
      </w:r>
      <w:r w:rsidR="0051354F">
        <w:t>a</w:t>
      </w:r>
      <w:r>
        <w:t xml:space="preserve"> </w:t>
      </w:r>
      <w:r w:rsidR="007549EA">
        <w:t xml:space="preserve">qualquer </w:t>
      </w:r>
      <w:r>
        <w:t>igreja local sem o conhecimento</w:t>
      </w:r>
      <w:r w:rsidR="007549EA">
        <w:t xml:space="preserve"> e </w:t>
      </w:r>
      <w:r>
        <w:t>consentimento do pastor titular</w:t>
      </w:r>
      <w:r w:rsidR="007549EA">
        <w:t xml:space="preserve"> ou da liderança competente da mesma</w:t>
      </w:r>
      <w:r>
        <w:t>;</w:t>
      </w:r>
    </w:p>
    <w:p w:rsidR="00276654" w:rsidRDefault="00276654" w:rsidP="009404A5">
      <w:pPr>
        <w:jc w:val="both"/>
      </w:pPr>
    </w:p>
    <w:p w:rsidR="00276654" w:rsidRDefault="00276654" w:rsidP="009404A5">
      <w:pPr>
        <w:jc w:val="both"/>
      </w:pPr>
      <w:r>
        <w:t>II. Nenhum recurso deverá ser emprestado pelo Diretor Financeiro sem aprovação do Conselho Diretor e devem ficar assegurado os meios adequados de retorno dos fundos emprestados;</w:t>
      </w:r>
    </w:p>
    <w:p w:rsidR="00276654" w:rsidRDefault="00276654" w:rsidP="009404A5">
      <w:pPr>
        <w:jc w:val="both"/>
      </w:pPr>
    </w:p>
    <w:p w:rsidR="00276654" w:rsidRDefault="00276654" w:rsidP="009404A5">
      <w:pPr>
        <w:jc w:val="both"/>
      </w:pPr>
      <w:r>
        <w:t>III. O</w:t>
      </w:r>
      <w:r w:rsidRPr="002B1093">
        <w:t xml:space="preserve"> trabalho </w:t>
      </w:r>
      <w:r>
        <w:t xml:space="preserve">da Missão será </w:t>
      </w:r>
      <w:r w:rsidRPr="002B1093">
        <w:t xml:space="preserve">integralmente conduzido </w:t>
      </w:r>
      <w:r>
        <w:t>tendo com</w:t>
      </w:r>
      <w:r w:rsidR="00227353">
        <w:t>o</w:t>
      </w:r>
      <w:r>
        <w:t xml:space="preserve"> base os ingressos de ofertas efetivas e não ingressos possíveis. </w:t>
      </w:r>
      <w:r w:rsidRPr="002B1093">
        <w:t xml:space="preserve">Nenhuma </w:t>
      </w:r>
      <w:r>
        <w:t xml:space="preserve">operação </w:t>
      </w:r>
      <w:r w:rsidR="007947F0">
        <w:t xml:space="preserve">da </w:t>
      </w:r>
      <w:r w:rsidRPr="002B1093">
        <w:t xml:space="preserve">missão </w:t>
      </w:r>
      <w:r>
        <w:t>deve av</w:t>
      </w:r>
      <w:r w:rsidRPr="002B1093">
        <w:t xml:space="preserve">ançar </w:t>
      </w:r>
      <w:r>
        <w:t>além dos limites dos fundos disponíveis no Caixa da Missão ou no campo, e também considerando os níveis de aprovações nas alçadas competentes;</w:t>
      </w:r>
    </w:p>
    <w:p w:rsidR="00276654" w:rsidRDefault="00276654" w:rsidP="009404A5">
      <w:pPr>
        <w:jc w:val="both"/>
      </w:pPr>
    </w:p>
    <w:p w:rsidR="00276654" w:rsidRDefault="007549EA" w:rsidP="009404A5">
      <w:pPr>
        <w:jc w:val="both"/>
      </w:pPr>
      <w:r>
        <w:t>IV</w:t>
      </w:r>
      <w:r w:rsidR="00276654">
        <w:t xml:space="preserve">. Todas as ofertas para o </w:t>
      </w:r>
      <w:r>
        <w:t xml:space="preserve">serviço </w:t>
      </w:r>
      <w:r w:rsidR="00276654">
        <w:t xml:space="preserve">da Missão, inclusive para a Sede, </w:t>
      </w:r>
      <w:r w:rsidR="00276654" w:rsidRPr="001D625F">
        <w:t xml:space="preserve">projetos especiais, e </w:t>
      </w:r>
      <w:r w:rsidR="0051354F">
        <w:t xml:space="preserve">para </w:t>
      </w:r>
      <w:r w:rsidR="00276654" w:rsidRPr="001D625F">
        <w:t xml:space="preserve">os missionários, </w:t>
      </w:r>
      <w:r w:rsidR="00276654">
        <w:t>sejam designadas ou não designadas</w:t>
      </w:r>
      <w:r w:rsidR="00276654" w:rsidRPr="001D625F">
        <w:t xml:space="preserve"> (exceto </w:t>
      </w:r>
      <w:r w:rsidR="00276654">
        <w:t>os presentes de natureza pessoal para os missionários) estão sujeitas ao controle e aplicação de critérios de usos definidos pelo Conselho Diretor e Conselho Deliberativo, conforme previsto no Estatuto e neste Regimento Interno;</w:t>
      </w:r>
    </w:p>
    <w:p w:rsidR="00276654" w:rsidRDefault="00276654" w:rsidP="009404A5">
      <w:pPr>
        <w:jc w:val="both"/>
      </w:pPr>
    </w:p>
    <w:p w:rsidR="00276654" w:rsidRDefault="007549EA" w:rsidP="009404A5">
      <w:pPr>
        <w:jc w:val="both"/>
      </w:pPr>
      <w:r>
        <w:lastRenderedPageBreak/>
        <w:t>V</w:t>
      </w:r>
      <w:r w:rsidR="00276654">
        <w:t>. Todos os investimentos e despesas realizados pela Missão e missionários a ela ligados devem observar a legislação fiscal e tributária locais onde as transações forem realizadas. Nesse sentido, o propósito é obedecer e honrar as autoridades constituídas;</w:t>
      </w:r>
    </w:p>
    <w:p w:rsidR="00276654" w:rsidRDefault="00276654" w:rsidP="009404A5">
      <w:pPr>
        <w:jc w:val="both"/>
      </w:pPr>
    </w:p>
    <w:p w:rsidR="00276654" w:rsidRDefault="007549EA" w:rsidP="009404A5">
      <w:pPr>
        <w:jc w:val="both"/>
      </w:pPr>
      <w:r>
        <w:t>VI</w:t>
      </w:r>
      <w:r w:rsidR="00276654">
        <w:t>. O Conselho Diretor pode estabelecer políticas e procedimentos para aprovação de projetos de pessoas ou organizações parceiras, desde que contribuam para os objetivos estatutários da Missão.</w:t>
      </w:r>
    </w:p>
    <w:p w:rsidR="00276654" w:rsidRDefault="00276654" w:rsidP="00801088">
      <w:pPr>
        <w:jc w:val="both"/>
      </w:pPr>
    </w:p>
    <w:p w:rsidR="00276654" w:rsidRPr="00551830" w:rsidRDefault="00657B8B" w:rsidP="00801088">
      <w:pPr>
        <w:jc w:val="both"/>
        <w:rPr>
          <w:b/>
          <w:bCs/>
        </w:rPr>
      </w:pPr>
      <w:r>
        <w:rPr>
          <w:b/>
          <w:bCs/>
        </w:rPr>
        <w:t>Art. 54</w:t>
      </w:r>
      <w:r w:rsidR="00276654" w:rsidRPr="00551830">
        <w:rPr>
          <w:b/>
          <w:bCs/>
        </w:rPr>
        <w:t>. Procedimentos</w:t>
      </w:r>
      <w:r w:rsidR="00276654">
        <w:rPr>
          <w:b/>
          <w:bCs/>
        </w:rPr>
        <w:t xml:space="preserve"> Operacionais</w:t>
      </w:r>
    </w:p>
    <w:p w:rsidR="00276654" w:rsidRDefault="00276654" w:rsidP="00801088">
      <w:pPr>
        <w:jc w:val="both"/>
      </w:pPr>
    </w:p>
    <w:p w:rsidR="00276654" w:rsidRDefault="00276654" w:rsidP="00801088">
      <w:pPr>
        <w:jc w:val="both"/>
      </w:pPr>
      <w:r>
        <w:t>Como uma missão de fé, a Missão possu</w:t>
      </w:r>
      <w:r w:rsidR="007549EA">
        <w:t>i</w:t>
      </w:r>
      <w:r>
        <w:t xml:space="preserve"> critérios bem definidos de registro de todas as transações financeiras. Es</w:t>
      </w:r>
      <w:r w:rsidR="0051354F">
        <w:t>s</w:t>
      </w:r>
      <w:r>
        <w:t>es critérios financeiros envolvem orçamento e contabilidade.</w:t>
      </w:r>
    </w:p>
    <w:p w:rsidR="00276654" w:rsidRDefault="00276654" w:rsidP="00801088">
      <w:pPr>
        <w:jc w:val="both"/>
      </w:pPr>
    </w:p>
    <w:p w:rsidR="00276654" w:rsidRDefault="00276654" w:rsidP="00801088">
      <w:pPr>
        <w:jc w:val="both"/>
        <w:rPr>
          <w:b/>
          <w:bCs/>
        </w:rPr>
      </w:pPr>
      <w:r>
        <w:rPr>
          <w:b/>
          <w:bCs/>
        </w:rPr>
        <w:t xml:space="preserve">I. </w:t>
      </w:r>
      <w:r w:rsidRPr="00551830">
        <w:rPr>
          <w:b/>
          <w:bCs/>
        </w:rPr>
        <w:t>Processo Orçamentário</w:t>
      </w:r>
    </w:p>
    <w:p w:rsidR="00276654" w:rsidRDefault="00276654" w:rsidP="00801088">
      <w:pPr>
        <w:jc w:val="both"/>
        <w:rPr>
          <w:b/>
          <w:bCs/>
        </w:rPr>
      </w:pPr>
    </w:p>
    <w:p w:rsidR="007549EA" w:rsidRDefault="007549EA" w:rsidP="00801088">
      <w:pPr>
        <w:jc w:val="both"/>
      </w:pPr>
      <w:r>
        <w:t xml:space="preserve">O Conselho Diretor elaborará até </w:t>
      </w:r>
      <w:r w:rsidR="004B21A5">
        <w:t>30 de outubro de cada ano proposta orçamentária para o exercício seguinte. Es</w:t>
      </w:r>
      <w:r w:rsidR="0051354F">
        <w:t>s</w:t>
      </w:r>
      <w:r w:rsidR="004B21A5">
        <w:t>a proposta deverá conter todas as verbas de fontes e usos previstas para a atividade da Missão e será submetida à aprovação do Conselho Deliberativo, que o examinará e o aprovará até 31 de dezembro do mesmo ano.</w:t>
      </w:r>
    </w:p>
    <w:p w:rsidR="004B21A5" w:rsidRDefault="004B21A5" w:rsidP="00801088">
      <w:pPr>
        <w:jc w:val="both"/>
      </w:pPr>
    </w:p>
    <w:p w:rsidR="00276654" w:rsidRDefault="004B21A5" w:rsidP="00801088">
      <w:pPr>
        <w:jc w:val="both"/>
      </w:pPr>
      <w:r>
        <w:t>Caberá ao Conselho Diretor a execução orçamentária. Es</w:t>
      </w:r>
      <w:r w:rsidR="0051354F">
        <w:t>s</w:t>
      </w:r>
      <w:r>
        <w:t xml:space="preserve">e conselho efetuará a alocação </w:t>
      </w:r>
      <w:r w:rsidR="00276654">
        <w:t>apropriada das doações, separando, claramente, os usos e fontes para cada necessidade dos projetos da Missão:</w:t>
      </w:r>
    </w:p>
    <w:p w:rsidR="00276654" w:rsidRDefault="00276654" w:rsidP="00801088">
      <w:pPr>
        <w:jc w:val="both"/>
      </w:pPr>
    </w:p>
    <w:p w:rsidR="00276654" w:rsidRDefault="00276654" w:rsidP="00801088">
      <w:pPr>
        <w:jc w:val="both"/>
      </w:pPr>
      <w:r>
        <w:t xml:space="preserve">a. </w:t>
      </w:r>
      <w:r w:rsidRPr="007C0479">
        <w:rPr>
          <w:u w:val="single"/>
        </w:rPr>
        <w:t>Necessidade da Base da Missão</w:t>
      </w:r>
      <w:r>
        <w:t xml:space="preserve"> – Fundos para as necessidades administrativas, promocionais, manutenção e projetos especiais. As fontes serão as seguintes:</w:t>
      </w:r>
    </w:p>
    <w:p w:rsidR="00276654" w:rsidRDefault="00276654" w:rsidP="00801088">
      <w:pPr>
        <w:jc w:val="both"/>
      </w:pPr>
    </w:p>
    <w:p w:rsidR="00276654" w:rsidRDefault="00276654" w:rsidP="00BF3534">
      <w:pPr>
        <w:spacing w:before="100"/>
        <w:jc w:val="both"/>
      </w:pPr>
      <w:r>
        <w:t>i. Doações designadas de igrejas, indivíduos, colaboradores ou entidades em geral;</w:t>
      </w:r>
    </w:p>
    <w:p w:rsidR="00276654" w:rsidRDefault="00276654" w:rsidP="00BF3534">
      <w:pPr>
        <w:spacing w:before="100"/>
        <w:jc w:val="both"/>
      </w:pPr>
      <w:proofErr w:type="spellStart"/>
      <w:r>
        <w:t>ii</w:t>
      </w:r>
      <w:proofErr w:type="spellEnd"/>
      <w:r>
        <w:t>. Ofertas específicas e rendimentos não designados, conforme decisão do Conselho Diretor</w:t>
      </w:r>
      <w:r w:rsidR="004B21A5">
        <w:t>;</w:t>
      </w:r>
    </w:p>
    <w:p w:rsidR="00276654" w:rsidRDefault="00276654" w:rsidP="00BF3534">
      <w:pPr>
        <w:spacing w:before="100"/>
        <w:jc w:val="both"/>
      </w:pPr>
      <w:proofErr w:type="spellStart"/>
      <w:r>
        <w:t>iii</w:t>
      </w:r>
      <w:proofErr w:type="spellEnd"/>
      <w:r>
        <w:t xml:space="preserve">. Taxa de administração </w:t>
      </w:r>
      <w:r w:rsidR="007947F0">
        <w:t xml:space="preserve">que incidem sobre as ofertas aos missionários e retidas mensalmente e </w:t>
      </w:r>
      <w:r>
        <w:t>designa</w:t>
      </w:r>
      <w:r w:rsidR="004B21A5">
        <w:t>das para es</w:t>
      </w:r>
      <w:r w:rsidR="0051354F">
        <w:t>s</w:t>
      </w:r>
      <w:r w:rsidR="004B21A5">
        <w:t>e fim;</w:t>
      </w:r>
    </w:p>
    <w:p w:rsidR="00276654" w:rsidRDefault="00276654" w:rsidP="00BF3534">
      <w:pPr>
        <w:spacing w:before="100"/>
        <w:jc w:val="both"/>
      </w:pPr>
      <w:proofErr w:type="spellStart"/>
      <w:r>
        <w:t>iv.Ofertas</w:t>
      </w:r>
      <w:proofErr w:type="spellEnd"/>
      <w:r>
        <w:t xml:space="preserve"> não identificadas, conforme critérios estabelecidos pelo Conselho Diretor.</w:t>
      </w:r>
    </w:p>
    <w:p w:rsidR="00276654" w:rsidRDefault="00276654" w:rsidP="00801088">
      <w:pPr>
        <w:jc w:val="both"/>
      </w:pPr>
    </w:p>
    <w:p w:rsidR="00276654" w:rsidRDefault="00276654" w:rsidP="00801088">
      <w:pPr>
        <w:jc w:val="both"/>
      </w:pPr>
      <w:proofErr w:type="spellStart"/>
      <w:r>
        <w:t>b.</w:t>
      </w:r>
      <w:r w:rsidRPr="007C0479">
        <w:rPr>
          <w:u w:val="single"/>
        </w:rPr>
        <w:t>Necessidade</w:t>
      </w:r>
      <w:proofErr w:type="spellEnd"/>
      <w:r w:rsidRPr="007C0479">
        <w:rPr>
          <w:u w:val="single"/>
        </w:rPr>
        <w:t xml:space="preserve"> para projetos especiais</w:t>
      </w:r>
      <w:r>
        <w:t xml:space="preserve"> – Os recursos para projetos especiais aprovados pela Missão, consistente</w:t>
      </w:r>
      <w:r w:rsidR="004B21A5">
        <w:t>s</w:t>
      </w:r>
      <w:r>
        <w:t xml:space="preserve"> com seus propósitos e função, serão oriundos de três fontes:</w:t>
      </w:r>
    </w:p>
    <w:p w:rsidR="00276654" w:rsidRDefault="00276654" w:rsidP="00BF3534">
      <w:pPr>
        <w:spacing w:before="100"/>
        <w:jc w:val="both"/>
      </w:pPr>
      <w:r>
        <w:t>i. Doações designadas de igrejas, indivíduos, colaboradores ou entidades em geral;</w:t>
      </w:r>
    </w:p>
    <w:p w:rsidR="00276654" w:rsidRDefault="00276654" w:rsidP="00BF3534">
      <w:pPr>
        <w:spacing w:before="100"/>
        <w:jc w:val="both"/>
      </w:pPr>
      <w:proofErr w:type="spellStart"/>
      <w:r>
        <w:t>ii</w:t>
      </w:r>
      <w:proofErr w:type="spellEnd"/>
      <w:r>
        <w:t>. Ofertas e rendimentos não designados, conforme decisão do Conselho Diretor</w:t>
      </w:r>
      <w:r w:rsidR="004B21A5">
        <w:t>;</w:t>
      </w:r>
    </w:p>
    <w:p w:rsidR="00276654" w:rsidRDefault="00276654" w:rsidP="00BF3534">
      <w:pPr>
        <w:spacing w:before="100"/>
        <w:jc w:val="both"/>
      </w:pPr>
      <w:proofErr w:type="spellStart"/>
      <w:r>
        <w:t>iii</w:t>
      </w:r>
      <w:proofErr w:type="spellEnd"/>
      <w:r>
        <w:t>. Ofertas recebid</w:t>
      </w:r>
      <w:r w:rsidR="007947F0">
        <w:t>a</w:t>
      </w:r>
      <w:r>
        <w:t>s através dos ministérios dos missionários ou de um dos seus diretores</w:t>
      </w:r>
      <w:r w:rsidR="004B21A5">
        <w:t>.</w:t>
      </w:r>
    </w:p>
    <w:p w:rsidR="00276654" w:rsidRDefault="00276654" w:rsidP="00801088">
      <w:pPr>
        <w:jc w:val="both"/>
      </w:pPr>
    </w:p>
    <w:p w:rsidR="00276654" w:rsidRDefault="00276654" w:rsidP="00801088">
      <w:pPr>
        <w:jc w:val="both"/>
      </w:pPr>
      <w:r>
        <w:t xml:space="preserve">c. </w:t>
      </w:r>
      <w:r w:rsidRPr="007C0479">
        <w:rPr>
          <w:u w:val="single"/>
        </w:rPr>
        <w:t>Necessidades dos missionários</w:t>
      </w:r>
      <w:r>
        <w:t xml:space="preserve"> -  O orçamento financeiro para o sustento completo de um missionário depende do seu estado civil, necessidades familiares, exigências do </w:t>
      </w:r>
      <w:r w:rsidR="004B21A5">
        <w:t xml:space="preserve">serviço </w:t>
      </w:r>
      <w:r>
        <w:t xml:space="preserve">e local de ministério. Desde que necessidades financeiras variam de campo para campo e ao longo dos anos, a Tabela de Sustento será revista </w:t>
      </w:r>
      <w:r w:rsidR="004B21A5">
        <w:t xml:space="preserve">pelo menos uma vez por ano, tendo em vista à proteção do </w:t>
      </w:r>
      <w:r>
        <w:t>missionário e sua família. Cada missionário assume plena responsabilidade pelo suprimento de fundos por meio do exercício do princípio de fé através dos anos do seu serviço missionário. Todas as doações recebidas são alocadas de acordo com os itens abaixo:</w:t>
      </w:r>
    </w:p>
    <w:p w:rsidR="00276654" w:rsidRDefault="00276654" w:rsidP="00801088">
      <w:pPr>
        <w:jc w:val="both"/>
      </w:pPr>
    </w:p>
    <w:p w:rsidR="00276654" w:rsidRDefault="00276654" w:rsidP="00801088">
      <w:pPr>
        <w:jc w:val="both"/>
      </w:pPr>
      <w:r>
        <w:lastRenderedPageBreak/>
        <w:t>i. Prebenda: valor base necessário ao sustento da família, inclusive filhos de idade até 21 ou até 24 anos caso estejam cursando a faculdade</w:t>
      </w:r>
      <w:r w:rsidR="00B853FC">
        <w:t>;</w:t>
      </w:r>
    </w:p>
    <w:p w:rsidR="00276654" w:rsidRDefault="00276654" w:rsidP="009B0972">
      <w:pPr>
        <w:jc w:val="both"/>
      </w:pPr>
    </w:p>
    <w:p w:rsidR="00276654" w:rsidRDefault="00276654" w:rsidP="009B0972">
      <w:pPr>
        <w:jc w:val="both"/>
      </w:pPr>
      <w:proofErr w:type="spellStart"/>
      <w:r>
        <w:t>ii</w:t>
      </w:r>
      <w:proofErr w:type="spellEnd"/>
      <w:r>
        <w:t>. Moradia – Valor do aluguel, podendo ser também o valor a ser utilizado para compra de residência no campo ou no Brasil, a critério do missionário. Devem ser consideradas as questões de mercado, a capacidade financeira dos fundos do</w:t>
      </w:r>
      <w:r w:rsidR="0051354F">
        <w:t>s</w:t>
      </w:r>
      <w:r>
        <w:t xml:space="preserve"> missionários e também  o aspecto de localização estratégi</w:t>
      </w:r>
      <w:r w:rsidR="007947F0">
        <w:t>c</w:t>
      </w:r>
      <w:r>
        <w:t xml:space="preserve">a para o desenvolvimento do </w:t>
      </w:r>
      <w:r w:rsidR="004B21A5">
        <w:t xml:space="preserve">serviço </w:t>
      </w:r>
      <w:r>
        <w:t>missionário;</w:t>
      </w:r>
    </w:p>
    <w:p w:rsidR="00276654" w:rsidRDefault="00276654" w:rsidP="00801088">
      <w:pPr>
        <w:jc w:val="both"/>
      </w:pPr>
    </w:p>
    <w:p w:rsidR="00276654" w:rsidRDefault="00276654" w:rsidP="00000D4D">
      <w:pPr>
        <w:jc w:val="both"/>
      </w:pPr>
      <w:proofErr w:type="spellStart"/>
      <w:r>
        <w:t>iii.Educação</w:t>
      </w:r>
      <w:proofErr w:type="spellEnd"/>
      <w:r>
        <w:t xml:space="preserve"> de Filhos –Valores necessários para cobrir os custos com educação dos filhos, levantados a partir de informações do campo. A idade-limite para inclusão dessa verba para participar desse benefício é de 21 anos ou até 24 no caso de</w:t>
      </w:r>
      <w:r w:rsidR="00B853FC">
        <w:t xml:space="preserve"> filhos cursando a universidade;</w:t>
      </w:r>
    </w:p>
    <w:p w:rsidR="00276654" w:rsidRDefault="00276654" w:rsidP="00801088">
      <w:pPr>
        <w:jc w:val="both"/>
      </w:pPr>
    </w:p>
    <w:p w:rsidR="00276654" w:rsidRDefault="00276654" w:rsidP="00801088">
      <w:pPr>
        <w:jc w:val="both"/>
      </w:pPr>
      <w:proofErr w:type="spellStart"/>
      <w:r>
        <w:t>iv</w:t>
      </w:r>
      <w:proofErr w:type="spellEnd"/>
      <w:r>
        <w:t>. Programa de Assistência Missionária, que inclui:</w:t>
      </w:r>
    </w:p>
    <w:p w:rsidR="00276654" w:rsidRDefault="00276654" w:rsidP="00801088">
      <w:pPr>
        <w:jc w:val="both"/>
      </w:pPr>
    </w:p>
    <w:p w:rsidR="00276654" w:rsidRDefault="00276654" w:rsidP="00801088">
      <w:pPr>
        <w:jc w:val="both"/>
      </w:pPr>
      <w:r w:rsidRPr="00257017">
        <w:rPr>
          <w:u w:val="single"/>
        </w:rPr>
        <w:t>Fundo de Garantia por Tempo de Ministério</w:t>
      </w:r>
      <w:r>
        <w:rPr>
          <w:u w:val="single"/>
        </w:rPr>
        <w:t xml:space="preserve"> - FGTM</w:t>
      </w:r>
      <w:r>
        <w:t>, que é de 8%</w:t>
      </w:r>
      <w:r w:rsidR="00B853FC">
        <w:t xml:space="preserve"> </w:t>
      </w:r>
      <w:r>
        <w:t>(oito por cento) do valor da prebenda</w:t>
      </w:r>
      <w:r w:rsidR="007947F0">
        <w:t>,</w:t>
      </w:r>
      <w:r w:rsidR="00B853FC">
        <w:t xml:space="preserve"> Moradia e Educação de Filhos. </w:t>
      </w:r>
      <w:r w:rsidR="007947F0">
        <w:t>FGTM constitui</w:t>
      </w:r>
      <w:r w:rsidR="004B21A5">
        <w:t>-se em</w:t>
      </w:r>
      <w:r w:rsidR="007947F0">
        <w:t xml:space="preserve"> um fundo para ser utilizado por ocasião da efetiva retirada do missionário do serviço de campo. </w:t>
      </w:r>
      <w:r w:rsidR="004B21A5">
        <w:t>No entanto, e</w:t>
      </w:r>
      <w:r>
        <w:t>sses r</w:t>
      </w:r>
      <w:r w:rsidR="007947F0">
        <w:t xml:space="preserve">ecursos </w:t>
      </w:r>
      <w:r w:rsidR="004B21A5">
        <w:t xml:space="preserve">também </w:t>
      </w:r>
      <w:r w:rsidR="007947F0">
        <w:t xml:space="preserve">poderão ser utilizados </w:t>
      </w:r>
      <w:r>
        <w:t>para a aquis</w:t>
      </w:r>
      <w:r w:rsidR="00DD114B">
        <w:t>ição de residência própria no Brasil ou no campo</w:t>
      </w:r>
      <w:r>
        <w:t>, mediante solicitação do missionário e aprovação do Conselho Diretor. O imóvel adquirido será administrado pelo missionário;</w:t>
      </w:r>
    </w:p>
    <w:p w:rsidR="00276654" w:rsidRDefault="00276654" w:rsidP="00801088">
      <w:pPr>
        <w:jc w:val="both"/>
      </w:pPr>
    </w:p>
    <w:p w:rsidR="00276654" w:rsidRDefault="00276654" w:rsidP="00801088">
      <w:pPr>
        <w:jc w:val="both"/>
      </w:pPr>
      <w:r w:rsidRPr="00257017">
        <w:rPr>
          <w:u w:val="single"/>
        </w:rPr>
        <w:t>Previdência oficial</w:t>
      </w:r>
      <w:r>
        <w:t xml:space="preserve"> [Instituto Nacional</w:t>
      </w:r>
      <w:r w:rsidR="007947F0">
        <w:t xml:space="preserve"> de Seg</w:t>
      </w:r>
      <w:r w:rsidR="00DD114B">
        <w:t xml:space="preserve">uro </w:t>
      </w:r>
      <w:r w:rsidR="0051354F">
        <w:t xml:space="preserve">Social – INSS]. </w:t>
      </w:r>
      <w:r w:rsidR="007947F0">
        <w:t xml:space="preserve">Refere-se </w:t>
      </w:r>
      <w:r w:rsidR="0051354F">
        <w:t>à</w:t>
      </w:r>
      <w:r w:rsidR="007947F0">
        <w:t xml:space="preserve"> contribuição mensal que cada missionário tem a opção de recolher para vincular-se ao sistema previdenciário governamental, de acordo com </w:t>
      </w:r>
      <w:r>
        <w:t xml:space="preserve">legislação nacional sobre o assunto; </w:t>
      </w:r>
    </w:p>
    <w:p w:rsidR="00276654" w:rsidRDefault="00276654" w:rsidP="00801088">
      <w:pPr>
        <w:jc w:val="both"/>
      </w:pPr>
    </w:p>
    <w:p w:rsidR="00276654" w:rsidRDefault="00276654" w:rsidP="00253C9F">
      <w:pPr>
        <w:jc w:val="both"/>
      </w:pPr>
      <w:r>
        <w:rPr>
          <w:u w:val="single"/>
        </w:rPr>
        <w:t xml:space="preserve">Programa </w:t>
      </w:r>
      <w:r w:rsidRPr="00257017">
        <w:rPr>
          <w:u w:val="single"/>
        </w:rPr>
        <w:t xml:space="preserve">de </w:t>
      </w:r>
      <w:r>
        <w:rPr>
          <w:u w:val="single"/>
        </w:rPr>
        <w:t xml:space="preserve">Assistência e </w:t>
      </w:r>
      <w:r w:rsidRPr="00257017">
        <w:rPr>
          <w:u w:val="single"/>
        </w:rPr>
        <w:t xml:space="preserve">Emergência à Saúde - </w:t>
      </w:r>
      <w:r>
        <w:rPr>
          <w:u w:val="single"/>
        </w:rPr>
        <w:t>PAE</w:t>
      </w:r>
      <w:r w:rsidRPr="00257017">
        <w:rPr>
          <w:u w:val="single"/>
        </w:rPr>
        <w:t>S</w:t>
      </w:r>
      <w:r>
        <w:t xml:space="preserve"> – Será constituído da verba mensal de cada missionári</w:t>
      </w:r>
      <w:r w:rsidR="007947F0">
        <w:t>o</w:t>
      </w:r>
      <w:r>
        <w:t xml:space="preserve">, por pessoa. Os recursos levantados serão utilizados por todos os missionários, </w:t>
      </w:r>
      <w:r w:rsidR="0051354F">
        <w:t>nos seguintes gastos: p</w:t>
      </w:r>
      <w:r>
        <w:t xml:space="preserve">assagens de retorno emergencial ao país por motivo de enfermidades e consultas médicas em situações de urgência, despesas hospitalares e laboratoriais, no campo. A retenção </w:t>
      </w:r>
      <w:r w:rsidR="00DD114B">
        <w:t xml:space="preserve">de </w:t>
      </w:r>
      <w:r>
        <w:t>fundos para o PAES ocorrerá a partir do estabelecimento definitivo no campo. Os valores utilizados deverão ser comprovados através de recibos e notas fiscais pelo prazo de 30(trinta) dias após a realização dos gastos.</w:t>
      </w:r>
    </w:p>
    <w:p w:rsidR="00276654" w:rsidRDefault="00276654" w:rsidP="00253C9F"/>
    <w:p w:rsidR="00276654" w:rsidRDefault="00276654" w:rsidP="00801088">
      <w:pPr>
        <w:jc w:val="both"/>
      </w:pPr>
      <w:r w:rsidRPr="00257017">
        <w:rPr>
          <w:u w:val="single"/>
        </w:rPr>
        <w:t>Assistência Médica no Brasil</w:t>
      </w:r>
      <w:r>
        <w:t xml:space="preserve"> – Cada missionário poderá optar por contratar um plano de saúde básico no Brasil, para cobrir eventuais necessidades de emergência, desde que o retorno seja viável;</w:t>
      </w:r>
    </w:p>
    <w:p w:rsidR="00276654" w:rsidRDefault="00276654" w:rsidP="00801088">
      <w:pPr>
        <w:jc w:val="both"/>
      </w:pPr>
    </w:p>
    <w:p w:rsidR="00276654" w:rsidRDefault="00276654" w:rsidP="00253C9F">
      <w:pPr>
        <w:jc w:val="both"/>
      </w:pPr>
      <w:r>
        <w:t>v. Fundos Ministeriais – São constituídos de todos os valores que excedem ao valor mensal constante da Tabela de Sustento para cada missionário. Referidos valores serão utilizados para cobrir eventuais deficiên</w:t>
      </w:r>
      <w:r w:rsidR="0051354F">
        <w:t>cias de ofertas em meses subsequ</w:t>
      </w:r>
      <w:r>
        <w:t>entes, recompor d</w:t>
      </w:r>
      <w:r w:rsidR="0051354F">
        <w:t>é</w:t>
      </w:r>
      <w:r>
        <w:t>ficit em outras verbas constante</w:t>
      </w:r>
      <w:r w:rsidR="0051354F">
        <w:t>s</w:t>
      </w:r>
      <w:r>
        <w:t xml:space="preserve"> da Tabela de Sustento e, ainda, para projetos especiais feitos pelos missionários no campo. As verbas desse Fundo serão mantidas individualizadas gerencialmente de acordo com cada família-missionário.</w:t>
      </w:r>
    </w:p>
    <w:p w:rsidR="00276654" w:rsidRDefault="00276654" w:rsidP="00801088">
      <w:pPr>
        <w:jc w:val="both"/>
      </w:pPr>
    </w:p>
    <w:p w:rsidR="00276654" w:rsidRDefault="00276654" w:rsidP="00801088">
      <w:pPr>
        <w:jc w:val="both"/>
      </w:pPr>
      <w:r>
        <w:t xml:space="preserve">vi. Despesas Financeiras – valores para manutenção de conta </w:t>
      </w:r>
      <w:r w:rsidR="007947F0">
        <w:t xml:space="preserve">bancária </w:t>
      </w:r>
      <w:r>
        <w:t>no Brasil e também para cobrir as despesas de saques no exterior, representando 4%</w:t>
      </w:r>
      <w:r w:rsidR="00B853FC">
        <w:t xml:space="preserve"> </w:t>
      </w:r>
      <w:r>
        <w:t>(quatro) por cento do valor da prebenda básica, mais educação de filhos e valor de aluguel;</w:t>
      </w:r>
    </w:p>
    <w:p w:rsidR="00276654" w:rsidRDefault="00276654" w:rsidP="00801088">
      <w:pPr>
        <w:jc w:val="both"/>
      </w:pPr>
    </w:p>
    <w:p w:rsidR="00276654" w:rsidRDefault="00276654" w:rsidP="00801088">
      <w:pPr>
        <w:jc w:val="both"/>
      </w:pPr>
      <w:proofErr w:type="spellStart"/>
      <w:r>
        <w:lastRenderedPageBreak/>
        <w:t>vii</w:t>
      </w:r>
      <w:proofErr w:type="spellEnd"/>
      <w:r>
        <w:t>.</w:t>
      </w:r>
      <w:r w:rsidR="00910EE0">
        <w:t xml:space="preserve"> </w:t>
      </w:r>
      <w:r>
        <w:t>Variação Cambial – Fundo constituído para cobrir eventuais perdas decorrentes da flutuação do câmbio. Seu valor limita-se a 20%</w:t>
      </w:r>
      <w:r w:rsidR="00B853FC">
        <w:t xml:space="preserve"> </w:t>
      </w:r>
      <w:r>
        <w:t>(vinte por cento) do valor constante da Tabela de Sustento;</w:t>
      </w:r>
    </w:p>
    <w:p w:rsidR="00276654" w:rsidRDefault="00276654" w:rsidP="00801088">
      <w:pPr>
        <w:jc w:val="both"/>
      </w:pPr>
    </w:p>
    <w:p w:rsidR="00276654" w:rsidRDefault="00276654" w:rsidP="00801088">
      <w:pPr>
        <w:jc w:val="both"/>
      </w:pPr>
      <w:proofErr w:type="spellStart"/>
      <w:r>
        <w:t>viii</w:t>
      </w:r>
      <w:proofErr w:type="spellEnd"/>
      <w:r>
        <w:t>.</w:t>
      </w:r>
      <w:r w:rsidR="00910EE0">
        <w:t xml:space="preserve"> </w:t>
      </w:r>
      <w:r>
        <w:t>Taxa de Administração – Constitu</w:t>
      </w:r>
      <w:r w:rsidR="00DD114B">
        <w:t>i-se</w:t>
      </w:r>
      <w:r>
        <w:t xml:space="preserve"> os recursos destinados à manutenção da base da Missão, representando 5% (cinco por cento) de todas as ofertas recebidas pelos missionários, excetuando os presentes </w:t>
      </w:r>
      <w:r w:rsidR="00DD114B">
        <w:t xml:space="preserve">pessoais </w:t>
      </w:r>
      <w:r>
        <w:t>e ofertas especiais  para o missionário e sua família;</w:t>
      </w:r>
    </w:p>
    <w:p w:rsidR="00276654" w:rsidRDefault="00276654" w:rsidP="00000D4D">
      <w:pPr>
        <w:jc w:val="both"/>
      </w:pPr>
    </w:p>
    <w:p w:rsidR="00276654" w:rsidRDefault="00276654" w:rsidP="00253C9F">
      <w:pPr>
        <w:jc w:val="both"/>
      </w:pPr>
      <w:proofErr w:type="spellStart"/>
      <w:r>
        <w:t>ix</w:t>
      </w:r>
      <w:proofErr w:type="spellEnd"/>
      <w:r>
        <w:t>. Imposto de Renda Retido na Fonte – Constitu</w:t>
      </w:r>
      <w:r w:rsidR="00DD114B">
        <w:t xml:space="preserve">i-se </w:t>
      </w:r>
      <w:r>
        <w:t>de valores que são recolhidos ao Governo Federal do Brasil, de acordo com as leis em vigor. A base de cálculo será composta de todas as verbas recebidas pelo missionário, excetuando os valores de passagens, Fundo de Emergência e Assistência à Saúde.</w:t>
      </w:r>
    </w:p>
    <w:p w:rsidR="00276654" w:rsidRDefault="00276654" w:rsidP="00000D4D">
      <w:pPr>
        <w:jc w:val="both"/>
      </w:pPr>
    </w:p>
    <w:p w:rsidR="00276654" w:rsidRDefault="00276654" w:rsidP="0002034C">
      <w:pPr>
        <w:jc w:val="both"/>
      </w:pPr>
      <w:r>
        <w:t>x. Fundo para o Retorno ao Brasil – Valor necessário para o retorno ao país e ida ao campo, para divulgação da obra missionária. Na definição do valor mensal, deverá ser considerado o tempo projetado de permanência do missionário no campo e os valores de passagens</w:t>
      </w:r>
      <w:r w:rsidR="007947F0">
        <w:t xml:space="preserve">, bem como os gastos para a atividade de divulgação da obra missionária no Brasil. </w:t>
      </w:r>
      <w:r>
        <w:t>Os custos envolvidos nes</w:t>
      </w:r>
      <w:r w:rsidR="00E03950">
        <w:t>s</w:t>
      </w:r>
      <w:r>
        <w:t>a verba são</w:t>
      </w:r>
      <w:r w:rsidR="00B853FC">
        <w:t xml:space="preserve"> de responsabilidade da Missão </w:t>
      </w:r>
      <w:r>
        <w:t>e do ministério no campo.</w:t>
      </w:r>
    </w:p>
    <w:p w:rsidR="00276654" w:rsidRDefault="00276654" w:rsidP="0002034C">
      <w:pPr>
        <w:jc w:val="both"/>
      </w:pPr>
    </w:p>
    <w:p w:rsidR="00276654" w:rsidRDefault="00276654" w:rsidP="0002034C">
      <w:pPr>
        <w:jc w:val="both"/>
      </w:pPr>
      <w:r>
        <w:t>xi. Reserva de Sustento – compõe-se do valor correspondente ao</w:t>
      </w:r>
      <w:r w:rsidR="00B853FC">
        <w:t xml:space="preserve"> somatório</w:t>
      </w:r>
      <w:r>
        <w:t xml:space="preserve"> dos itens acima, relativamente a um mês de sustento. Referido valor deverá ser levantado antes do estabelecimento no campo. O uso dessa verba será para complementação dos itens de sustento normal, caso as ofertas ingressadas </w:t>
      </w:r>
      <w:r w:rsidR="00E03950">
        <w:t xml:space="preserve">não </w:t>
      </w:r>
      <w:r>
        <w:t>sejam suficientes. O valor do Fundo de Reserva de Sustento será recomposto à medida em que for normalizado o fluxo de ofertas.</w:t>
      </w:r>
    </w:p>
    <w:p w:rsidR="00276654" w:rsidRDefault="00276654" w:rsidP="0002034C">
      <w:pPr>
        <w:jc w:val="both"/>
      </w:pPr>
    </w:p>
    <w:p w:rsidR="00276654" w:rsidRDefault="00276654" w:rsidP="0002034C">
      <w:pPr>
        <w:jc w:val="both"/>
      </w:pPr>
      <w:proofErr w:type="spellStart"/>
      <w:r>
        <w:t>xii</w:t>
      </w:r>
      <w:proofErr w:type="spellEnd"/>
      <w:r>
        <w:t xml:space="preserve">. Fundo para Estabelecimento – ofertas levantadas para cobrir os investimentos </w:t>
      </w:r>
      <w:r w:rsidR="00DD114B">
        <w:t xml:space="preserve">a </w:t>
      </w:r>
      <w:r>
        <w:t>serem feitos no campo para estabelecimento da família. Todos os investimentos feitos com esses recursos constituem</w:t>
      </w:r>
      <w:r w:rsidR="00DD114B">
        <w:t>-se</w:t>
      </w:r>
      <w:r>
        <w:t xml:space="preserve"> patrimônio da Missão.</w:t>
      </w:r>
      <w:r w:rsidR="00DD114B">
        <w:t xml:space="preserve"> Esses investimentos sofrerão depreciações de 20%</w:t>
      </w:r>
      <w:r w:rsidR="00B853FC">
        <w:t xml:space="preserve"> </w:t>
      </w:r>
      <w:r w:rsidR="00DD114B">
        <w:t>(vinte po</w:t>
      </w:r>
      <w:r w:rsidR="00E03950">
        <w:t xml:space="preserve">r cento) a cada ano. Quaisquer </w:t>
      </w:r>
      <w:r w:rsidR="00DD114B">
        <w:t>valor</w:t>
      </w:r>
      <w:r w:rsidR="00F467D1">
        <w:t xml:space="preserve">es por </w:t>
      </w:r>
      <w:r w:rsidR="00E03950">
        <w:t>vendas dess</w:t>
      </w:r>
      <w:r w:rsidR="00F467D1">
        <w:t>es ativos deverão retornar ao caixa da Missão.</w:t>
      </w:r>
    </w:p>
    <w:p w:rsidR="00276654" w:rsidRDefault="00276654" w:rsidP="0002034C">
      <w:pPr>
        <w:jc w:val="both"/>
      </w:pPr>
    </w:p>
    <w:p w:rsidR="00276654" w:rsidRDefault="00276654" w:rsidP="0002034C">
      <w:pPr>
        <w:jc w:val="both"/>
      </w:pPr>
      <w:r>
        <w:t>Os valores da Tabela de Sustento serão definidos quando do credenciamento do missionário</w:t>
      </w:r>
    </w:p>
    <w:p w:rsidR="00276654" w:rsidRDefault="00276654" w:rsidP="0002034C">
      <w:pPr>
        <w:jc w:val="both"/>
      </w:pPr>
    </w:p>
    <w:p w:rsidR="00276654" w:rsidRDefault="00276654" w:rsidP="0002034C">
      <w:pPr>
        <w:jc w:val="both"/>
      </w:pPr>
      <w:r>
        <w:t xml:space="preserve">d. </w:t>
      </w:r>
      <w:r w:rsidRPr="007C0479">
        <w:rPr>
          <w:u w:val="single"/>
        </w:rPr>
        <w:t>Outras situações</w:t>
      </w:r>
    </w:p>
    <w:p w:rsidR="00276654" w:rsidRDefault="00276654" w:rsidP="0002034C">
      <w:pPr>
        <w:jc w:val="both"/>
      </w:pPr>
    </w:p>
    <w:p w:rsidR="00276654" w:rsidRDefault="00F467D1" w:rsidP="0002034C">
      <w:pPr>
        <w:jc w:val="both"/>
      </w:pPr>
      <w:r>
        <w:t xml:space="preserve">i. </w:t>
      </w:r>
      <w:r w:rsidR="00276654">
        <w:t>O missionário fazedor de tendas poderá optar pelo plano de levantamento de sustento até o lim</w:t>
      </w:r>
      <w:r>
        <w:t>ite máximo definido nes</w:t>
      </w:r>
      <w:r w:rsidR="00E03950">
        <w:t>s</w:t>
      </w:r>
      <w:r>
        <w:t>e plano;</w:t>
      </w:r>
    </w:p>
    <w:p w:rsidR="00276654" w:rsidRDefault="00276654" w:rsidP="0002034C">
      <w:pPr>
        <w:jc w:val="both"/>
      </w:pPr>
    </w:p>
    <w:p w:rsidR="00276654" w:rsidRDefault="00F467D1" w:rsidP="0002034C">
      <w:pPr>
        <w:jc w:val="both"/>
      </w:pPr>
      <w:proofErr w:type="spellStart"/>
      <w:r>
        <w:t>ii</w:t>
      </w:r>
      <w:proofErr w:type="spellEnd"/>
      <w:r>
        <w:t xml:space="preserve">. </w:t>
      </w:r>
      <w:r w:rsidR="00276654">
        <w:t>No processo de levantamento de sustento junto às igrejas mantenedoras, serão incluídas previsões para o estabelecimento no campo. Esses recursos serão utilizados na aquisição dos seguintes itens: passagens áreas para o campo para o missionári</w:t>
      </w:r>
      <w:r w:rsidR="00E03950">
        <w:t>o</w:t>
      </w:r>
      <w:r w:rsidR="00276654">
        <w:t xml:space="preserve"> e sua família, móveis e utensílios</w:t>
      </w:r>
      <w:r w:rsidR="00E03950">
        <w:t>, inclusive fretes dos mesmos, i</w:t>
      </w:r>
      <w:r w:rsidR="00276654">
        <w:t>nvestimentos em instalações iniciais relativas a caução de aluguel, serviços de água, telefone, inclu</w:t>
      </w:r>
      <w:r w:rsidR="00E03950">
        <w:t>sive aparelhos, internet, infra</w:t>
      </w:r>
      <w:r w:rsidR="00276654">
        <w:t xml:space="preserve">estrutura de gás de cozinha, energia, despesas com vistos e documentos para permanência no campo missionário, despesas de comunicações e informações, relativas ao processo de instalação inicial no país; e despesas de hospedagem até a contratação definitiva do imóvel </w:t>
      </w:r>
      <w:r>
        <w:t>residencial locado ou adquirido;</w:t>
      </w:r>
    </w:p>
    <w:p w:rsidR="00276654" w:rsidRDefault="00276654" w:rsidP="0002034C">
      <w:pPr>
        <w:jc w:val="both"/>
      </w:pPr>
    </w:p>
    <w:p w:rsidR="00276654" w:rsidRDefault="00F467D1" w:rsidP="0002034C">
      <w:pPr>
        <w:jc w:val="both"/>
      </w:pPr>
      <w:proofErr w:type="spellStart"/>
      <w:r>
        <w:lastRenderedPageBreak/>
        <w:t>iii</w:t>
      </w:r>
      <w:proofErr w:type="spellEnd"/>
      <w:r>
        <w:t xml:space="preserve">. </w:t>
      </w:r>
      <w:r w:rsidR="00276654">
        <w:t xml:space="preserve">Todos os bens adquiridos pelo missionário com o valor </w:t>
      </w:r>
      <w:r>
        <w:t>dessa verba de estabelecimento são d</w:t>
      </w:r>
      <w:r w:rsidR="00276654">
        <w:t>e propriedade da Missão.</w:t>
      </w:r>
      <w:r w:rsidR="00B05C83">
        <w:t xml:space="preserve"> </w:t>
      </w:r>
      <w:r w:rsidR="00276654">
        <w:t>O missionário apresentará 60</w:t>
      </w:r>
      <w:r w:rsidR="00B853FC">
        <w:t xml:space="preserve"> </w:t>
      </w:r>
      <w:r w:rsidR="00276654">
        <w:t>(sessenta) dias após a fixação de residência no campo, relatório de prestação de contas de acordo com o modelo constante do Anexo 1 – Prestação de Conta</w:t>
      </w:r>
      <w:r>
        <w:t xml:space="preserve"> de Despesas de Estabelecimento;</w:t>
      </w:r>
    </w:p>
    <w:p w:rsidR="00276654" w:rsidRDefault="00276654" w:rsidP="00AF03F5">
      <w:pPr>
        <w:jc w:val="both"/>
      </w:pPr>
    </w:p>
    <w:p w:rsidR="00276654" w:rsidRDefault="00F467D1" w:rsidP="00AF03F5">
      <w:pPr>
        <w:jc w:val="both"/>
      </w:pPr>
      <w:proofErr w:type="spellStart"/>
      <w:r>
        <w:t>iv</w:t>
      </w:r>
      <w:proofErr w:type="spellEnd"/>
      <w:r>
        <w:t xml:space="preserve">. </w:t>
      </w:r>
      <w:r w:rsidR="00276654">
        <w:t xml:space="preserve">No período de levantamento de sustento, a Missão, em conjunto com a Igreja </w:t>
      </w:r>
      <w:proofErr w:type="spellStart"/>
      <w:r w:rsidR="00276654">
        <w:t>Enviadora</w:t>
      </w:r>
      <w:proofErr w:type="spellEnd"/>
      <w:r w:rsidR="00276654">
        <w:t>, definir</w:t>
      </w:r>
      <w:r>
        <w:t>á</w:t>
      </w:r>
      <w:r w:rsidR="00276654">
        <w:t xml:space="preserve"> uma tabela de sustento, tendo em vista as necessidades do missionário e sua família, inclusive na área de complementação do processo educacional, para esse período, todo o programa de visita às igrejas e também o tempo previsto para </w:t>
      </w:r>
      <w:r>
        <w:t>seu retorno ao campo;</w:t>
      </w:r>
    </w:p>
    <w:p w:rsidR="00276654" w:rsidRDefault="00276654" w:rsidP="00AF03F5">
      <w:pPr>
        <w:jc w:val="both"/>
      </w:pPr>
    </w:p>
    <w:p w:rsidR="00276654" w:rsidRDefault="00F467D1" w:rsidP="00AF03F5">
      <w:pPr>
        <w:jc w:val="both"/>
      </w:pPr>
      <w:r>
        <w:t xml:space="preserve">v. </w:t>
      </w:r>
      <w:r w:rsidR="00276654">
        <w:t>No Brasil, o sustento será de acordo com as necessidades do</w:t>
      </w:r>
      <w:r w:rsidR="007947F0">
        <w:t>s</w:t>
      </w:r>
      <w:r w:rsidR="00276654">
        <w:t xml:space="preserve"> missionários, definidas de comum acordo entre o Conselho Diretor e a Igreja </w:t>
      </w:r>
      <w:proofErr w:type="spellStart"/>
      <w:r w:rsidR="00276654">
        <w:t>Enviadora</w:t>
      </w:r>
      <w:proofErr w:type="spellEnd"/>
      <w:r w:rsidR="00276654">
        <w:t>, levando em conta o trabalho de divulgação da obra missionária. Nos casos de retorno ao país por motivos emergenciais, inclusive saúde, mantém-se o valor da prebenda no campo, desde que o prazo não seja superior a 30</w:t>
      </w:r>
      <w:r w:rsidR="00B853FC">
        <w:t xml:space="preserve"> </w:t>
      </w:r>
      <w:r w:rsidR="00276654">
        <w:t>(trinta) dias.</w:t>
      </w:r>
    </w:p>
    <w:p w:rsidR="00276654" w:rsidRDefault="00276654" w:rsidP="00801088">
      <w:pPr>
        <w:jc w:val="both"/>
        <w:rPr>
          <w:b/>
          <w:bCs/>
          <w:i/>
          <w:iCs/>
          <w:sz w:val="36"/>
          <w:szCs w:val="36"/>
        </w:rPr>
      </w:pPr>
    </w:p>
    <w:p w:rsidR="00276654" w:rsidRPr="00760F4D" w:rsidRDefault="00276654" w:rsidP="00801088">
      <w:pPr>
        <w:jc w:val="both"/>
        <w:rPr>
          <w:b/>
          <w:bCs/>
        </w:rPr>
      </w:pPr>
      <w:r w:rsidRPr="00343F8B">
        <w:rPr>
          <w:b/>
          <w:bCs/>
        </w:rPr>
        <w:t>II. Contabilidade</w:t>
      </w:r>
    </w:p>
    <w:p w:rsidR="00276654" w:rsidRDefault="00276654" w:rsidP="00801088">
      <w:pPr>
        <w:jc w:val="both"/>
      </w:pPr>
    </w:p>
    <w:p w:rsidR="00276654" w:rsidRDefault="00276654" w:rsidP="00801088">
      <w:pPr>
        <w:jc w:val="both"/>
      </w:pPr>
      <w:r>
        <w:t>A Missão, através do seu Diretor Financeiro, conduzirá as finanças consoante as seguintes diretrizes:</w:t>
      </w:r>
    </w:p>
    <w:p w:rsidR="00276654" w:rsidRDefault="00276654" w:rsidP="00801088">
      <w:pPr>
        <w:jc w:val="both"/>
      </w:pPr>
    </w:p>
    <w:p w:rsidR="00276654" w:rsidRDefault="00F467D1" w:rsidP="00801088">
      <w:pPr>
        <w:jc w:val="both"/>
      </w:pPr>
      <w:r>
        <w:t>I.</w:t>
      </w:r>
      <w:r w:rsidR="00276654">
        <w:t xml:space="preserve"> Recursos para uso no campo missionário deverão ser enviados através de depósitos em contas correntes dos missionários. </w:t>
      </w:r>
      <w:r w:rsidR="0092197E">
        <w:t xml:space="preserve">A Missão poderá adotar alternativas diferentes desde que não haja prejuízos para o missionário e tenham em vista melhor operacionalização dos procedimentos. </w:t>
      </w:r>
      <w:r w:rsidR="00276654">
        <w:t>Todos os recursos da Missão serão aplicados de acordo com as determinações do Estatuto e deste Regimento Interno. Deverão ser produzidos a cada mês relatórios criteriosos dos ingressos, investimentos e despesas;</w:t>
      </w:r>
    </w:p>
    <w:p w:rsidR="00276654" w:rsidRDefault="00276654" w:rsidP="00801088">
      <w:pPr>
        <w:jc w:val="both"/>
      </w:pPr>
    </w:p>
    <w:p w:rsidR="00276654" w:rsidRDefault="00276654" w:rsidP="00801088">
      <w:pPr>
        <w:jc w:val="both"/>
      </w:pPr>
      <w:r>
        <w:t>II. Quaisquer pagamentos aos missionários devem ser feito</w:t>
      </w:r>
      <w:r w:rsidR="00E03950">
        <w:t>s</w:t>
      </w:r>
      <w:r>
        <w:t xml:space="preserve"> quando suas contas tiverem saldos e deverão ser realizados a cada final de mês;</w:t>
      </w:r>
    </w:p>
    <w:p w:rsidR="00276654" w:rsidRDefault="00276654" w:rsidP="00801088">
      <w:pPr>
        <w:jc w:val="both"/>
      </w:pPr>
    </w:p>
    <w:p w:rsidR="00276654" w:rsidRDefault="00F467D1" w:rsidP="00801088">
      <w:pPr>
        <w:jc w:val="both"/>
      </w:pPr>
      <w:r>
        <w:t>III.</w:t>
      </w:r>
      <w:r w:rsidR="00276654">
        <w:t xml:space="preserve"> O envio de novos missionários ao campo ou o retorno</w:t>
      </w:r>
      <w:r>
        <w:t xml:space="preserve"> dos antigos, após período de </w:t>
      </w:r>
      <w:r w:rsidR="00276654">
        <w:t xml:space="preserve"> estada no Brasil, deve ser precedidos do levantamento de fundos necessários para cobrir todas as despesas constante da Tabela de Sustento, relativamente a um mês de  despesas;</w:t>
      </w:r>
    </w:p>
    <w:p w:rsidR="00276654" w:rsidRDefault="00276654" w:rsidP="00801088">
      <w:pPr>
        <w:jc w:val="both"/>
      </w:pPr>
    </w:p>
    <w:p w:rsidR="00276654" w:rsidRDefault="00276654" w:rsidP="00801088">
      <w:pPr>
        <w:jc w:val="both"/>
      </w:pPr>
      <w:r>
        <w:t xml:space="preserve">IV. Recursos que forem enviados para </w:t>
      </w:r>
      <w:r w:rsidRPr="00D624F9">
        <w:t xml:space="preserve">cada missionário durante </w:t>
      </w:r>
      <w:r>
        <w:t xml:space="preserve">o </w:t>
      </w:r>
      <w:r w:rsidRPr="00D624F9">
        <w:t xml:space="preserve">período </w:t>
      </w:r>
      <w:r>
        <w:t>no campo</w:t>
      </w:r>
      <w:r w:rsidRPr="00D624F9">
        <w:t xml:space="preserve"> devem continuar </w:t>
      </w:r>
      <w:r>
        <w:t xml:space="preserve">no orçamento no </w:t>
      </w:r>
      <w:r w:rsidRPr="00D624F9">
        <w:t>momento da</w:t>
      </w:r>
      <w:r>
        <w:t xml:space="preserve"> sua </w:t>
      </w:r>
      <w:r w:rsidRPr="00D624F9">
        <w:t>partida.</w:t>
      </w:r>
      <w:r>
        <w:t xml:space="preserve"> </w:t>
      </w:r>
      <w:r w:rsidRPr="00D624F9">
        <w:t xml:space="preserve">Caso a conta </w:t>
      </w:r>
      <w:r>
        <w:t xml:space="preserve">do missionário venha apresentar </w:t>
      </w:r>
      <w:r w:rsidRPr="00D624F9">
        <w:t>déficit</w:t>
      </w:r>
      <w:r>
        <w:t xml:space="preserve"> em algum momento</w:t>
      </w:r>
      <w:r w:rsidRPr="00D624F9">
        <w:t>, o missionário deve</w:t>
      </w:r>
      <w:r>
        <w:t>rá</w:t>
      </w:r>
      <w:r w:rsidRPr="00D624F9">
        <w:t xml:space="preserve"> ser informado para que po</w:t>
      </w:r>
      <w:r>
        <w:t xml:space="preserve">ssa </w:t>
      </w:r>
      <w:r w:rsidRPr="00D624F9">
        <w:t>tomar m</w:t>
      </w:r>
      <w:r w:rsidR="0092197E">
        <w:t xml:space="preserve">edidas imediatas para corrigir o </w:t>
      </w:r>
      <w:r>
        <w:t>p</w:t>
      </w:r>
      <w:r w:rsidRPr="00D624F9">
        <w:t>roblema.</w:t>
      </w:r>
      <w:r>
        <w:t xml:space="preserve"> Eventuais d</w:t>
      </w:r>
      <w:r w:rsidRPr="00D624F9">
        <w:t xml:space="preserve">éficits </w:t>
      </w:r>
      <w:r>
        <w:t xml:space="preserve">na conta </w:t>
      </w:r>
      <w:r w:rsidRPr="00D624F9">
        <w:t>devem ser</w:t>
      </w:r>
      <w:r>
        <w:t xml:space="preserve"> eliminados durante o período de estada no Brasil, no mais tardar até o retorno ao campo;</w:t>
      </w:r>
    </w:p>
    <w:p w:rsidR="00276654" w:rsidRDefault="00276654" w:rsidP="00801088">
      <w:pPr>
        <w:jc w:val="both"/>
      </w:pPr>
    </w:p>
    <w:p w:rsidR="00276654" w:rsidRDefault="00276654" w:rsidP="00801088">
      <w:pPr>
        <w:jc w:val="both"/>
      </w:pPr>
      <w:r>
        <w:t>V.</w:t>
      </w:r>
      <w:r w:rsidRPr="006D0962">
        <w:t xml:space="preserve"> </w:t>
      </w:r>
      <w:r>
        <w:t xml:space="preserve">Recursos destinados a presentes para os missionários [aniversário, natal e presentes especiais] serão enviados regularmente junto com a prebenda mensal. </w:t>
      </w:r>
      <w:r w:rsidR="0092197E">
        <w:t>Os r</w:t>
      </w:r>
      <w:r>
        <w:t>eferidos valores deverão ser objeto de aplicação da tabela do imposto de renda, conforme a legislação brasileira.</w:t>
      </w:r>
    </w:p>
    <w:p w:rsidR="00276654" w:rsidRDefault="00276654" w:rsidP="00801088">
      <w:pPr>
        <w:jc w:val="both"/>
      </w:pPr>
    </w:p>
    <w:p w:rsidR="00276654" w:rsidRDefault="00276654" w:rsidP="00801088">
      <w:pPr>
        <w:jc w:val="both"/>
      </w:pPr>
      <w:r>
        <w:t xml:space="preserve">VI. Os recursos da Missão utilizados para </w:t>
      </w:r>
      <w:r w:rsidRPr="0024775B">
        <w:t xml:space="preserve">comprar itens importantes, como utensílios de cozinha, </w:t>
      </w:r>
      <w:r>
        <w:t xml:space="preserve">equipamentos em geral, </w:t>
      </w:r>
      <w:r w:rsidRPr="0024775B">
        <w:t xml:space="preserve">automóveis, projetores, computadores, </w:t>
      </w:r>
      <w:proofErr w:type="spellStart"/>
      <w:r w:rsidRPr="0024775B">
        <w:t>etc</w:t>
      </w:r>
      <w:proofErr w:type="spellEnd"/>
      <w:r w:rsidRPr="0024775B">
        <w:t xml:space="preserve"> para </w:t>
      </w:r>
      <w:r>
        <w:t xml:space="preserve">o </w:t>
      </w:r>
      <w:r>
        <w:lastRenderedPageBreak/>
        <w:t xml:space="preserve">missionário ou para seu </w:t>
      </w:r>
      <w:r w:rsidRPr="0024775B">
        <w:t>trabalho</w:t>
      </w:r>
      <w:r>
        <w:t xml:space="preserve">, seja na fase de estabelecimento ou em condições normais de funcionamento, devem ser aprovados pelo Conselho Diretor. </w:t>
      </w:r>
      <w:r w:rsidR="00E03950">
        <w:t>A venda desses itens deve</w:t>
      </w:r>
      <w:r w:rsidRPr="0024775B">
        <w:t xml:space="preserve"> ser </w:t>
      </w:r>
      <w:r>
        <w:t>comunicadas ao C</w:t>
      </w:r>
      <w:r w:rsidR="00E03950">
        <w:t>onselho Diretor e contabilizada</w:t>
      </w:r>
      <w:r>
        <w:t xml:space="preserve"> na conta que deu orige</w:t>
      </w:r>
      <w:r w:rsidR="00E03950">
        <w:t>m</w:t>
      </w:r>
      <w:r>
        <w:t xml:space="preserve"> a tais fundos.</w:t>
      </w:r>
    </w:p>
    <w:p w:rsidR="00276654" w:rsidRDefault="00276654" w:rsidP="00801088">
      <w:pPr>
        <w:jc w:val="both"/>
      </w:pPr>
    </w:p>
    <w:p w:rsidR="00276654" w:rsidRDefault="00276654" w:rsidP="00801088">
      <w:pPr>
        <w:jc w:val="both"/>
      </w:pPr>
      <w:r>
        <w:t>A Missão acredita que responsabilidade é demonstrada na integridade financeira. As</w:t>
      </w:r>
      <w:r w:rsidRPr="00EA44F2">
        <w:t>.</w:t>
      </w:r>
      <w:r w:rsidR="00796C0A">
        <w:t xml:space="preserve"> </w:t>
      </w:r>
      <w:r w:rsidRPr="00EA44F2">
        <w:t xml:space="preserve">demonstrações financeiras anuais </w:t>
      </w:r>
      <w:r>
        <w:t xml:space="preserve">da Missão </w:t>
      </w:r>
      <w:r w:rsidR="00796C0A">
        <w:t xml:space="preserve">serão </w:t>
      </w:r>
      <w:r w:rsidRPr="00EA44F2">
        <w:t xml:space="preserve">auditadas por uma firma de </w:t>
      </w:r>
      <w:r>
        <w:t>auditoria indicada pelo Conselho Fiscal e aprovada pelo Conselho Deliberativo. As demonstrações contábeis da Missão e as informações fiscais dos missionários devem apresentar integridade.</w:t>
      </w:r>
    </w:p>
    <w:p w:rsidR="00276654" w:rsidRDefault="00276654" w:rsidP="00801088">
      <w:pPr>
        <w:jc w:val="both"/>
      </w:pPr>
    </w:p>
    <w:p w:rsidR="00276654" w:rsidRDefault="00276654" w:rsidP="00801088">
      <w:pPr>
        <w:jc w:val="both"/>
      </w:pPr>
      <w:r>
        <w:t>Quando existir investimentos, aplicações ou movimentação financeira no próprio campo missionário, a escrituração contábil</w:t>
      </w:r>
      <w:r w:rsidR="00796C0A">
        <w:t xml:space="preserve"> será anualmente auditada sob a </w:t>
      </w:r>
      <w:r>
        <w:t xml:space="preserve">supervisão </w:t>
      </w:r>
      <w:r w:rsidR="00E03950">
        <w:t xml:space="preserve">do </w:t>
      </w:r>
      <w:r w:rsidR="007947F0">
        <w:t xml:space="preserve">Coordenador Regional e </w:t>
      </w:r>
      <w:r w:rsidR="00796C0A">
        <w:t xml:space="preserve">do </w:t>
      </w:r>
      <w:r>
        <w:t>Conselho de Campo.</w:t>
      </w:r>
    </w:p>
    <w:p w:rsidR="00276654" w:rsidRDefault="00276654" w:rsidP="00801088">
      <w:pPr>
        <w:jc w:val="both"/>
      </w:pPr>
    </w:p>
    <w:p w:rsidR="00276654" w:rsidRDefault="00276654" w:rsidP="00801088">
      <w:pPr>
        <w:jc w:val="both"/>
      </w:pPr>
    </w:p>
    <w:p w:rsidR="00276654" w:rsidRPr="00551830" w:rsidRDefault="00657B8B" w:rsidP="00801088">
      <w:pPr>
        <w:jc w:val="both"/>
        <w:rPr>
          <w:b/>
          <w:bCs/>
        </w:rPr>
      </w:pPr>
      <w:r>
        <w:rPr>
          <w:b/>
          <w:bCs/>
        </w:rPr>
        <w:t>Art. 55</w:t>
      </w:r>
      <w:r w:rsidR="00276654">
        <w:rPr>
          <w:b/>
          <w:bCs/>
        </w:rPr>
        <w:t>.</w:t>
      </w:r>
      <w:r w:rsidR="007947F0">
        <w:rPr>
          <w:b/>
          <w:bCs/>
        </w:rPr>
        <w:t xml:space="preserve"> Programa de Desligamento do Serviço de Campo</w:t>
      </w:r>
    </w:p>
    <w:p w:rsidR="00276654" w:rsidRDefault="00276654" w:rsidP="00801088">
      <w:pPr>
        <w:jc w:val="both"/>
      </w:pPr>
    </w:p>
    <w:p w:rsidR="00276654" w:rsidRDefault="007947F0" w:rsidP="00801088">
      <w:pPr>
        <w:jc w:val="both"/>
      </w:pPr>
      <w:r>
        <w:t>A regra geral é o desligamento do missionário</w:t>
      </w:r>
      <w:r w:rsidR="00276654">
        <w:t xml:space="preserve"> aos 65 anos de idade para homens e 60 anos para as mulheres. A continuidade no campo além das idades legalmente estabelecidas deve levar em conta a capacidade de cada pessoa para trabalhar normalmente e atender os requerimentos exigidos pela Missão. Na hipótese de continuidade, o missionário deverá ser submetido </w:t>
      </w:r>
      <w:r w:rsidR="00E03950">
        <w:t>à</w:t>
      </w:r>
      <w:r w:rsidR="00276654">
        <w:t xml:space="preserve"> avaliação anual para continuidade no campo, a qual deverá ser feita pelo Coordenador Regional, a partir de critérios estabelecidos pelo Conselho Diretor.</w:t>
      </w:r>
    </w:p>
    <w:p w:rsidR="00276654" w:rsidRDefault="00276654" w:rsidP="00801088">
      <w:pPr>
        <w:jc w:val="both"/>
      </w:pPr>
    </w:p>
    <w:p w:rsidR="00276654" w:rsidRDefault="00276654" w:rsidP="00801088">
      <w:pPr>
        <w:jc w:val="both"/>
      </w:pPr>
      <w:r>
        <w:t xml:space="preserve">A política para </w:t>
      </w:r>
      <w:r w:rsidR="007947F0">
        <w:t xml:space="preserve">desligamento </w:t>
      </w:r>
      <w:r>
        <w:t xml:space="preserve">dos missionários </w:t>
      </w:r>
      <w:r w:rsidR="007947F0">
        <w:t xml:space="preserve">do serviço de campo </w:t>
      </w:r>
      <w:r>
        <w:t>está baseada em três programas, conforme o Senhor provê:</w:t>
      </w:r>
    </w:p>
    <w:p w:rsidR="00276654" w:rsidRDefault="00276654" w:rsidP="00801088">
      <w:pPr>
        <w:jc w:val="both"/>
      </w:pPr>
    </w:p>
    <w:p w:rsidR="00276654" w:rsidRDefault="00276654" w:rsidP="00801088">
      <w:pPr>
        <w:jc w:val="both"/>
      </w:pPr>
      <w:r>
        <w:t>I.. Programa de Aposentadoria do Governo Brasileiro [INSS], de acordo com opção feita pelo próprio missionário e respaldada pela legislação vigente;</w:t>
      </w:r>
    </w:p>
    <w:p w:rsidR="00276654" w:rsidRDefault="00276654" w:rsidP="00801088">
      <w:pPr>
        <w:jc w:val="both"/>
      </w:pPr>
    </w:p>
    <w:p w:rsidR="00276654" w:rsidRDefault="00276654" w:rsidP="00801088">
      <w:pPr>
        <w:jc w:val="both"/>
      </w:pPr>
      <w:r>
        <w:t>II. Saques dos recursos do Fundo de Garantia  por Tempo de Ministério [FGTM];</w:t>
      </w:r>
    </w:p>
    <w:p w:rsidR="00276654" w:rsidRDefault="00276654" w:rsidP="00801088">
      <w:pPr>
        <w:jc w:val="both"/>
      </w:pPr>
    </w:p>
    <w:p w:rsidR="00E03950" w:rsidRDefault="00E03950" w:rsidP="00801088">
      <w:pPr>
        <w:jc w:val="both"/>
      </w:pPr>
      <w:r>
        <w:t xml:space="preserve">III. Saques de todos os fundos em poder da Missão; e </w:t>
      </w:r>
    </w:p>
    <w:p w:rsidR="00E03950" w:rsidRDefault="00E03950" w:rsidP="00801088">
      <w:pPr>
        <w:jc w:val="both"/>
      </w:pPr>
    </w:p>
    <w:p w:rsidR="00276654" w:rsidRDefault="00E03950" w:rsidP="00801088">
      <w:pPr>
        <w:jc w:val="both"/>
      </w:pPr>
      <w:r>
        <w:t>IV</w:t>
      </w:r>
      <w:r w:rsidR="00276654">
        <w:t>. Eventuais suporte</w:t>
      </w:r>
      <w:r w:rsidR="007947F0">
        <w:t>s</w:t>
      </w:r>
      <w:r w:rsidR="00276654">
        <w:t xml:space="preserve"> financeiro</w:t>
      </w:r>
      <w:r w:rsidR="007947F0">
        <w:t>s</w:t>
      </w:r>
      <w:r w:rsidR="00276654">
        <w:t xml:space="preserve"> de igrejas </w:t>
      </w:r>
      <w:proofErr w:type="spellStart"/>
      <w:r w:rsidR="00276654">
        <w:t>enviadoras</w:t>
      </w:r>
      <w:proofErr w:type="spellEnd"/>
      <w:r w:rsidR="00276654">
        <w:t xml:space="preserve"> ou</w:t>
      </w:r>
      <w:r w:rsidR="00796C0A">
        <w:t xml:space="preserve"> mantenedoras.</w:t>
      </w:r>
    </w:p>
    <w:p w:rsidR="00276654" w:rsidRDefault="00276654" w:rsidP="00801088">
      <w:pPr>
        <w:jc w:val="both"/>
      </w:pPr>
    </w:p>
    <w:p w:rsidR="00276654" w:rsidRDefault="00276654" w:rsidP="00801088">
      <w:pPr>
        <w:jc w:val="both"/>
      </w:pPr>
    </w:p>
    <w:p w:rsidR="00276654" w:rsidRPr="00AC09FE" w:rsidRDefault="00657B8B" w:rsidP="00801088">
      <w:pPr>
        <w:jc w:val="both"/>
        <w:rPr>
          <w:b/>
          <w:bCs/>
        </w:rPr>
      </w:pPr>
      <w:r>
        <w:rPr>
          <w:b/>
          <w:bCs/>
        </w:rPr>
        <w:t>Art. 56</w:t>
      </w:r>
      <w:r w:rsidR="00276654">
        <w:rPr>
          <w:b/>
          <w:bCs/>
        </w:rPr>
        <w:t xml:space="preserve">. </w:t>
      </w:r>
      <w:r w:rsidR="00276654" w:rsidRPr="00AC09FE">
        <w:rPr>
          <w:b/>
          <w:bCs/>
        </w:rPr>
        <w:t>Atividade de Trabalho fora do campo missionário</w:t>
      </w:r>
    </w:p>
    <w:p w:rsidR="00276654" w:rsidRDefault="00276654" w:rsidP="00801088">
      <w:pPr>
        <w:jc w:val="both"/>
      </w:pPr>
    </w:p>
    <w:p w:rsidR="00276654" w:rsidRDefault="00B74F7E" w:rsidP="00801088">
      <w:pPr>
        <w:jc w:val="both"/>
      </w:pPr>
      <w:r>
        <w:t>Todos o</w:t>
      </w:r>
      <w:r w:rsidR="00276654">
        <w:t xml:space="preserve">s missionários da devem estar totalmente ligados ao programa de atividades da Missão, exceto os que participarem do Programa de Fazedores de Tendas. </w:t>
      </w:r>
      <w:r w:rsidR="00276654" w:rsidRPr="00EA0EC5">
        <w:t xml:space="preserve">Pode haver ocasiões </w:t>
      </w:r>
      <w:r w:rsidR="00276654">
        <w:t xml:space="preserve">especiais em que será permitido </w:t>
      </w:r>
      <w:r>
        <w:t>ao</w:t>
      </w:r>
      <w:r w:rsidR="00276654">
        <w:t xml:space="preserve"> missionário aceitar um emprego externo, desde que resulte em benefício para a equipe de trabalho no campo e não viole a vontade da Igreja </w:t>
      </w:r>
      <w:proofErr w:type="spellStart"/>
      <w:r w:rsidR="00276654">
        <w:t>Enviadora</w:t>
      </w:r>
      <w:proofErr w:type="spellEnd"/>
      <w:r w:rsidR="00276654">
        <w:t>. Devem ser observadas as seguintes diretrizes em relação a qualquer emprego externo:</w:t>
      </w:r>
    </w:p>
    <w:p w:rsidR="00276654" w:rsidRDefault="00276654" w:rsidP="00801088">
      <w:pPr>
        <w:jc w:val="both"/>
      </w:pPr>
    </w:p>
    <w:p w:rsidR="00276654" w:rsidRDefault="00276654" w:rsidP="00801088">
      <w:pPr>
        <w:jc w:val="both"/>
      </w:pPr>
      <w:r>
        <w:t>a. O missionário não pode aceitar trabalho remunerado sem a devida aprovação do Conselho de Campo e do Coordenador Regional;</w:t>
      </w:r>
    </w:p>
    <w:p w:rsidR="00276654" w:rsidRDefault="00276654" w:rsidP="00801088">
      <w:pPr>
        <w:jc w:val="both"/>
      </w:pPr>
    </w:p>
    <w:p w:rsidR="00276654" w:rsidRDefault="00276654" w:rsidP="00801088">
      <w:pPr>
        <w:jc w:val="both"/>
      </w:pPr>
      <w:r>
        <w:t>b.</w:t>
      </w:r>
      <w:r w:rsidR="00B74F7E">
        <w:t xml:space="preserve"> </w:t>
      </w:r>
      <w:r>
        <w:t>A remuneração recebida deverá ser comunicada ao Conselho Diretor, para fins de ajuste da Tabela de Sustento no campo.</w:t>
      </w:r>
    </w:p>
    <w:p w:rsidR="00276654" w:rsidRDefault="00276654" w:rsidP="00801088">
      <w:pPr>
        <w:jc w:val="both"/>
      </w:pPr>
    </w:p>
    <w:p w:rsidR="00276654" w:rsidRDefault="00276654" w:rsidP="00801088">
      <w:pPr>
        <w:jc w:val="both"/>
      </w:pPr>
      <w:r>
        <w:t>Nos campos onde não existirem Conselho de Campo e Coordenador Regional, a comunicação e aprovação do emprego externo ficará a cargo do Conselho Diretor.</w:t>
      </w:r>
    </w:p>
    <w:p w:rsidR="00276654" w:rsidRDefault="00276654" w:rsidP="00801088">
      <w:pPr>
        <w:jc w:val="both"/>
      </w:pPr>
    </w:p>
    <w:p w:rsidR="00B74F7E" w:rsidRDefault="008469A0" w:rsidP="00801088">
      <w:pPr>
        <w:jc w:val="both"/>
      </w:pPr>
      <w:r>
        <w:t>No tempo de estada</w:t>
      </w:r>
      <w:r w:rsidR="00276654">
        <w:t xml:space="preserve"> no Brasil </w:t>
      </w:r>
      <w:r w:rsidR="00276654" w:rsidRPr="00384A69">
        <w:t xml:space="preserve">os missionários devem dar prioridade à restauração da vitalidade física, emocional e espiritual </w:t>
      </w:r>
      <w:r w:rsidR="00276654">
        <w:t>de si mesmo</w:t>
      </w:r>
      <w:r w:rsidR="00B05C83">
        <w:t>s</w:t>
      </w:r>
      <w:r w:rsidR="00276654">
        <w:t xml:space="preserve"> e de sua família, em benefício de um </w:t>
      </w:r>
      <w:r w:rsidR="00276654" w:rsidRPr="00384A69">
        <w:t xml:space="preserve">ministério eficaz. </w:t>
      </w:r>
      <w:r w:rsidR="00B74F7E">
        <w:t>Os m</w:t>
      </w:r>
      <w:r w:rsidR="00276654" w:rsidRPr="00384A69">
        <w:t>issionários não devem ser autorizados a exercer</w:t>
      </w:r>
      <w:r w:rsidR="00276654">
        <w:t xml:space="preserve"> uma a</w:t>
      </w:r>
      <w:r w:rsidR="00276654" w:rsidRPr="00384A69">
        <w:t xml:space="preserve">tividade profissional </w:t>
      </w:r>
      <w:r w:rsidR="00276654">
        <w:t xml:space="preserve">que requeira </w:t>
      </w:r>
      <w:r w:rsidR="00B74F7E">
        <w:t>tempo integral</w:t>
      </w:r>
      <w:r w:rsidR="00276654">
        <w:t xml:space="preserve">, </w:t>
      </w:r>
      <w:r w:rsidR="00276654" w:rsidRPr="00384A69">
        <w:t xml:space="preserve">salvo mediante acordo especial com o </w:t>
      </w:r>
      <w:r w:rsidR="00276654">
        <w:t>Coordenador Regional e o Conselho Diretor. Eventuais fundos recebidos por ocasião do tempo de estada no Brasil devem ser aplicados n</w:t>
      </w:r>
      <w:r w:rsidR="00276654" w:rsidRPr="00384A69">
        <w:t>o ministério</w:t>
      </w:r>
      <w:r w:rsidR="00276654">
        <w:t xml:space="preserve"> </w:t>
      </w:r>
      <w:r w:rsidR="00B74F7E">
        <w:t>e o missionário deverá apresentar relatório específico de usos desses recursos ao Conselho Diretor.</w:t>
      </w:r>
    </w:p>
    <w:p w:rsidR="00276654" w:rsidRDefault="00276654" w:rsidP="00801088"/>
    <w:p w:rsidR="00D7484A" w:rsidRDefault="00D7484A" w:rsidP="00631E56">
      <w:pPr>
        <w:jc w:val="both"/>
        <w:rPr>
          <w:b/>
          <w:bCs/>
        </w:rPr>
      </w:pPr>
    </w:p>
    <w:p w:rsidR="00276654" w:rsidRPr="00481BB2" w:rsidRDefault="00657B8B" w:rsidP="00631E56">
      <w:pPr>
        <w:jc w:val="both"/>
        <w:rPr>
          <w:b/>
          <w:bCs/>
        </w:rPr>
      </w:pPr>
      <w:r>
        <w:rPr>
          <w:b/>
          <w:bCs/>
        </w:rPr>
        <w:t>Art. 57</w:t>
      </w:r>
      <w:r w:rsidR="00276654">
        <w:rPr>
          <w:b/>
          <w:bCs/>
        </w:rPr>
        <w:t>.</w:t>
      </w:r>
      <w:r w:rsidR="00276654" w:rsidRPr="00481BB2">
        <w:rPr>
          <w:b/>
          <w:bCs/>
        </w:rPr>
        <w:t xml:space="preserve"> Práticas  Operacionais</w:t>
      </w:r>
      <w:r w:rsidR="00276654">
        <w:rPr>
          <w:b/>
          <w:bCs/>
        </w:rPr>
        <w:t xml:space="preserve"> Na Gestão da Tabela de Sustento</w:t>
      </w:r>
    </w:p>
    <w:p w:rsidR="00276654" w:rsidRDefault="00276654" w:rsidP="00631E56">
      <w:pPr>
        <w:jc w:val="both"/>
      </w:pPr>
    </w:p>
    <w:p w:rsidR="00276654" w:rsidRPr="005931A4" w:rsidRDefault="00276654" w:rsidP="00631E56">
      <w:pPr>
        <w:jc w:val="both"/>
        <w:rPr>
          <w:b/>
          <w:bCs/>
        </w:rPr>
      </w:pPr>
      <w:r>
        <w:rPr>
          <w:b/>
          <w:bCs/>
        </w:rPr>
        <w:t>I. A</w:t>
      </w:r>
      <w:r w:rsidRPr="005931A4">
        <w:rPr>
          <w:b/>
          <w:bCs/>
        </w:rPr>
        <w:t>dministração de Prebenda</w:t>
      </w:r>
    </w:p>
    <w:p w:rsidR="00276654" w:rsidRDefault="00276654" w:rsidP="00631E56">
      <w:pPr>
        <w:jc w:val="both"/>
      </w:pPr>
    </w:p>
    <w:p w:rsidR="00276654" w:rsidRDefault="00276654" w:rsidP="00631E56">
      <w:pPr>
        <w:jc w:val="both"/>
      </w:pPr>
      <w:r>
        <w:t>O Conselho Diretor desenvolverá a seguinte política de Prebendas:</w:t>
      </w:r>
    </w:p>
    <w:p w:rsidR="00276654" w:rsidRDefault="00276654" w:rsidP="00631E56">
      <w:pPr>
        <w:jc w:val="both"/>
      </w:pPr>
    </w:p>
    <w:p w:rsidR="00276654" w:rsidRDefault="00276654" w:rsidP="00CA46C4">
      <w:pPr>
        <w:spacing w:before="100"/>
        <w:jc w:val="both"/>
      </w:pPr>
      <w:r>
        <w:t xml:space="preserve">a. Depositará, mensalmente, o valor da prebenda do missionário, de forma que esteja disponível para saque </w:t>
      </w:r>
      <w:r w:rsidR="00F07A99">
        <w:t xml:space="preserve">até o </w:t>
      </w:r>
      <w:r>
        <w:t>primeiro dia útil do mês;</w:t>
      </w:r>
    </w:p>
    <w:p w:rsidR="00276654" w:rsidRDefault="00276654" w:rsidP="00CA46C4">
      <w:pPr>
        <w:spacing w:before="100"/>
        <w:jc w:val="both"/>
      </w:pPr>
      <w:r>
        <w:t>b. Manterá acompanhamento sistemático dos valores de Prebendas, a partir de informações fornecidas pelos missionários, conforme modelo constante do Anexo  2 – Informações de Despesas mensais, quando for do i</w:t>
      </w:r>
      <w:r w:rsidR="00F07A99">
        <w:t>nteresse</w:t>
      </w:r>
      <w:r w:rsidR="00B74F7E">
        <w:t xml:space="preserve"> do missionário;</w:t>
      </w:r>
    </w:p>
    <w:p w:rsidR="00276654" w:rsidRDefault="00276654" w:rsidP="00CA46C4">
      <w:pPr>
        <w:spacing w:before="100"/>
        <w:jc w:val="both"/>
      </w:pPr>
      <w:r>
        <w:t>c. Na falta de ingressos de recursos dos mantenedores, a Missão utilizar</w:t>
      </w:r>
      <w:r w:rsidR="00B05C83">
        <w:t>á</w:t>
      </w:r>
      <w:r>
        <w:t xml:space="preserve"> para recompor os valores de prebenda o Fundo de Ministério e, em seguida, o Fundo de Reserva de Sustento;</w:t>
      </w:r>
    </w:p>
    <w:p w:rsidR="00276654" w:rsidRDefault="00276654" w:rsidP="00CA46C4">
      <w:pPr>
        <w:spacing w:before="100"/>
        <w:jc w:val="both"/>
      </w:pPr>
      <w:r>
        <w:t>d. No caso de inexistência de fundos, ocorrerá o devido corte na Prebenda, com a devida comunicação prévia ao missionário;</w:t>
      </w:r>
    </w:p>
    <w:p w:rsidR="00276654" w:rsidRDefault="00276654" w:rsidP="00CA46C4">
      <w:pPr>
        <w:spacing w:before="100"/>
        <w:jc w:val="both"/>
      </w:pPr>
      <w:r>
        <w:t>e. Ocorrendo perda de 50% (cinq</w:t>
      </w:r>
      <w:r w:rsidR="008469A0">
        <w:t>u</w:t>
      </w:r>
      <w:r>
        <w:t>enta por cento) no valor da prebenda por mais de 3(três) meses ou o equivalente a dois meses de sustento, o missionário deverá retornar do campo para o levantamento de sustento.</w:t>
      </w:r>
    </w:p>
    <w:p w:rsidR="00276654" w:rsidRDefault="00276654" w:rsidP="00CA46C4">
      <w:pPr>
        <w:spacing w:before="100"/>
        <w:jc w:val="both"/>
      </w:pPr>
    </w:p>
    <w:p w:rsidR="00276654" w:rsidRPr="005931A4" w:rsidRDefault="00276654" w:rsidP="00FE19C5">
      <w:pPr>
        <w:jc w:val="both"/>
        <w:rPr>
          <w:b/>
          <w:bCs/>
        </w:rPr>
      </w:pPr>
      <w:r>
        <w:rPr>
          <w:b/>
          <w:bCs/>
        </w:rPr>
        <w:t xml:space="preserve">II. Administração da </w:t>
      </w:r>
      <w:r w:rsidRPr="005931A4">
        <w:rPr>
          <w:b/>
          <w:bCs/>
        </w:rPr>
        <w:t>Variação Cambial</w:t>
      </w:r>
    </w:p>
    <w:p w:rsidR="00276654" w:rsidRDefault="00276654" w:rsidP="00FE19C5">
      <w:pPr>
        <w:jc w:val="both"/>
      </w:pPr>
    </w:p>
    <w:p w:rsidR="00276654" w:rsidRDefault="00276654" w:rsidP="00FE19C5">
      <w:pPr>
        <w:jc w:val="both"/>
      </w:pPr>
      <w:r>
        <w:t>O Conselho Diretor deverá seguir a seguinte política no tocante a Variação Cambial:</w:t>
      </w:r>
    </w:p>
    <w:p w:rsidR="00276654" w:rsidRDefault="00276654" w:rsidP="00FE19C5">
      <w:pPr>
        <w:jc w:val="both"/>
      </w:pPr>
    </w:p>
    <w:p w:rsidR="00276654" w:rsidRDefault="00276654" w:rsidP="00BF3534">
      <w:pPr>
        <w:spacing w:before="100"/>
        <w:jc w:val="both"/>
      </w:pPr>
      <w:r>
        <w:t>a. Manter-se-á atento ao poder aquisitivo dos missionários;</w:t>
      </w:r>
    </w:p>
    <w:p w:rsidR="00276654" w:rsidRDefault="00276654" w:rsidP="00BF3534">
      <w:pPr>
        <w:spacing w:before="100"/>
        <w:jc w:val="both"/>
      </w:pPr>
      <w:r>
        <w:t>b. Fará reuniões emergenciais caso haja variações superiores a 10% [dez por cento];</w:t>
      </w:r>
    </w:p>
    <w:p w:rsidR="00276654" w:rsidRDefault="00276654" w:rsidP="00BF3534">
      <w:pPr>
        <w:spacing w:before="100"/>
        <w:jc w:val="both"/>
      </w:pPr>
      <w:r>
        <w:t>c. Usará os recursos levantados na verba Variação Cambial para cobertura de perdas de prebendas por variação cambial.</w:t>
      </w:r>
    </w:p>
    <w:p w:rsidR="00276654" w:rsidRDefault="00276654" w:rsidP="00FE19C5">
      <w:pPr>
        <w:jc w:val="both"/>
      </w:pPr>
    </w:p>
    <w:p w:rsidR="00276654" w:rsidRPr="005931A4" w:rsidRDefault="00276654" w:rsidP="00FE19C5">
      <w:pPr>
        <w:jc w:val="both"/>
        <w:rPr>
          <w:b/>
          <w:bCs/>
        </w:rPr>
      </w:pPr>
      <w:r>
        <w:rPr>
          <w:b/>
          <w:bCs/>
        </w:rPr>
        <w:t xml:space="preserve">III. </w:t>
      </w:r>
      <w:r w:rsidRPr="005931A4">
        <w:rPr>
          <w:b/>
          <w:bCs/>
        </w:rPr>
        <w:t>Prestação de Contas de Investimentos e Despesas</w:t>
      </w:r>
    </w:p>
    <w:p w:rsidR="00276654" w:rsidRDefault="00276654" w:rsidP="00FE19C5">
      <w:pPr>
        <w:jc w:val="both"/>
      </w:pPr>
    </w:p>
    <w:p w:rsidR="00276654" w:rsidRDefault="00B74F7E" w:rsidP="00FE19C5">
      <w:pPr>
        <w:jc w:val="both"/>
      </w:pPr>
      <w:r>
        <w:t>Todo investimento ou despesa</w:t>
      </w:r>
      <w:r w:rsidR="00276654">
        <w:t xml:space="preserve"> realizad</w:t>
      </w:r>
      <w:r>
        <w:t>os</w:t>
      </w:r>
      <w:r w:rsidR="00276654">
        <w:t xml:space="preserve"> por conta da Missão deverá observar os seguintes procedimentos:</w:t>
      </w:r>
    </w:p>
    <w:p w:rsidR="00276654" w:rsidRDefault="00276654" w:rsidP="00FE19C5">
      <w:pPr>
        <w:jc w:val="both"/>
      </w:pPr>
    </w:p>
    <w:p w:rsidR="00276654" w:rsidRDefault="00276654" w:rsidP="00BF3534">
      <w:pPr>
        <w:spacing w:before="100"/>
        <w:jc w:val="both"/>
      </w:pPr>
      <w:r>
        <w:t>a. Dispor de Nota Fiscal comprobatóri</w:t>
      </w:r>
      <w:r w:rsidR="00B05C83">
        <w:t>a</w:t>
      </w:r>
      <w:r>
        <w:t xml:space="preserve"> e respectivo recibo;</w:t>
      </w:r>
    </w:p>
    <w:p w:rsidR="00276654" w:rsidRDefault="00276654" w:rsidP="00BF3534">
      <w:pPr>
        <w:spacing w:before="100"/>
        <w:jc w:val="both"/>
      </w:pPr>
      <w:r>
        <w:t>b. Prestar contas até o dia 5 do mês subseq</w:t>
      </w:r>
      <w:r w:rsidR="008469A0">
        <w:t>ue</w:t>
      </w:r>
      <w:r>
        <w:t>nte;</w:t>
      </w:r>
    </w:p>
    <w:p w:rsidR="00276654" w:rsidRDefault="00276654" w:rsidP="00BF3534">
      <w:pPr>
        <w:spacing w:before="100"/>
        <w:jc w:val="both"/>
      </w:pPr>
      <w:r>
        <w:lastRenderedPageBreak/>
        <w:t xml:space="preserve">c. No caso de viagens, preencher relatório específico de prestação de contas , o qual deverá conter as seguintes informações para cada evento: </w:t>
      </w:r>
      <w:r w:rsidR="008469A0">
        <w:t>d</w:t>
      </w:r>
      <w:r>
        <w:t xml:space="preserve">ata, </w:t>
      </w:r>
      <w:r w:rsidR="008469A0">
        <w:t>l</w:t>
      </w:r>
      <w:r>
        <w:t xml:space="preserve">ocal, </w:t>
      </w:r>
      <w:r w:rsidR="008469A0">
        <w:t>p</w:t>
      </w:r>
      <w:r>
        <w:t xml:space="preserve">ercursos </w:t>
      </w:r>
      <w:r w:rsidR="008469A0">
        <w:t>r</w:t>
      </w:r>
      <w:r>
        <w:t>ealiza</w:t>
      </w:r>
      <w:r w:rsidR="008469A0">
        <w:t>dos, t</w:t>
      </w:r>
      <w:r>
        <w:t xml:space="preserve">ipo de </w:t>
      </w:r>
      <w:r w:rsidR="008469A0">
        <w:t>d</w:t>
      </w:r>
      <w:r>
        <w:t xml:space="preserve">espesa, </w:t>
      </w:r>
      <w:r w:rsidR="008469A0">
        <w:t>a</w:t>
      </w:r>
      <w:r>
        <w:t>diantamento</w:t>
      </w:r>
      <w:r w:rsidR="00B05C83">
        <w:t>s</w:t>
      </w:r>
      <w:r>
        <w:t xml:space="preserve"> recebidos, valor em moeda local e em moeda nacional e valor acumulado, </w:t>
      </w:r>
      <w:r w:rsidR="008469A0">
        <w:t>v</w:t>
      </w:r>
      <w:r>
        <w:t>alores a receber ou valores a devolver, data e assinatura;</w:t>
      </w:r>
    </w:p>
    <w:p w:rsidR="00276654" w:rsidRDefault="00276654" w:rsidP="00BF3534">
      <w:pPr>
        <w:spacing w:before="100"/>
        <w:jc w:val="both"/>
      </w:pPr>
      <w:r>
        <w:t>d. Cada responsável por despesas por conta da Missão deverá ter sempre em mãos um bloco de recibos para suprir eventual falta de nota fiscal e recibo da parte do prestador de serviço. Todos os esforços deverão ser feito</w:t>
      </w:r>
      <w:r w:rsidR="00B05C83">
        <w:t>s</w:t>
      </w:r>
      <w:r>
        <w:t xml:space="preserve"> para se obter a assinatura ou </w:t>
      </w:r>
      <w:r w:rsidR="00B74F7E">
        <w:t>carimbo e, se possível, os dois, tendo como alvo o atendimento do aspecto legal e à transparência.</w:t>
      </w:r>
    </w:p>
    <w:p w:rsidR="00276654" w:rsidRDefault="00276654" w:rsidP="00FE19C5">
      <w:pPr>
        <w:jc w:val="both"/>
      </w:pPr>
    </w:p>
    <w:p w:rsidR="00276654" w:rsidRDefault="00276654" w:rsidP="00FE19C5">
      <w:pPr>
        <w:jc w:val="both"/>
        <w:rPr>
          <w:b/>
          <w:bCs/>
        </w:rPr>
      </w:pPr>
    </w:p>
    <w:p w:rsidR="00276654" w:rsidRPr="005931A4" w:rsidRDefault="00276654" w:rsidP="00FE19C5">
      <w:pPr>
        <w:jc w:val="both"/>
        <w:rPr>
          <w:b/>
          <w:bCs/>
        </w:rPr>
      </w:pPr>
      <w:r>
        <w:rPr>
          <w:b/>
          <w:bCs/>
        </w:rPr>
        <w:t>IV. Gestão da Taxa de Administração</w:t>
      </w:r>
    </w:p>
    <w:p w:rsidR="00276654" w:rsidRDefault="00276654" w:rsidP="00FE19C5">
      <w:pPr>
        <w:jc w:val="both"/>
      </w:pPr>
    </w:p>
    <w:p w:rsidR="00276654" w:rsidRDefault="00276654" w:rsidP="00FE19C5">
      <w:pPr>
        <w:jc w:val="both"/>
      </w:pPr>
      <w:r>
        <w:t xml:space="preserve">O Conselho Diretor fará retenção da Taxa de Administração de 5% (cinco por cento) sobre as ofertas ingressadas, com </w:t>
      </w:r>
      <w:r w:rsidR="00B74F7E">
        <w:t xml:space="preserve">a devida anuência </w:t>
      </w:r>
      <w:r>
        <w:t>do missionário. O total da Taxa de Administração recebida comporá o Fundo de Administração da Missão. Os valores recebidos serão utilizados para o pagamento das despesas normais de funcionamento da Missão e desenvolvimento de projetos de melhoria da gestão da própria missão. Outras ofertas poderão ser recebidas para constituição desse Fundo.</w:t>
      </w:r>
    </w:p>
    <w:p w:rsidR="00276654" w:rsidRDefault="00276654" w:rsidP="00801088"/>
    <w:p w:rsidR="00276654" w:rsidRPr="005931A4" w:rsidRDefault="00276654" w:rsidP="00801088">
      <w:pPr>
        <w:rPr>
          <w:b/>
          <w:bCs/>
        </w:rPr>
      </w:pPr>
      <w:r>
        <w:rPr>
          <w:b/>
          <w:bCs/>
        </w:rPr>
        <w:t xml:space="preserve">V. </w:t>
      </w:r>
      <w:r w:rsidRPr="005931A4">
        <w:rPr>
          <w:b/>
          <w:bCs/>
        </w:rPr>
        <w:t>Ofertas Não Identificadas</w:t>
      </w:r>
    </w:p>
    <w:p w:rsidR="00276654" w:rsidRDefault="00276654" w:rsidP="00801088"/>
    <w:p w:rsidR="00276654" w:rsidRDefault="00276654" w:rsidP="00801088">
      <w:r>
        <w:t>O Conselho Diretor adotará as seguintes providências em relação às ofertas ingressadas na conta geral da Missão que não forem identificadas:</w:t>
      </w:r>
    </w:p>
    <w:p w:rsidR="00276654" w:rsidRDefault="00276654" w:rsidP="00801088"/>
    <w:p w:rsidR="00276654" w:rsidRDefault="00276654" w:rsidP="00BF3534">
      <w:pPr>
        <w:spacing w:before="100"/>
      </w:pPr>
      <w:r>
        <w:t>a. Mensalmente, avaliará os valores ingressados de mantenedores não identificados</w:t>
      </w:r>
    </w:p>
    <w:p w:rsidR="00276654" w:rsidRDefault="00276654" w:rsidP="00BF3534">
      <w:pPr>
        <w:spacing w:before="100"/>
      </w:pPr>
      <w:r>
        <w:t>b. Contará com a colaboração dos missionários no processo de identificação das ofertas não identificadas</w:t>
      </w:r>
    </w:p>
    <w:p w:rsidR="00276654" w:rsidRDefault="00276654" w:rsidP="00BF3534">
      <w:pPr>
        <w:spacing w:before="100"/>
      </w:pPr>
      <w:r>
        <w:t>c. Alocará como Ofertas Especiais os valores não identificados há mais de 90(noventa) dias.</w:t>
      </w:r>
    </w:p>
    <w:p w:rsidR="00276654" w:rsidRDefault="00276654" w:rsidP="00801088"/>
    <w:p w:rsidR="00F07A99" w:rsidRDefault="00F07A99" w:rsidP="00801088"/>
    <w:p w:rsidR="00F07A99" w:rsidRDefault="00F07A99" w:rsidP="00801088"/>
    <w:p w:rsidR="00F07A99" w:rsidRDefault="00F07A99" w:rsidP="00801088"/>
    <w:p w:rsidR="00F07A99" w:rsidRDefault="00F07A99" w:rsidP="00801088"/>
    <w:p w:rsidR="00F07A99" w:rsidRDefault="00F07A99" w:rsidP="00801088"/>
    <w:p w:rsidR="00F07A99" w:rsidRDefault="00F07A99" w:rsidP="00801088"/>
    <w:p w:rsidR="00F07A99" w:rsidRDefault="00F07A99" w:rsidP="00801088"/>
    <w:p w:rsidR="00F07A99" w:rsidRDefault="00F07A99" w:rsidP="00801088"/>
    <w:p w:rsidR="00F07A99" w:rsidRDefault="00F07A99" w:rsidP="00801088"/>
    <w:p w:rsidR="00F07A99" w:rsidRDefault="00F07A99" w:rsidP="00801088"/>
    <w:p w:rsidR="00F07A99" w:rsidRDefault="00F07A99" w:rsidP="00801088"/>
    <w:p w:rsidR="00F07A99" w:rsidRDefault="00F07A99" w:rsidP="00801088"/>
    <w:p w:rsidR="00F07A99" w:rsidRDefault="00F07A99" w:rsidP="00801088"/>
    <w:p w:rsidR="00F07A99" w:rsidRDefault="00F07A99" w:rsidP="00801088"/>
    <w:p w:rsidR="00F07A99" w:rsidRDefault="00F07A99" w:rsidP="00801088"/>
    <w:p w:rsidR="00F07A99" w:rsidRDefault="00F07A99" w:rsidP="00801088"/>
    <w:p w:rsidR="00F07A99" w:rsidRDefault="00F07A99" w:rsidP="00801088"/>
    <w:p w:rsidR="00F07A99" w:rsidRDefault="00F07A99" w:rsidP="00801088"/>
    <w:p w:rsidR="00F07A99" w:rsidRDefault="00F07A99" w:rsidP="00801088"/>
    <w:p w:rsidR="00F07A99" w:rsidRDefault="00F07A99" w:rsidP="00801088"/>
    <w:p w:rsidR="00B05C83" w:rsidRDefault="00B05C83" w:rsidP="00801088">
      <w:pPr>
        <w:rPr>
          <w:b/>
          <w:bCs/>
        </w:rPr>
      </w:pPr>
    </w:p>
    <w:p w:rsidR="00276654" w:rsidRPr="00BA4D51" w:rsidRDefault="00276654" w:rsidP="00801088">
      <w:pPr>
        <w:rPr>
          <w:b/>
          <w:bCs/>
        </w:rPr>
      </w:pPr>
      <w:r>
        <w:rPr>
          <w:b/>
          <w:bCs/>
        </w:rPr>
        <w:lastRenderedPageBreak/>
        <w:t xml:space="preserve">DO </w:t>
      </w:r>
      <w:r w:rsidRPr="00BA4D51">
        <w:rPr>
          <w:b/>
          <w:bCs/>
        </w:rPr>
        <w:t>PATRIM</w:t>
      </w:r>
      <w:r>
        <w:rPr>
          <w:b/>
          <w:bCs/>
        </w:rPr>
        <w:t>Ô</w:t>
      </w:r>
      <w:r w:rsidRPr="00BA4D51">
        <w:rPr>
          <w:b/>
          <w:bCs/>
        </w:rPr>
        <w:t>NIO</w:t>
      </w:r>
    </w:p>
    <w:p w:rsidR="00276654" w:rsidRDefault="00276654" w:rsidP="00801088"/>
    <w:p w:rsidR="00276654" w:rsidRPr="00D12201" w:rsidRDefault="00657B8B" w:rsidP="00801088">
      <w:pPr>
        <w:rPr>
          <w:b/>
          <w:bCs/>
        </w:rPr>
      </w:pPr>
      <w:r>
        <w:rPr>
          <w:b/>
          <w:bCs/>
        </w:rPr>
        <w:t>Art. 58</w:t>
      </w:r>
      <w:r w:rsidR="00276654">
        <w:rPr>
          <w:b/>
          <w:bCs/>
        </w:rPr>
        <w:t xml:space="preserve">. </w:t>
      </w:r>
      <w:r w:rsidR="00276654" w:rsidRPr="00D12201">
        <w:rPr>
          <w:b/>
          <w:bCs/>
        </w:rPr>
        <w:t>Princípios</w:t>
      </w:r>
    </w:p>
    <w:p w:rsidR="00276654" w:rsidRDefault="00276654" w:rsidP="00801088"/>
    <w:p w:rsidR="00276654" w:rsidRDefault="00276654" w:rsidP="00242CD2">
      <w:pPr>
        <w:jc w:val="both"/>
      </w:pPr>
      <w:r>
        <w:t>O princípio básico da Missão para o patrimônio é que ao SENHOR pertence a terra e tudo o que nela se contém (Sl.24:1). Em função disso, derivam os seguintes princípios adicionais:</w:t>
      </w:r>
    </w:p>
    <w:p w:rsidR="00276654" w:rsidRDefault="00276654" w:rsidP="00242CD2">
      <w:pPr>
        <w:jc w:val="both"/>
      </w:pPr>
    </w:p>
    <w:p w:rsidR="00276654" w:rsidRDefault="00276654" w:rsidP="00242CD2">
      <w:pPr>
        <w:jc w:val="both"/>
      </w:pPr>
      <w:r>
        <w:t>I. Nenhum integrante da Missão poderá</w:t>
      </w:r>
      <w:r w:rsidR="008469A0">
        <w:t xml:space="preserve"> se </w:t>
      </w:r>
      <w:r>
        <w:t>ut</w:t>
      </w:r>
      <w:r w:rsidR="00B74F7E">
        <w:t xml:space="preserve">ilizar do patrimônio da Missão </w:t>
      </w:r>
      <w:r>
        <w:t>para benefício pessoal, salvo pedido formal fundamentado dirigido ao Conselho Diretor para a devida aprovação;</w:t>
      </w:r>
    </w:p>
    <w:p w:rsidR="00276654" w:rsidRDefault="00276654" w:rsidP="00242CD2">
      <w:pPr>
        <w:jc w:val="both"/>
      </w:pPr>
    </w:p>
    <w:p w:rsidR="00276654" w:rsidRDefault="00276654" w:rsidP="00242CD2">
      <w:pPr>
        <w:jc w:val="both"/>
      </w:pPr>
      <w:r>
        <w:t>II. Todo o patrimônio da Missão deverá ser submetido a rígido co</w:t>
      </w:r>
      <w:r w:rsidR="00B74F7E">
        <w:t xml:space="preserve">ntrole em termos de registro e </w:t>
      </w:r>
      <w:r>
        <w:t>a um programa de manutenção permanente;</w:t>
      </w:r>
    </w:p>
    <w:p w:rsidR="00276654" w:rsidRDefault="00276654" w:rsidP="00242CD2">
      <w:pPr>
        <w:jc w:val="both"/>
      </w:pPr>
    </w:p>
    <w:p w:rsidR="00276654" w:rsidRDefault="00276654" w:rsidP="00242CD2">
      <w:pPr>
        <w:jc w:val="both"/>
      </w:pPr>
      <w:r>
        <w:t>III. Toda e qualquer aquisição de patr</w:t>
      </w:r>
      <w:r w:rsidR="00B74F7E">
        <w:t xml:space="preserve">imônio feita pela Missão </w:t>
      </w:r>
      <w:r>
        <w:t xml:space="preserve">deverá ser feita </w:t>
      </w:r>
      <w:r w:rsidR="00B74F7E">
        <w:t xml:space="preserve">de acordo com </w:t>
      </w:r>
      <w:r>
        <w:t>a legislação fiscal e tributária vigente no país</w:t>
      </w:r>
      <w:r w:rsidR="00B74F7E">
        <w:t xml:space="preserve"> ou fora do país</w:t>
      </w:r>
      <w:r>
        <w:t>;</w:t>
      </w:r>
    </w:p>
    <w:p w:rsidR="00276654" w:rsidRDefault="00276654" w:rsidP="00242CD2">
      <w:pPr>
        <w:jc w:val="both"/>
      </w:pPr>
    </w:p>
    <w:p w:rsidR="00276654" w:rsidRDefault="00276654" w:rsidP="00242CD2">
      <w:pPr>
        <w:jc w:val="both"/>
      </w:pPr>
      <w:r>
        <w:t>IV. A Missão terá todo zelo necessário na manutenção de direitos autorais e marcas, quer seja no Brasil, quer seja no campo missionário;</w:t>
      </w:r>
    </w:p>
    <w:p w:rsidR="00276654" w:rsidRDefault="00276654" w:rsidP="00242CD2">
      <w:pPr>
        <w:jc w:val="both"/>
      </w:pPr>
    </w:p>
    <w:p w:rsidR="00276654" w:rsidRDefault="00276654" w:rsidP="00242CD2">
      <w:pPr>
        <w:jc w:val="both"/>
      </w:pPr>
      <w:r>
        <w:t>V. Quaisquer perdas patrimoniais deverão ser comunicadas ao Conselho Diretor, que fará a devida apreciação e submeterá o assunto ao Conselho Deliberativo para aprovação de baixa do ativo patrimonial.</w:t>
      </w:r>
    </w:p>
    <w:p w:rsidR="00276654" w:rsidRDefault="00276654" w:rsidP="00242CD2">
      <w:pPr>
        <w:jc w:val="both"/>
      </w:pPr>
    </w:p>
    <w:p w:rsidR="00276654" w:rsidRDefault="00657B8B" w:rsidP="00801088">
      <w:pPr>
        <w:rPr>
          <w:b/>
          <w:bCs/>
        </w:rPr>
      </w:pPr>
      <w:r>
        <w:rPr>
          <w:b/>
          <w:bCs/>
        </w:rPr>
        <w:t>Art. 59</w:t>
      </w:r>
      <w:r w:rsidR="00276654">
        <w:rPr>
          <w:b/>
          <w:bCs/>
        </w:rPr>
        <w:t xml:space="preserve">. </w:t>
      </w:r>
      <w:r w:rsidR="00276654" w:rsidRPr="00D12201">
        <w:rPr>
          <w:b/>
          <w:bCs/>
        </w:rPr>
        <w:t>Práticas</w:t>
      </w:r>
      <w:r w:rsidR="00276654">
        <w:rPr>
          <w:b/>
          <w:bCs/>
        </w:rPr>
        <w:t xml:space="preserve"> Operacionais</w:t>
      </w:r>
    </w:p>
    <w:p w:rsidR="00276654" w:rsidRDefault="00276654" w:rsidP="00801088">
      <w:pPr>
        <w:rPr>
          <w:b/>
          <w:bCs/>
        </w:rPr>
      </w:pPr>
    </w:p>
    <w:p w:rsidR="00276654" w:rsidRDefault="00276654" w:rsidP="00801088">
      <w:pPr>
        <w:rPr>
          <w:b/>
          <w:bCs/>
        </w:rPr>
      </w:pPr>
      <w:r>
        <w:rPr>
          <w:b/>
          <w:bCs/>
        </w:rPr>
        <w:t>I. Ativo Imobilizado, Instalações em Geral, Veículos e outros Equipamentos</w:t>
      </w:r>
    </w:p>
    <w:p w:rsidR="00276654" w:rsidRDefault="00276654" w:rsidP="00801088"/>
    <w:p w:rsidR="00276654" w:rsidRDefault="00276654" w:rsidP="00464D18">
      <w:pPr>
        <w:jc w:val="both"/>
      </w:pPr>
      <w:r>
        <w:t xml:space="preserve">O uso de qualquer ativo imobilizado, instalações em geral, veículos e outros  equipamentos deverão ser utilizados mediante autorização do Conselho Diretor caso esteja localizado no Brasil e pelo Coordenador </w:t>
      </w:r>
      <w:r w:rsidR="00F07A99">
        <w:t xml:space="preserve">Regional </w:t>
      </w:r>
      <w:r>
        <w:t>caso esteja localizado no campo missionário.</w:t>
      </w:r>
    </w:p>
    <w:p w:rsidR="00276654" w:rsidRDefault="00276654" w:rsidP="005D52CB">
      <w:pPr>
        <w:jc w:val="both"/>
      </w:pPr>
    </w:p>
    <w:p w:rsidR="00276654" w:rsidRDefault="00276654" w:rsidP="005D52CB">
      <w:pPr>
        <w:jc w:val="both"/>
      </w:pPr>
      <w:r>
        <w:t xml:space="preserve">Caberá à Missão, através do seu Diretor Administrativo, definir programa de manutenção permanente para todos os itens de Imobilizado, instalações em geral, veículos e outros equipamentos, de forma </w:t>
      </w:r>
      <w:r w:rsidR="008469A0">
        <w:t xml:space="preserve">a </w:t>
      </w:r>
      <w:r>
        <w:t>assegurar a integridade patrimonial e, ao mesmo tempo, s</w:t>
      </w:r>
      <w:r w:rsidR="00B74F7E">
        <w:t>e</w:t>
      </w:r>
      <w:r>
        <w:t>rvi</w:t>
      </w:r>
      <w:r w:rsidR="00B74F7E">
        <w:t>r</w:t>
      </w:r>
      <w:r>
        <w:t xml:space="preserve"> de testemunho para aqueles que mantém relações com a Missão.</w:t>
      </w:r>
    </w:p>
    <w:p w:rsidR="00276654" w:rsidRDefault="00276654" w:rsidP="00801088"/>
    <w:p w:rsidR="00276654" w:rsidRDefault="00276654" w:rsidP="00801088">
      <w:pPr>
        <w:rPr>
          <w:b/>
          <w:bCs/>
        </w:rPr>
      </w:pPr>
      <w:r>
        <w:rPr>
          <w:b/>
          <w:bCs/>
        </w:rPr>
        <w:t>II. Equip</w:t>
      </w:r>
      <w:r w:rsidR="008469A0">
        <w:rPr>
          <w:b/>
          <w:bCs/>
        </w:rPr>
        <w:t xml:space="preserve">amentos de Informáticas, Mídia </w:t>
      </w:r>
      <w:r>
        <w:rPr>
          <w:b/>
          <w:bCs/>
        </w:rPr>
        <w:t>e Software</w:t>
      </w:r>
    </w:p>
    <w:p w:rsidR="00276654" w:rsidRDefault="00276654" w:rsidP="00801088">
      <w:pPr>
        <w:rPr>
          <w:b/>
          <w:bCs/>
        </w:rPr>
      </w:pPr>
    </w:p>
    <w:p w:rsidR="00276654" w:rsidRDefault="00276654" w:rsidP="00E41548">
      <w:pPr>
        <w:jc w:val="both"/>
      </w:pPr>
      <w:r>
        <w:t>Todos os equipamentos de informática, mídia e software terão controle especial que deverá refletir os valores contábeis no Balanço da Missão.</w:t>
      </w:r>
    </w:p>
    <w:p w:rsidR="00276654" w:rsidRDefault="00276654" w:rsidP="00E41548">
      <w:pPr>
        <w:jc w:val="both"/>
      </w:pPr>
    </w:p>
    <w:p w:rsidR="00276654" w:rsidRDefault="00276654" w:rsidP="00E41548">
      <w:pPr>
        <w:jc w:val="both"/>
      </w:pPr>
      <w:r>
        <w:t>Toda e qualquer perda patrimonial nesse segmento deverá ser comunicada ao Conselho Diretor, diretamente ao Diretor Administrativo, que tomará as providências cabíveis.</w:t>
      </w:r>
    </w:p>
    <w:p w:rsidR="00276654" w:rsidRDefault="00276654" w:rsidP="00E41548">
      <w:pPr>
        <w:jc w:val="both"/>
      </w:pPr>
    </w:p>
    <w:p w:rsidR="00276654" w:rsidRDefault="00276654" w:rsidP="00E41548">
      <w:pPr>
        <w:jc w:val="both"/>
      </w:pPr>
      <w:r>
        <w:t>A Missão em hipótese alguma utilizará equipamentos de informática, mídia e software que seja</w:t>
      </w:r>
      <w:r w:rsidR="00B05C83">
        <w:t>m</w:t>
      </w:r>
      <w:r>
        <w:t xml:space="preserve"> fruto de aquisição ilí</w:t>
      </w:r>
      <w:r w:rsidR="00F07A99">
        <w:t>cita.</w:t>
      </w:r>
      <w:r>
        <w:t xml:space="preserve"> </w:t>
      </w:r>
      <w:r w:rsidR="00E41548">
        <w:t xml:space="preserve">No caso </w:t>
      </w:r>
      <w:r>
        <w:t>de doações de pessoas físicas ou jurídicas</w:t>
      </w:r>
      <w:r w:rsidR="00E41548">
        <w:t xml:space="preserve"> deverão ser elaborados termos de doação ou outro documento hábil afim e </w:t>
      </w:r>
      <w:r w:rsidR="00F07A99">
        <w:t xml:space="preserve">nas </w:t>
      </w:r>
      <w:r>
        <w:t xml:space="preserve">aquisições </w:t>
      </w:r>
      <w:r w:rsidR="00E41548">
        <w:t xml:space="preserve">por compra </w:t>
      </w:r>
      <w:r>
        <w:t>feitas pela Missão deverão ser exigidas notas fiscais e respectiva garantia.</w:t>
      </w:r>
    </w:p>
    <w:p w:rsidR="00276654" w:rsidRDefault="00276654" w:rsidP="00801088"/>
    <w:p w:rsidR="008469A0" w:rsidRDefault="008469A0" w:rsidP="00801088">
      <w:pPr>
        <w:rPr>
          <w:b/>
          <w:bCs/>
        </w:rPr>
      </w:pPr>
    </w:p>
    <w:p w:rsidR="00276654" w:rsidRDefault="00276654" w:rsidP="00801088">
      <w:pPr>
        <w:rPr>
          <w:b/>
          <w:bCs/>
        </w:rPr>
      </w:pPr>
      <w:r>
        <w:rPr>
          <w:b/>
          <w:bCs/>
        </w:rPr>
        <w:t>III. Investimentos em Estabelecimento</w:t>
      </w:r>
    </w:p>
    <w:p w:rsidR="00276654" w:rsidRDefault="00276654" w:rsidP="00801088">
      <w:pPr>
        <w:rPr>
          <w:b/>
          <w:bCs/>
        </w:rPr>
      </w:pPr>
    </w:p>
    <w:p w:rsidR="00E41548" w:rsidRDefault="00276654" w:rsidP="00B735D1">
      <w:pPr>
        <w:jc w:val="both"/>
      </w:pPr>
      <w:r>
        <w:t xml:space="preserve">Os itens que compõem os investimentos em estabelecimento serão baixados do ativo patrimonial em 5(cinco) anos. O missionário tem direito de uso desses ativos. No caso de venda desses ativos no prazo inferior a 5(cinco) anos, o missionário deverá informar ao Conselho Diretor e deverá efetuar a devida devolução </w:t>
      </w:r>
      <w:r w:rsidR="00E41548">
        <w:t xml:space="preserve">dos recursos </w:t>
      </w:r>
      <w:r>
        <w:t xml:space="preserve">para recompor as verbas </w:t>
      </w:r>
      <w:r w:rsidR="00E41548">
        <w:t>de origem.</w:t>
      </w:r>
    </w:p>
    <w:p w:rsidR="00276654" w:rsidRDefault="00276654" w:rsidP="00801088">
      <w:pPr>
        <w:rPr>
          <w:b/>
          <w:bCs/>
        </w:rPr>
      </w:pPr>
    </w:p>
    <w:p w:rsidR="00276654" w:rsidRPr="00D12201" w:rsidRDefault="00276654" w:rsidP="00801088">
      <w:pPr>
        <w:rPr>
          <w:b/>
          <w:bCs/>
        </w:rPr>
      </w:pPr>
    </w:p>
    <w:p w:rsidR="00276654" w:rsidRDefault="00276654" w:rsidP="00801088"/>
    <w:p w:rsidR="00276654" w:rsidRDefault="00276654" w:rsidP="00801088"/>
    <w:p w:rsidR="00276654" w:rsidRDefault="00276654" w:rsidP="00801088"/>
    <w:p w:rsidR="00276654" w:rsidRDefault="00276654" w:rsidP="00801088"/>
    <w:p w:rsidR="00276654" w:rsidRPr="00BF5934" w:rsidRDefault="00276654" w:rsidP="00801088"/>
    <w:p w:rsidR="00276654" w:rsidRDefault="00276654" w:rsidP="00801088">
      <w:pPr>
        <w:jc w:val="center"/>
        <w:rPr>
          <w:b/>
          <w:bCs/>
          <w:i/>
          <w:iCs/>
          <w:sz w:val="36"/>
          <w:szCs w:val="36"/>
        </w:rPr>
      </w:pPr>
    </w:p>
    <w:p w:rsidR="00276654" w:rsidRDefault="00276654" w:rsidP="00801088">
      <w:pPr>
        <w:jc w:val="center"/>
        <w:rPr>
          <w:b/>
          <w:bCs/>
          <w:i/>
          <w:iCs/>
          <w:sz w:val="36"/>
          <w:szCs w:val="36"/>
        </w:rPr>
      </w:pPr>
    </w:p>
    <w:p w:rsidR="00276654" w:rsidRDefault="00276654" w:rsidP="00801088">
      <w:pPr>
        <w:jc w:val="center"/>
        <w:rPr>
          <w:b/>
          <w:bCs/>
          <w:i/>
          <w:iCs/>
          <w:sz w:val="36"/>
          <w:szCs w:val="36"/>
        </w:rPr>
      </w:pPr>
      <w:r>
        <w:rPr>
          <w:b/>
          <w:bCs/>
          <w:i/>
          <w:iCs/>
          <w:sz w:val="36"/>
          <w:szCs w:val="36"/>
        </w:rPr>
        <w:br w:type="page"/>
      </w:r>
      <w:r>
        <w:rPr>
          <w:b/>
          <w:bCs/>
          <w:i/>
          <w:iCs/>
          <w:sz w:val="36"/>
          <w:szCs w:val="36"/>
        </w:rPr>
        <w:lastRenderedPageBreak/>
        <w:t>CAPÍTULO VIII – DAS DISPOSIÇÕES GERAIS E TRANSITÓRIAS</w:t>
      </w:r>
    </w:p>
    <w:p w:rsidR="00276654" w:rsidRDefault="00276654" w:rsidP="00801088">
      <w:pPr>
        <w:jc w:val="center"/>
        <w:rPr>
          <w:b/>
          <w:bCs/>
          <w:i/>
          <w:iCs/>
          <w:sz w:val="36"/>
          <w:szCs w:val="36"/>
        </w:rPr>
      </w:pPr>
    </w:p>
    <w:p w:rsidR="00276654" w:rsidRDefault="00276654" w:rsidP="00801088">
      <w:pPr>
        <w:jc w:val="center"/>
        <w:rPr>
          <w:b/>
          <w:bCs/>
          <w:i/>
          <w:iCs/>
          <w:sz w:val="36"/>
          <w:szCs w:val="36"/>
        </w:rPr>
      </w:pPr>
    </w:p>
    <w:p w:rsidR="00276654" w:rsidRDefault="00657B8B" w:rsidP="007F2736">
      <w:pPr>
        <w:jc w:val="both"/>
      </w:pPr>
      <w:r>
        <w:t>Art. 60</w:t>
      </w:r>
      <w:r w:rsidR="00276654">
        <w:t xml:space="preserve">. </w:t>
      </w:r>
      <w:r w:rsidR="00276654" w:rsidRPr="00124EA3">
        <w:t>A Missão</w:t>
      </w:r>
      <w:r w:rsidR="00276654">
        <w:t xml:space="preserve"> </w:t>
      </w:r>
      <w:r w:rsidR="00276654" w:rsidRPr="00124EA3">
        <w:t xml:space="preserve">baseia sua declaração doutrinária e posição de separação </w:t>
      </w:r>
      <w:r w:rsidR="00E41548">
        <w:t xml:space="preserve">pessoal e eclesiástica </w:t>
      </w:r>
      <w:r w:rsidR="00276654" w:rsidRPr="00124EA3">
        <w:t xml:space="preserve">nos 66(sessenta e seis) livros das Sagradas Escrituras </w:t>
      </w:r>
      <w:r w:rsidR="00276654">
        <w:t xml:space="preserve">inspirados, </w:t>
      </w:r>
      <w:proofErr w:type="spellStart"/>
      <w:r w:rsidR="00276654">
        <w:t>inerrantes</w:t>
      </w:r>
      <w:proofErr w:type="spellEnd"/>
      <w:r w:rsidR="00276654">
        <w:t xml:space="preserve"> e infalíveis. Sua posição teológica baseia-se na interpretação gramático-histórica</w:t>
      </w:r>
      <w:r w:rsidR="00E41548">
        <w:t>-</w:t>
      </w:r>
      <w:r w:rsidR="00276654">
        <w:t>literal do Antigo e do Novo Testamento. Es</w:t>
      </w:r>
      <w:r w:rsidR="008469A0">
        <w:t>s</w:t>
      </w:r>
      <w:r w:rsidR="00276654">
        <w:t>es princípios conduzem a doutrinas b</w:t>
      </w:r>
      <w:r w:rsidR="008469A0">
        <w:t>í</w:t>
      </w:r>
      <w:r w:rsidR="00276654">
        <w:t>blicas específicas, tais como a Divindade de Cristo, Seu nascimento vi</w:t>
      </w:r>
      <w:r w:rsidR="008469A0">
        <w:t>r</w:t>
      </w:r>
      <w:r w:rsidR="00276654">
        <w:t>ginal, Sua morte vicária na cruz, Sua ressurreição corporal, Sua volta iminente e a distinção entre Israel e a Igreja.</w:t>
      </w:r>
    </w:p>
    <w:p w:rsidR="00276654" w:rsidRDefault="00276654" w:rsidP="007F2736">
      <w:pPr>
        <w:jc w:val="both"/>
      </w:pPr>
    </w:p>
    <w:p w:rsidR="00276654" w:rsidRDefault="00657B8B" w:rsidP="00801088">
      <w:pPr>
        <w:jc w:val="both"/>
      </w:pPr>
      <w:r>
        <w:t>Art. 61</w:t>
      </w:r>
      <w:r w:rsidR="00276654">
        <w:t>. O presente Regimento Interno entrará em vigor quando da aprovação pelo Conselho Deliberativo.</w:t>
      </w:r>
    </w:p>
    <w:p w:rsidR="00276654" w:rsidRDefault="00276654" w:rsidP="00801088">
      <w:pPr>
        <w:jc w:val="both"/>
      </w:pPr>
    </w:p>
    <w:p w:rsidR="00276654" w:rsidRDefault="00657B8B" w:rsidP="00801088">
      <w:pPr>
        <w:jc w:val="both"/>
      </w:pPr>
      <w:r>
        <w:t>Art. 62</w:t>
      </w:r>
      <w:r w:rsidR="00276654">
        <w:t>. Enquanto os órgãos, cargos e</w:t>
      </w:r>
      <w:r w:rsidR="00E41548">
        <w:t xml:space="preserve"> manuais de gestão previstos no presente </w:t>
      </w:r>
      <w:r w:rsidR="008469A0">
        <w:t xml:space="preserve">Regimento </w:t>
      </w:r>
      <w:r w:rsidR="00276654">
        <w:t>Interno não forem implementados, as responsabilidades e instruções pertinentes serão de competência</w:t>
      </w:r>
      <w:r w:rsidR="00F07A99">
        <w:t xml:space="preserve"> exclusiva</w:t>
      </w:r>
      <w:r w:rsidR="00276654">
        <w:t xml:space="preserve"> do Conselho Diretor da Missão.</w:t>
      </w:r>
    </w:p>
    <w:p w:rsidR="00276654" w:rsidRDefault="00276654" w:rsidP="00801088">
      <w:pPr>
        <w:jc w:val="both"/>
      </w:pPr>
    </w:p>
    <w:p w:rsidR="00E41548" w:rsidRDefault="00E41548" w:rsidP="00801088">
      <w:pPr>
        <w:jc w:val="both"/>
      </w:pPr>
      <w:r>
        <w:t>Art. 63. Os casos omissos no presente Regimento serão resolvidos pelo Conselho Diretor e submetidos à aprovação do Conselho Deliberativo na primeira reunião deste</w:t>
      </w:r>
      <w:r w:rsidR="008469A0">
        <w:t xml:space="preserve"> Colegiado </w:t>
      </w:r>
      <w:r>
        <w:t>que ocorrer.</w:t>
      </w:r>
    </w:p>
    <w:p w:rsidR="00276654" w:rsidRDefault="00276654" w:rsidP="00801088">
      <w:pPr>
        <w:jc w:val="both"/>
      </w:pPr>
    </w:p>
    <w:p w:rsidR="00276654" w:rsidRDefault="00276654" w:rsidP="00801088">
      <w:pPr>
        <w:jc w:val="both"/>
      </w:pPr>
    </w:p>
    <w:p w:rsidR="00276654" w:rsidRDefault="008469A0" w:rsidP="003F2B00">
      <w:pPr>
        <w:jc w:val="center"/>
      </w:pPr>
      <w:r>
        <w:t xml:space="preserve">Fortaleza, CE, </w:t>
      </w:r>
      <w:r w:rsidR="00E41548">
        <w:t xml:space="preserve">02 de novembro </w:t>
      </w:r>
      <w:r w:rsidR="007276E3">
        <w:t xml:space="preserve">de </w:t>
      </w:r>
      <w:r w:rsidR="00276654">
        <w:t>2010</w:t>
      </w:r>
    </w:p>
    <w:p w:rsidR="00276654" w:rsidRDefault="00276654" w:rsidP="00801088">
      <w:pPr>
        <w:rPr>
          <w:b/>
          <w:bCs/>
          <w:i/>
          <w:iCs/>
          <w:sz w:val="36"/>
          <w:szCs w:val="36"/>
        </w:rPr>
      </w:pPr>
      <w:r>
        <w:br w:type="page"/>
      </w:r>
      <w:r>
        <w:rPr>
          <w:b/>
          <w:bCs/>
          <w:i/>
          <w:iCs/>
          <w:sz w:val="36"/>
          <w:szCs w:val="36"/>
        </w:rPr>
        <w:lastRenderedPageBreak/>
        <w:t>CAPÍTULO IX –ANEXOS</w:t>
      </w:r>
    </w:p>
    <w:p w:rsidR="00276654" w:rsidRDefault="00276654" w:rsidP="00801088">
      <w:pPr>
        <w:jc w:val="center"/>
        <w:rPr>
          <w:b/>
          <w:bCs/>
          <w:i/>
          <w:iCs/>
          <w:sz w:val="36"/>
          <w:szCs w:val="36"/>
        </w:rPr>
      </w:pPr>
    </w:p>
    <w:p w:rsidR="00276654" w:rsidRPr="009D223D" w:rsidRDefault="00276654" w:rsidP="009D223D">
      <w:pPr>
        <w:rPr>
          <w:b/>
          <w:bCs/>
          <w:sz w:val="20"/>
          <w:szCs w:val="20"/>
        </w:rPr>
      </w:pPr>
      <w:r w:rsidRPr="009D223D">
        <w:rPr>
          <w:b/>
          <w:bCs/>
          <w:sz w:val="20"/>
          <w:szCs w:val="20"/>
        </w:rPr>
        <w:t xml:space="preserve">ANEXO 1 – PRESTAÇÃO DE CONTA DE DESPESAS DE ESTABELECIMENTO </w:t>
      </w:r>
    </w:p>
    <w:p w:rsidR="00276654" w:rsidRDefault="00276654" w:rsidP="00801088">
      <w:pPr>
        <w:jc w:val="right"/>
        <w:rPr>
          <w:b/>
          <w:bCs/>
          <w:i/>
          <w:iCs/>
        </w:rPr>
      </w:pPr>
    </w:p>
    <w:tbl>
      <w:tblPr>
        <w:tblW w:w="8607" w:type="dxa"/>
        <w:tblInd w:w="55" w:type="dxa"/>
        <w:tblCellMar>
          <w:left w:w="70" w:type="dxa"/>
          <w:right w:w="70" w:type="dxa"/>
        </w:tblCellMar>
        <w:tblLook w:val="0000" w:firstRow="0" w:lastRow="0" w:firstColumn="0" w:lastColumn="0" w:noHBand="0" w:noVBand="0"/>
      </w:tblPr>
      <w:tblGrid>
        <w:gridCol w:w="818"/>
        <w:gridCol w:w="3410"/>
        <w:gridCol w:w="696"/>
        <w:gridCol w:w="952"/>
        <w:gridCol w:w="829"/>
        <w:gridCol w:w="960"/>
        <w:gridCol w:w="1451"/>
      </w:tblGrid>
      <w:tr w:rsidR="00276654">
        <w:trPr>
          <w:trHeight w:val="255"/>
        </w:trPr>
        <w:tc>
          <w:tcPr>
            <w:tcW w:w="4704" w:type="dxa"/>
            <w:gridSpan w:val="3"/>
            <w:tcBorders>
              <w:top w:val="nil"/>
              <w:left w:val="nil"/>
              <w:bottom w:val="nil"/>
              <w:right w:val="nil"/>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MINISTÉRIOS MULTICULTURAIS MARANATA</w:t>
            </w:r>
          </w:p>
        </w:tc>
        <w:tc>
          <w:tcPr>
            <w:tcW w:w="842"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41"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08"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41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41"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8607" w:type="dxa"/>
            <w:gridSpan w:val="7"/>
            <w:tcBorders>
              <w:top w:val="nil"/>
              <w:left w:val="nil"/>
              <w:bottom w:val="nil"/>
              <w:right w:val="nil"/>
            </w:tcBorders>
            <w:noWrap/>
            <w:vAlign w:val="bottom"/>
          </w:tcPr>
          <w:p w:rsidR="00276654" w:rsidRDefault="00276654" w:rsidP="00DC2E33">
            <w:pPr>
              <w:jc w:val="center"/>
              <w:rPr>
                <w:rFonts w:ascii="Arial" w:hAnsi="Arial" w:cs="Arial"/>
                <w:b/>
                <w:bCs/>
                <w:sz w:val="20"/>
                <w:szCs w:val="20"/>
              </w:rPr>
            </w:pPr>
            <w:r>
              <w:rPr>
                <w:rFonts w:ascii="Arial" w:hAnsi="Arial" w:cs="Arial"/>
                <w:b/>
                <w:bCs/>
                <w:sz w:val="20"/>
                <w:szCs w:val="20"/>
              </w:rPr>
              <w:t>PRESTAÇÃO DE CONTA DE DESPESAS DE ESTABELECIMENTO</w:t>
            </w:r>
          </w:p>
        </w:tc>
      </w:tr>
      <w:tr w:rsidR="00276654">
        <w:trPr>
          <w:trHeight w:val="255"/>
        </w:trPr>
        <w:tc>
          <w:tcPr>
            <w:tcW w:w="708" w:type="dxa"/>
            <w:tcBorders>
              <w:top w:val="single" w:sz="4" w:space="0" w:color="auto"/>
              <w:left w:val="nil"/>
              <w:bottom w:val="nil"/>
              <w:right w:val="nil"/>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N.ITEM</w:t>
            </w:r>
          </w:p>
        </w:tc>
        <w:tc>
          <w:tcPr>
            <w:tcW w:w="3410" w:type="dxa"/>
            <w:tcBorders>
              <w:top w:val="single" w:sz="4" w:space="0" w:color="auto"/>
              <w:left w:val="single" w:sz="4" w:space="0" w:color="auto"/>
              <w:bottom w:val="nil"/>
              <w:right w:val="single" w:sz="4" w:space="0" w:color="auto"/>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NOME ITEM</w:t>
            </w:r>
          </w:p>
        </w:tc>
        <w:tc>
          <w:tcPr>
            <w:tcW w:w="586" w:type="dxa"/>
            <w:tcBorders>
              <w:top w:val="single" w:sz="4" w:space="0" w:color="auto"/>
              <w:left w:val="nil"/>
              <w:bottom w:val="nil"/>
              <w:right w:val="nil"/>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DATA</w:t>
            </w:r>
          </w:p>
        </w:tc>
        <w:tc>
          <w:tcPr>
            <w:tcW w:w="842" w:type="dxa"/>
            <w:tcBorders>
              <w:top w:val="single" w:sz="4" w:space="0" w:color="auto"/>
              <w:left w:val="nil"/>
              <w:bottom w:val="nil"/>
              <w:right w:val="single" w:sz="4" w:space="0" w:color="auto"/>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 xml:space="preserve">CÃMBIO </w:t>
            </w:r>
          </w:p>
        </w:tc>
        <w:tc>
          <w:tcPr>
            <w:tcW w:w="1720" w:type="dxa"/>
            <w:gridSpan w:val="2"/>
            <w:tcBorders>
              <w:top w:val="single" w:sz="4" w:space="0" w:color="auto"/>
              <w:left w:val="nil"/>
              <w:bottom w:val="nil"/>
              <w:right w:val="nil"/>
            </w:tcBorders>
            <w:noWrap/>
            <w:vAlign w:val="bottom"/>
          </w:tcPr>
          <w:p w:rsidR="00276654" w:rsidRDefault="00276654" w:rsidP="00DC2E33">
            <w:pPr>
              <w:jc w:val="center"/>
              <w:rPr>
                <w:rFonts w:ascii="Arial" w:hAnsi="Arial" w:cs="Arial"/>
                <w:b/>
                <w:bCs/>
                <w:sz w:val="20"/>
                <w:szCs w:val="20"/>
              </w:rPr>
            </w:pPr>
            <w:r>
              <w:rPr>
                <w:rFonts w:ascii="Arial" w:hAnsi="Arial" w:cs="Arial"/>
                <w:b/>
                <w:bCs/>
                <w:sz w:val="20"/>
                <w:szCs w:val="20"/>
              </w:rPr>
              <w:t xml:space="preserve">MOEDA </w:t>
            </w:r>
          </w:p>
        </w:tc>
        <w:tc>
          <w:tcPr>
            <w:tcW w:w="1341" w:type="dxa"/>
            <w:tcBorders>
              <w:top w:val="single" w:sz="4" w:space="0" w:color="auto"/>
              <w:left w:val="single" w:sz="4" w:space="0" w:color="auto"/>
              <w:bottom w:val="nil"/>
              <w:right w:val="nil"/>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 xml:space="preserve">ACUMULADO </w:t>
            </w:r>
          </w:p>
        </w:tc>
      </w:tr>
      <w:tr w:rsidR="00276654">
        <w:trPr>
          <w:trHeight w:val="255"/>
        </w:trPr>
        <w:tc>
          <w:tcPr>
            <w:tcW w:w="708" w:type="dxa"/>
            <w:tcBorders>
              <w:top w:val="nil"/>
              <w:left w:val="nil"/>
              <w:bottom w:val="single" w:sz="4" w:space="0" w:color="auto"/>
              <w:right w:val="nil"/>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 </w:t>
            </w:r>
          </w:p>
        </w:tc>
        <w:tc>
          <w:tcPr>
            <w:tcW w:w="3410" w:type="dxa"/>
            <w:tcBorders>
              <w:top w:val="nil"/>
              <w:left w:val="single" w:sz="4" w:space="0" w:color="auto"/>
              <w:bottom w:val="single" w:sz="4" w:space="0" w:color="auto"/>
              <w:right w:val="single" w:sz="4" w:space="0" w:color="auto"/>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 </w:t>
            </w:r>
          </w:p>
        </w:tc>
        <w:tc>
          <w:tcPr>
            <w:tcW w:w="586" w:type="dxa"/>
            <w:tcBorders>
              <w:top w:val="nil"/>
              <w:left w:val="nil"/>
              <w:bottom w:val="single" w:sz="4" w:space="0" w:color="auto"/>
              <w:right w:val="nil"/>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 </w:t>
            </w:r>
          </w:p>
        </w:tc>
        <w:tc>
          <w:tcPr>
            <w:tcW w:w="842" w:type="dxa"/>
            <w:tcBorders>
              <w:top w:val="nil"/>
              <w:left w:val="nil"/>
              <w:bottom w:val="single" w:sz="4" w:space="0" w:color="auto"/>
              <w:right w:val="single" w:sz="4" w:space="0" w:color="auto"/>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 </w:t>
            </w:r>
          </w:p>
        </w:tc>
        <w:tc>
          <w:tcPr>
            <w:tcW w:w="760" w:type="dxa"/>
            <w:tcBorders>
              <w:top w:val="single" w:sz="4" w:space="0" w:color="auto"/>
              <w:left w:val="nil"/>
              <w:bottom w:val="single" w:sz="4" w:space="0" w:color="auto"/>
              <w:right w:val="nil"/>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LOCAL</w:t>
            </w:r>
          </w:p>
        </w:tc>
        <w:tc>
          <w:tcPr>
            <w:tcW w:w="960" w:type="dxa"/>
            <w:tcBorders>
              <w:top w:val="single" w:sz="4" w:space="0" w:color="auto"/>
              <w:left w:val="single" w:sz="4" w:space="0" w:color="auto"/>
              <w:bottom w:val="single" w:sz="4" w:space="0" w:color="auto"/>
              <w:right w:val="nil"/>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EM REAL</w:t>
            </w:r>
          </w:p>
        </w:tc>
        <w:tc>
          <w:tcPr>
            <w:tcW w:w="1341" w:type="dxa"/>
            <w:tcBorders>
              <w:top w:val="nil"/>
              <w:left w:val="single" w:sz="4" w:space="0" w:color="auto"/>
              <w:bottom w:val="single" w:sz="4" w:space="0" w:color="auto"/>
              <w:right w:val="nil"/>
            </w:tcBorders>
            <w:noWrap/>
            <w:vAlign w:val="bottom"/>
          </w:tcPr>
          <w:p w:rsidR="00276654" w:rsidRDefault="00276654" w:rsidP="00DC2E33">
            <w:pPr>
              <w:jc w:val="center"/>
              <w:rPr>
                <w:rFonts w:ascii="Arial" w:hAnsi="Arial" w:cs="Arial"/>
                <w:b/>
                <w:bCs/>
                <w:sz w:val="20"/>
                <w:szCs w:val="20"/>
              </w:rPr>
            </w:pPr>
            <w:r>
              <w:rPr>
                <w:rFonts w:ascii="Arial" w:hAnsi="Arial" w:cs="Arial"/>
                <w:b/>
                <w:bCs/>
                <w:sz w:val="20"/>
                <w:szCs w:val="20"/>
              </w:rPr>
              <w:t>EM R$</w:t>
            </w:r>
          </w:p>
        </w:tc>
      </w:tr>
      <w:tr w:rsidR="00276654">
        <w:trPr>
          <w:trHeight w:val="255"/>
        </w:trPr>
        <w:tc>
          <w:tcPr>
            <w:tcW w:w="708"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1</w:t>
            </w:r>
          </w:p>
        </w:tc>
        <w:tc>
          <w:tcPr>
            <w:tcW w:w="3410"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Móveis e Utensílios [inclusive fretes]</w:t>
            </w: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41"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410"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41"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2</w:t>
            </w:r>
          </w:p>
        </w:tc>
        <w:tc>
          <w:tcPr>
            <w:tcW w:w="3410"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Investimentos em instalações</w:t>
            </w: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41"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410"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Caução de Aluguel</w:t>
            </w: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41"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410"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água/esgoto</w:t>
            </w: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41"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410"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telefone</w:t>
            </w: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41"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410"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Internet</w:t>
            </w: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41"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410"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Gás</w:t>
            </w: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41"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410"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41"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3</w:t>
            </w:r>
          </w:p>
        </w:tc>
        <w:tc>
          <w:tcPr>
            <w:tcW w:w="3410"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Despesas com vistos e documentos</w:t>
            </w: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41"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410"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41"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4</w:t>
            </w:r>
          </w:p>
        </w:tc>
        <w:tc>
          <w:tcPr>
            <w:tcW w:w="3410"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Despesas com comunicação e </w:t>
            </w: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41"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410"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informações, relativas ao processo</w:t>
            </w: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41"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410"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de instalação no país.</w:t>
            </w: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41"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410"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41"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5</w:t>
            </w:r>
          </w:p>
        </w:tc>
        <w:tc>
          <w:tcPr>
            <w:tcW w:w="3410"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Despesas de hospedagem até a </w:t>
            </w: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41"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410" w:type="dxa"/>
            <w:tcBorders>
              <w:top w:val="nil"/>
              <w:left w:val="single" w:sz="4" w:space="0" w:color="auto"/>
              <w:bottom w:val="nil"/>
              <w:right w:val="single" w:sz="4" w:space="0" w:color="auto"/>
            </w:tcBorders>
            <w:noWrap/>
            <w:vAlign w:val="bottom"/>
          </w:tcPr>
          <w:p w:rsidR="00276654" w:rsidRDefault="00835B26" w:rsidP="00DC2E33">
            <w:pPr>
              <w:rPr>
                <w:rFonts w:ascii="Arial" w:hAnsi="Arial" w:cs="Arial"/>
                <w:sz w:val="20"/>
                <w:szCs w:val="20"/>
              </w:rPr>
            </w:pPr>
            <w:r>
              <w:rPr>
                <w:rFonts w:ascii="Arial" w:hAnsi="Arial" w:cs="Arial"/>
                <w:sz w:val="20"/>
                <w:szCs w:val="20"/>
              </w:rPr>
              <w:t>Con</w:t>
            </w:r>
            <w:r w:rsidR="00276654">
              <w:rPr>
                <w:rFonts w:ascii="Arial" w:hAnsi="Arial" w:cs="Arial"/>
                <w:sz w:val="20"/>
                <w:szCs w:val="20"/>
              </w:rPr>
              <w:t>tratação  definitiva do imóvel</w:t>
            </w: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41"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410" w:type="dxa"/>
            <w:tcBorders>
              <w:top w:val="nil"/>
              <w:left w:val="single" w:sz="4" w:space="0" w:color="auto"/>
              <w:bottom w:val="single" w:sz="4" w:space="0" w:color="auto"/>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residencial</w:t>
            </w:r>
          </w:p>
        </w:tc>
        <w:tc>
          <w:tcPr>
            <w:tcW w:w="586" w:type="dxa"/>
            <w:tcBorders>
              <w:top w:val="nil"/>
              <w:left w:val="nil"/>
              <w:bottom w:val="single" w:sz="4" w:space="0" w:color="auto"/>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842" w:type="dxa"/>
            <w:tcBorders>
              <w:top w:val="nil"/>
              <w:left w:val="single" w:sz="4" w:space="0" w:color="auto"/>
              <w:bottom w:val="single" w:sz="4" w:space="0" w:color="auto"/>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auto"/>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960" w:type="dxa"/>
            <w:tcBorders>
              <w:top w:val="nil"/>
              <w:left w:val="single" w:sz="4" w:space="0" w:color="auto"/>
              <w:bottom w:val="single" w:sz="4" w:space="0" w:color="auto"/>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41" w:type="dxa"/>
            <w:tcBorders>
              <w:top w:val="nil"/>
              <w:left w:val="single" w:sz="4" w:space="0" w:color="auto"/>
              <w:bottom w:val="single" w:sz="4" w:space="0" w:color="auto"/>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6558" w:type="dxa"/>
            <w:gridSpan w:val="5"/>
            <w:tcBorders>
              <w:top w:val="single" w:sz="4" w:space="0" w:color="auto"/>
              <w:left w:val="single" w:sz="4" w:space="0" w:color="auto"/>
              <w:bottom w:val="single" w:sz="4" w:space="0" w:color="auto"/>
              <w:right w:val="nil"/>
            </w:tcBorders>
            <w:noWrap/>
            <w:vAlign w:val="bottom"/>
          </w:tcPr>
          <w:p w:rsidR="00276654" w:rsidRDefault="00276654" w:rsidP="00DC2E33">
            <w:pPr>
              <w:jc w:val="center"/>
              <w:rPr>
                <w:rFonts w:ascii="Arial" w:hAnsi="Arial" w:cs="Arial"/>
                <w:sz w:val="20"/>
                <w:szCs w:val="20"/>
              </w:rPr>
            </w:pPr>
            <w:r>
              <w:rPr>
                <w:rFonts w:ascii="Arial" w:hAnsi="Arial" w:cs="Arial"/>
                <w:sz w:val="20"/>
                <w:szCs w:val="20"/>
              </w:rPr>
              <w:t>TOTAL ACUMULADO EM REAL</w:t>
            </w:r>
          </w:p>
        </w:tc>
        <w:tc>
          <w:tcPr>
            <w:tcW w:w="1341" w:type="dxa"/>
            <w:tcBorders>
              <w:top w:val="nil"/>
              <w:left w:val="single" w:sz="4" w:space="0" w:color="auto"/>
              <w:bottom w:val="single" w:sz="4" w:space="0" w:color="auto"/>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single" w:sz="4" w:space="0" w:color="auto"/>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w:t>
            </w:r>
          </w:p>
        </w:tc>
        <w:tc>
          <w:tcPr>
            <w:tcW w:w="6558" w:type="dxa"/>
            <w:gridSpan w:val="5"/>
            <w:tcBorders>
              <w:top w:val="single" w:sz="4" w:space="0" w:color="auto"/>
              <w:left w:val="single" w:sz="4" w:space="0" w:color="auto"/>
              <w:bottom w:val="single" w:sz="4" w:space="0" w:color="auto"/>
              <w:right w:val="single" w:sz="4" w:space="0" w:color="000000"/>
            </w:tcBorders>
            <w:noWrap/>
            <w:vAlign w:val="bottom"/>
          </w:tcPr>
          <w:p w:rsidR="00276654" w:rsidRDefault="00276654" w:rsidP="00DC2E33">
            <w:pPr>
              <w:jc w:val="center"/>
              <w:rPr>
                <w:rFonts w:ascii="Arial" w:hAnsi="Arial" w:cs="Arial"/>
                <w:sz w:val="20"/>
                <w:szCs w:val="20"/>
              </w:rPr>
            </w:pPr>
            <w:r>
              <w:rPr>
                <w:rFonts w:ascii="Arial" w:hAnsi="Arial" w:cs="Arial"/>
                <w:sz w:val="20"/>
                <w:szCs w:val="20"/>
              </w:rPr>
              <w:t>TOTAL ACUMULADO EM MOEDA LOCAL</w:t>
            </w:r>
          </w:p>
        </w:tc>
        <w:tc>
          <w:tcPr>
            <w:tcW w:w="1341" w:type="dxa"/>
            <w:tcBorders>
              <w:top w:val="nil"/>
              <w:left w:val="nil"/>
              <w:bottom w:val="single" w:sz="4" w:space="0" w:color="auto"/>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08"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41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58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42"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7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60"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41" w:type="dxa"/>
            <w:tcBorders>
              <w:top w:val="nil"/>
              <w:left w:val="nil"/>
              <w:bottom w:val="nil"/>
              <w:right w:val="nil"/>
            </w:tcBorders>
            <w:noWrap/>
            <w:vAlign w:val="bottom"/>
          </w:tcPr>
          <w:p w:rsidR="00276654" w:rsidRDefault="00276654" w:rsidP="00DC2E33">
            <w:pPr>
              <w:rPr>
                <w:rFonts w:ascii="Arial" w:hAnsi="Arial" w:cs="Arial"/>
                <w:sz w:val="20"/>
                <w:szCs w:val="20"/>
              </w:rPr>
            </w:pPr>
          </w:p>
        </w:tc>
      </w:tr>
    </w:tbl>
    <w:p w:rsidR="00276654" w:rsidRDefault="00276654" w:rsidP="00801088">
      <w:pPr>
        <w:rPr>
          <w:b/>
          <w:bCs/>
          <w:i/>
          <w:iCs/>
        </w:rPr>
      </w:pPr>
    </w:p>
    <w:p w:rsidR="00276654" w:rsidRDefault="00276654" w:rsidP="00801088">
      <w:pPr>
        <w:jc w:val="right"/>
        <w:rPr>
          <w:b/>
          <w:bCs/>
          <w:i/>
          <w:iCs/>
        </w:rPr>
      </w:pPr>
    </w:p>
    <w:p w:rsidR="00276654" w:rsidRDefault="00276654" w:rsidP="00801088">
      <w:pPr>
        <w:jc w:val="right"/>
        <w:rPr>
          <w:b/>
          <w:bCs/>
          <w:i/>
          <w:iCs/>
        </w:rPr>
      </w:pPr>
    </w:p>
    <w:p w:rsidR="00276654" w:rsidRPr="009D223D" w:rsidRDefault="00276654" w:rsidP="009D223D">
      <w:pPr>
        <w:rPr>
          <w:b/>
          <w:bCs/>
        </w:rPr>
      </w:pPr>
      <w:r>
        <w:rPr>
          <w:b/>
          <w:bCs/>
          <w:i/>
          <w:iCs/>
        </w:rPr>
        <w:br w:type="page"/>
      </w:r>
      <w:r>
        <w:rPr>
          <w:b/>
          <w:bCs/>
        </w:rPr>
        <w:lastRenderedPageBreak/>
        <w:t>ANEXO 2 – INFORMAÇÕES DE DESPESAS MENSAIS</w:t>
      </w:r>
    </w:p>
    <w:p w:rsidR="00276654" w:rsidRPr="009D223D" w:rsidRDefault="00276654" w:rsidP="009D223D">
      <w:pPr>
        <w:rPr>
          <w:b/>
          <w:bCs/>
        </w:rPr>
      </w:pPr>
    </w:p>
    <w:tbl>
      <w:tblPr>
        <w:tblW w:w="8743" w:type="dxa"/>
        <w:tblInd w:w="55" w:type="dxa"/>
        <w:tblCellMar>
          <w:left w:w="70" w:type="dxa"/>
          <w:right w:w="70" w:type="dxa"/>
        </w:tblCellMar>
        <w:tblLook w:val="0000" w:firstRow="0" w:lastRow="0" w:firstColumn="0" w:lastColumn="0" w:noHBand="0" w:noVBand="0"/>
      </w:tblPr>
      <w:tblGrid>
        <w:gridCol w:w="818"/>
        <w:gridCol w:w="3121"/>
        <w:gridCol w:w="696"/>
        <w:gridCol w:w="952"/>
        <w:gridCol w:w="977"/>
        <w:gridCol w:w="977"/>
        <w:gridCol w:w="1451"/>
      </w:tblGrid>
      <w:tr w:rsidR="00276654">
        <w:trPr>
          <w:trHeight w:val="255"/>
        </w:trPr>
        <w:tc>
          <w:tcPr>
            <w:tcW w:w="4527" w:type="dxa"/>
            <w:gridSpan w:val="3"/>
            <w:tcBorders>
              <w:top w:val="nil"/>
              <w:left w:val="nil"/>
              <w:bottom w:val="nil"/>
              <w:right w:val="nil"/>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MINISTÉRIOS MULTICULTURAIS MARANATA</w:t>
            </w:r>
          </w:p>
        </w:tc>
        <w:tc>
          <w:tcPr>
            <w:tcW w:w="89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121"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9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8743" w:type="dxa"/>
            <w:gridSpan w:val="7"/>
            <w:tcBorders>
              <w:top w:val="nil"/>
              <w:left w:val="nil"/>
              <w:bottom w:val="nil"/>
              <w:right w:val="nil"/>
            </w:tcBorders>
            <w:noWrap/>
            <w:vAlign w:val="bottom"/>
          </w:tcPr>
          <w:p w:rsidR="00276654" w:rsidRDefault="00276654" w:rsidP="00DC2E33">
            <w:pPr>
              <w:jc w:val="center"/>
              <w:rPr>
                <w:rFonts w:ascii="Arial" w:hAnsi="Arial" w:cs="Arial"/>
                <w:b/>
                <w:bCs/>
                <w:sz w:val="20"/>
                <w:szCs w:val="20"/>
              </w:rPr>
            </w:pPr>
            <w:r>
              <w:rPr>
                <w:rFonts w:ascii="Arial" w:hAnsi="Arial" w:cs="Arial"/>
                <w:b/>
                <w:bCs/>
                <w:sz w:val="20"/>
                <w:szCs w:val="20"/>
              </w:rPr>
              <w:t>INFORMAÇÕES DE DESPESAS MENSAIS</w:t>
            </w:r>
          </w:p>
        </w:tc>
      </w:tr>
      <w:tr w:rsidR="00276654">
        <w:trPr>
          <w:trHeight w:val="255"/>
        </w:trPr>
        <w:tc>
          <w:tcPr>
            <w:tcW w:w="763" w:type="dxa"/>
            <w:tcBorders>
              <w:top w:val="nil"/>
              <w:left w:val="nil"/>
              <w:bottom w:val="nil"/>
              <w:right w:val="nil"/>
            </w:tcBorders>
            <w:noWrap/>
            <w:vAlign w:val="bottom"/>
          </w:tcPr>
          <w:p w:rsidR="00276654" w:rsidRDefault="00276654" w:rsidP="00DC2E33">
            <w:pPr>
              <w:jc w:val="center"/>
              <w:rPr>
                <w:rFonts w:ascii="Arial" w:hAnsi="Arial" w:cs="Arial"/>
                <w:b/>
                <w:bCs/>
                <w:sz w:val="20"/>
                <w:szCs w:val="20"/>
              </w:rPr>
            </w:pPr>
            <w:r>
              <w:rPr>
                <w:rFonts w:ascii="Arial" w:hAnsi="Arial" w:cs="Arial"/>
                <w:b/>
                <w:bCs/>
                <w:sz w:val="20"/>
                <w:szCs w:val="20"/>
              </w:rPr>
              <w:t xml:space="preserve"> </w:t>
            </w:r>
          </w:p>
        </w:tc>
        <w:tc>
          <w:tcPr>
            <w:tcW w:w="3121" w:type="dxa"/>
            <w:tcBorders>
              <w:top w:val="nil"/>
              <w:left w:val="nil"/>
              <w:bottom w:val="nil"/>
              <w:right w:val="nil"/>
            </w:tcBorders>
            <w:noWrap/>
            <w:vAlign w:val="bottom"/>
          </w:tcPr>
          <w:p w:rsidR="00276654" w:rsidRDefault="00276654" w:rsidP="00DC2E33">
            <w:pPr>
              <w:jc w:val="center"/>
              <w:rPr>
                <w:rFonts w:ascii="Arial" w:hAnsi="Arial" w:cs="Arial"/>
                <w:b/>
                <w:bCs/>
                <w:sz w:val="20"/>
                <w:szCs w:val="20"/>
              </w:rPr>
            </w:pPr>
          </w:p>
        </w:tc>
        <w:tc>
          <w:tcPr>
            <w:tcW w:w="643" w:type="dxa"/>
            <w:tcBorders>
              <w:top w:val="nil"/>
              <w:left w:val="nil"/>
              <w:bottom w:val="nil"/>
              <w:right w:val="nil"/>
            </w:tcBorders>
            <w:noWrap/>
            <w:vAlign w:val="bottom"/>
          </w:tcPr>
          <w:p w:rsidR="00276654" w:rsidRDefault="00276654" w:rsidP="00DC2E33">
            <w:pPr>
              <w:jc w:val="center"/>
              <w:rPr>
                <w:rFonts w:ascii="Arial" w:hAnsi="Arial" w:cs="Arial"/>
                <w:b/>
                <w:bCs/>
                <w:sz w:val="20"/>
                <w:szCs w:val="20"/>
              </w:rPr>
            </w:pPr>
          </w:p>
        </w:tc>
        <w:tc>
          <w:tcPr>
            <w:tcW w:w="896" w:type="dxa"/>
            <w:tcBorders>
              <w:top w:val="nil"/>
              <w:left w:val="nil"/>
              <w:bottom w:val="nil"/>
              <w:right w:val="nil"/>
            </w:tcBorders>
            <w:noWrap/>
            <w:vAlign w:val="bottom"/>
          </w:tcPr>
          <w:p w:rsidR="00276654" w:rsidRDefault="00276654" w:rsidP="00DC2E33">
            <w:pPr>
              <w:jc w:val="center"/>
              <w:rPr>
                <w:rFonts w:ascii="Arial" w:hAnsi="Arial" w:cs="Arial"/>
                <w:b/>
                <w:bCs/>
                <w:sz w:val="20"/>
                <w:szCs w:val="20"/>
              </w:rPr>
            </w:pPr>
          </w:p>
        </w:tc>
        <w:tc>
          <w:tcPr>
            <w:tcW w:w="977" w:type="dxa"/>
            <w:tcBorders>
              <w:top w:val="nil"/>
              <w:left w:val="nil"/>
              <w:bottom w:val="nil"/>
              <w:right w:val="nil"/>
            </w:tcBorders>
            <w:noWrap/>
            <w:vAlign w:val="bottom"/>
          </w:tcPr>
          <w:p w:rsidR="00276654" w:rsidRDefault="00276654" w:rsidP="00DC2E33">
            <w:pPr>
              <w:jc w:val="center"/>
              <w:rPr>
                <w:rFonts w:ascii="Arial" w:hAnsi="Arial" w:cs="Arial"/>
                <w:b/>
                <w:bCs/>
                <w:sz w:val="20"/>
                <w:szCs w:val="20"/>
              </w:rPr>
            </w:pPr>
          </w:p>
        </w:tc>
        <w:tc>
          <w:tcPr>
            <w:tcW w:w="977" w:type="dxa"/>
            <w:tcBorders>
              <w:top w:val="nil"/>
              <w:left w:val="nil"/>
              <w:bottom w:val="nil"/>
              <w:right w:val="nil"/>
            </w:tcBorders>
            <w:noWrap/>
            <w:vAlign w:val="bottom"/>
          </w:tcPr>
          <w:p w:rsidR="00276654" w:rsidRDefault="00276654" w:rsidP="00DC2E33">
            <w:pPr>
              <w:jc w:val="center"/>
              <w:rPr>
                <w:rFonts w:ascii="Arial" w:hAnsi="Arial" w:cs="Arial"/>
                <w:b/>
                <w:bCs/>
                <w:sz w:val="20"/>
                <w:szCs w:val="20"/>
              </w:rPr>
            </w:pPr>
          </w:p>
        </w:tc>
        <w:tc>
          <w:tcPr>
            <w:tcW w:w="1366" w:type="dxa"/>
            <w:tcBorders>
              <w:top w:val="nil"/>
              <w:left w:val="nil"/>
              <w:bottom w:val="nil"/>
              <w:right w:val="nil"/>
            </w:tcBorders>
            <w:noWrap/>
            <w:vAlign w:val="bottom"/>
          </w:tcPr>
          <w:p w:rsidR="00276654" w:rsidRDefault="00276654" w:rsidP="00DC2E33">
            <w:pPr>
              <w:jc w:val="center"/>
              <w:rPr>
                <w:rFonts w:ascii="Arial" w:hAnsi="Arial" w:cs="Arial"/>
                <w:b/>
                <w:bCs/>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jc w:val="center"/>
              <w:rPr>
                <w:rFonts w:ascii="Arial" w:hAnsi="Arial" w:cs="Arial"/>
                <w:b/>
                <w:bCs/>
                <w:sz w:val="20"/>
                <w:szCs w:val="20"/>
              </w:rPr>
            </w:pPr>
          </w:p>
        </w:tc>
        <w:tc>
          <w:tcPr>
            <w:tcW w:w="3121" w:type="dxa"/>
            <w:tcBorders>
              <w:top w:val="nil"/>
              <w:left w:val="nil"/>
              <w:bottom w:val="nil"/>
              <w:right w:val="nil"/>
            </w:tcBorders>
            <w:noWrap/>
            <w:vAlign w:val="bottom"/>
          </w:tcPr>
          <w:p w:rsidR="00276654" w:rsidRDefault="00276654" w:rsidP="00DC2E33">
            <w:pPr>
              <w:jc w:val="center"/>
              <w:rPr>
                <w:rFonts w:ascii="Arial" w:hAnsi="Arial" w:cs="Arial"/>
                <w:b/>
                <w:bCs/>
                <w:sz w:val="20"/>
                <w:szCs w:val="20"/>
              </w:rPr>
            </w:pPr>
          </w:p>
        </w:tc>
        <w:tc>
          <w:tcPr>
            <w:tcW w:w="643" w:type="dxa"/>
            <w:tcBorders>
              <w:top w:val="nil"/>
              <w:left w:val="nil"/>
              <w:bottom w:val="nil"/>
              <w:right w:val="nil"/>
            </w:tcBorders>
            <w:noWrap/>
            <w:vAlign w:val="bottom"/>
          </w:tcPr>
          <w:p w:rsidR="00276654" w:rsidRDefault="00276654" w:rsidP="00DC2E33">
            <w:pPr>
              <w:jc w:val="center"/>
              <w:rPr>
                <w:rFonts w:ascii="Arial" w:hAnsi="Arial" w:cs="Arial"/>
                <w:b/>
                <w:bCs/>
                <w:sz w:val="20"/>
                <w:szCs w:val="20"/>
              </w:rPr>
            </w:pPr>
          </w:p>
        </w:tc>
        <w:tc>
          <w:tcPr>
            <w:tcW w:w="896" w:type="dxa"/>
            <w:tcBorders>
              <w:top w:val="nil"/>
              <w:left w:val="nil"/>
              <w:bottom w:val="nil"/>
              <w:right w:val="nil"/>
            </w:tcBorders>
            <w:noWrap/>
            <w:vAlign w:val="bottom"/>
          </w:tcPr>
          <w:p w:rsidR="00276654" w:rsidRDefault="00276654" w:rsidP="00DC2E33">
            <w:pPr>
              <w:jc w:val="center"/>
              <w:rPr>
                <w:rFonts w:ascii="Arial" w:hAnsi="Arial" w:cs="Arial"/>
                <w:b/>
                <w:bCs/>
                <w:sz w:val="20"/>
                <w:szCs w:val="20"/>
              </w:rPr>
            </w:pPr>
          </w:p>
        </w:tc>
        <w:tc>
          <w:tcPr>
            <w:tcW w:w="977" w:type="dxa"/>
            <w:tcBorders>
              <w:top w:val="nil"/>
              <w:left w:val="nil"/>
              <w:bottom w:val="nil"/>
              <w:right w:val="nil"/>
            </w:tcBorders>
            <w:noWrap/>
            <w:vAlign w:val="bottom"/>
          </w:tcPr>
          <w:p w:rsidR="00276654" w:rsidRDefault="00276654" w:rsidP="00DC2E33">
            <w:pPr>
              <w:jc w:val="center"/>
              <w:rPr>
                <w:rFonts w:ascii="Arial" w:hAnsi="Arial" w:cs="Arial"/>
                <w:b/>
                <w:bCs/>
                <w:sz w:val="20"/>
                <w:szCs w:val="20"/>
              </w:rPr>
            </w:pPr>
          </w:p>
        </w:tc>
        <w:tc>
          <w:tcPr>
            <w:tcW w:w="977" w:type="dxa"/>
            <w:tcBorders>
              <w:top w:val="nil"/>
              <w:left w:val="nil"/>
              <w:bottom w:val="nil"/>
              <w:right w:val="nil"/>
            </w:tcBorders>
            <w:noWrap/>
            <w:vAlign w:val="bottom"/>
          </w:tcPr>
          <w:p w:rsidR="00276654" w:rsidRDefault="00276654" w:rsidP="00DC2E33">
            <w:pPr>
              <w:jc w:val="center"/>
              <w:rPr>
                <w:rFonts w:ascii="Arial" w:hAnsi="Arial" w:cs="Arial"/>
                <w:b/>
                <w:bCs/>
                <w:sz w:val="20"/>
                <w:szCs w:val="20"/>
              </w:rPr>
            </w:pPr>
          </w:p>
        </w:tc>
        <w:tc>
          <w:tcPr>
            <w:tcW w:w="1366" w:type="dxa"/>
            <w:tcBorders>
              <w:top w:val="nil"/>
              <w:left w:val="nil"/>
              <w:bottom w:val="nil"/>
              <w:right w:val="nil"/>
            </w:tcBorders>
            <w:noWrap/>
            <w:vAlign w:val="bottom"/>
          </w:tcPr>
          <w:p w:rsidR="00276654" w:rsidRDefault="00276654" w:rsidP="00DC2E33">
            <w:pPr>
              <w:jc w:val="center"/>
              <w:rPr>
                <w:rFonts w:ascii="Arial" w:hAnsi="Arial" w:cs="Arial"/>
                <w:b/>
                <w:bCs/>
                <w:sz w:val="20"/>
                <w:szCs w:val="20"/>
              </w:rPr>
            </w:pPr>
          </w:p>
        </w:tc>
      </w:tr>
      <w:tr w:rsidR="00276654">
        <w:trPr>
          <w:trHeight w:val="255"/>
        </w:trPr>
        <w:tc>
          <w:tcPr>
            <w:tcW w:w="763" w:type="dxa"/>
            <w:tcBorders>
              <w:top w:val="single" w:sz="4" w:space="0" w:color="auto"/>
              <w:left w:val="nil"/>
              <w:bottom w:val="nil"/>
              <w:right w:val="nil"/>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N.ITEM</w:t>
            </w:r>
          </w:p>
        </w:tc>
        <w:tc>
          <w:tcPr>
            <w:tcW w:w="3121" w:type="dxa"/>
            <w:tcBorders>
              <w:top w:val="single" w:sz="4" w:space="0" w:color="auto"/>
              <w:left w:val="single" w:sz="4" w:space="0" w:color="auto"/>
              <w:bottom w:val="nil"/>
              <w:right w:val="single" w:sz="4" w:space="0" w:color="auto"/>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NOME ITEM</w:t>
            </w:r>
          </w:p>
        </w:tc>
        <w:tc>
          <w:tcPr>
            <w:tcW w:w="643" w:type="dxa"/>
            <w:tcBorders>
              <w:top w:val="single" w:sz="4" w:space="0" w:color="auto"/>
              <w:left w:val="nil"/>
              <w:bottom w:val="nil"/>
              <w:right w:val="nil"/>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DATA</w:t>
            </w:r>
          </w:p>
        </w:tc>
        <w:tc>
          <w:tcPr>
            <w:tcW w:w="896" w:type="dxa"/>
            <w:tcBorders>
              <w:top w:val="single" w:sz="4" w:space="0" w:color="auto"/>
              <w:left w:val="nil"/>
              <w:bottom w:val="nil"/>
              <w:right w:val="single" w:sz="4" w:space="0" w:color="auto"/>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 xml:space="preserve">CÃMBIO </w:t>
            </w:r>
          </w:p>
        </w:tc>
        <w:tc>
          <w:tcPr>
            <w:tcW w:w="1954" w:type="dxa"/>
            <w:gridSpan w:val="2"/>
            <w:tcBorders>
              <w:top w:val="single" w:sz="4" w:space="0" w:color="auto"/>
              <w:left w:val="nil"/>
              <w:bottom w:val="nil"/>
              <w:right w:val="nil"/>
            </w:tcBorders>
            <w:noWrap/>
            <w:vAlign w:val="bottom"/>
          </w:tcPr>
          <w:p w:rsidR="00276654" w:rsidRDefault="00276654" w:rsidP="00DC2E33">
            <w:pPr>
              <w:jc w:val="center"/>
              <w:rPr>
                <w:rFonts w:ascii="Arial" w:hAnsi="Arial" w:cs="Arial"/>
                <w:b/>
                <w:bCs/>
                <w:sz w:val="20"/>
                <w:szCs w:val="20"/>
              </w:rPr>
            </w:pPr>
            <w:r>
              <w:rPr>
                <w:rFonts w:ascii="Arial" w:hAnsi="Arial" w:cs="Arial"/>
                <w:b/>
                <w:bCs/>
                <w:sz w:val="20"/>
                <w:szCs w:val="20"/>
              </w:rPr>
              <w:t xml:space="preserve">MOEDA </w:t>
            </w:r>
          </w:p>
        </w:tc>
        <w:tc>
          <w:tcPr>
            <w:tcW w:w="1366" w:type="dxa"/>
            <w:tcBorders>
              <w:top w:val="single" w:sz="4" w:space="0" w:color="auto"/>
              <w:left w:val="single" w:sz="4" w:space="0" w:color="auto"/>
              <w:bottom w:val="nil"/>
              <w:right w:val="nil"/>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ACUMULADO</w:t>
            </w:r>
          </w:p>
        </w:tc>
      </w:tr>
      <w:tr w:rsidR="00276654">
        <w:trPr>
          <w:trHeight w:val="255"/>
        </w:trPr>
        <w:tc>
          <w:tcPr>
            <w:tcW w:w="763" w:type="dxa"/>
            <w:tcBorders>
              <w:top w:val="nil"/>
              <w:left w:val="nil"/>
              <w:bottom w:val="single" w:sz="4" w:space="0" w:color="auto"/>
              <w:right w:val="nil"/>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 </w:t>
            </w:r>
          </w:p>
        </w:tc>
        <w:tc>
          <w:tcPr>
            <w:tcW w:w="3121" w:type="dxa"/>
            <w:tcBorders>
              <w:top w:val="nil"/>
              <w:left w:val="single" w:sz="4" w:space="0" w:color="auto"/>
              <w:bottom w:val="single" w:sz="4" w:space="0" w:color="auto"/>
              <w:right w:val="single" w:sz="4" w:space="0" w:color="auto"/>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 </w:t>
            </w:r>
          </w:p>
        </w:tc>
        <w:tc>
          <w:tcPr>
            <w:tcW w:w="643" w:type="dxa"/>
            <w:tcBorders>
              <w:top w:val="nil"/>
              <w:left w:val="nil"/>
              <w:bottom w:val="single" w:sz="4" w:space="0" w:color="auto"/>
              <w:right w:val="nil"/>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 </w:t>
            </w:r>
          </w:p>
        </w:tc>
        <w:tc>
          <w:tcPr>
            <w:tcW w:w="896" w:type="dxa"/>
            <w:tcBorders>
              <w:top w:val="nil"/>
              <w:left w:val="nil"/>
              <w:bottom w:val="single" w:sz="4" w:space="0" w:color="auto"/>
              <w:right w:val="single" w:sz="4" w:space="0" w:color="auto"/>
            </w:tcBorders>
            <w:noWrap/>
            <w:vAlign w:val="bottom"/>
          </w:tcPr>
          <w:p w:rsidR="00276654" w:rsidRDefault="00276654" w:rsidP="00DC2E33">
            <w:pPr>
              <w:jc w:val="center"/>
              <w:rPr>
                <w:rFonts w:ascii="Arial" w:hAnsi="Arial" w:cs="Arial"/>
                <w:b/>
                <w:bCs/>
                <w:sz w:val="20"/>
                <w:szCs w:val="20"/>
              </w:rPr>
            </w:pPr>
            <w:r>
              <w:rPr>
                <w:rFonts w:ascii="Arial" w:hAnsi="Arial" w:cs="Arial"/>
                <w:b/>
                <w:bCs/>
                <w:sz w:val="20"/>
                <w:szCs w:val="20"/>
              </w:rPr>
              <w:t>(1)</w:t>
            </w:r>
          </w:p>
        </w:tc>
        <w:tc>
          <w:tcPr>
            <w:tcW w:w="977" w:type="dxa"/>
            <w:tcBorders>
              <w:top w:val="single" w:sz="4" w:space="0" w:color="auto"/>
              <w:left w:val="nil"/>
              <w:bottom w:val="single" w:sz="4" w:space="0" w:color="auto"/>
              <w:right w:val="nil"/>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LOCAL</w:t>
            </w:r>
          </w:p>
        </w:tc>
        <w:tc>
          <w:tcPr>
            <w:tcW w:w="977" w:type="dxa"/>
            <w:tcBorders>
              <w:top w:val="single" w:sz="4" w:space="0" w:color="auto"/>
              <w:left w:val="single" w:sz="4" w:space="0" w:color="auto"/>
              <w:bottom w:val="single" w:sz="4" w:space="0" w:color="auto"/>
              <w:right w:val="nil"/>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EM REAL</w:t>
            </w:r>
          </w:p>
        </w:tc>
        <w:tc>
          <w:tcPr>
            <w:tcW w:w="1366" w:type="dxa"/>
            <w:tcBorders>
              <w:top w:val="nil"/>
              <w:left w:val="single" w:sz="4" w:space="0" w:color="auto"/>
              <w:bottom w:val="single" w:sz="4" w:space="0" w:color="auto"/>
              <w:right w:val="nil"/>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EM R</w:t>
            </w:r>
            <w:r>
              <w:rPr>
                <w:rFonts w:ascii="Arial" w:hAnsi="Arial" w:cs="Arial"/>
                <w:b/>
                <w:bCs/>
                <w:sz w:val="20"/>
                <w:szCs w:val="20"/>
                <w:u w:val="single"/>
              </w:rPr>
              <w:t>$</w:t>
            </w:r>
          </w:p>
        </w:tc>
      </w:tr>
      <w:tr w:rsidR="00276654">
        <w:trPr>
          <w:trHeight w:val="255"/>
        </w:trPr>
        <w:tc>
          <w:tcPr>
            <w:tcW w:w="763"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1</w:t>
            </w:r>
          </w:p>
        </w:tc>
        <w:tc>
          <w:tcPr>
            <w:tcW w:w="3121"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Despesas de Alimentação</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5.10</w:t>
            </w:r>
          </w:p>
        </w:tc>
        <w:tc>
          <w:tcPr>
            <w:tcW w:w="896" w:type="dxa"/>
            <w:tcBorders>
              <w:top w:val="nil"/>
              <w:left w:val="nil"/>
              <w:bottom w:val="nil"/>
              <w:right w:val="single" w:sz="4" w:space="0" w:color="auto"/>
            </w:tcBorders>
            <w:noWrap/>
            <w:vAlign w:val="bottom"/>
          </w:tcPr>
          <w:p w:rsidR="00276654" w:rsidRDefault="00276654" w:rsidP="00DC2E33">
            <w:pPr>
              <w:jc w:val="right"/>
              <w:rPr>
                <w:rFonts w:ascii="Arial" w:hAnsi="Arial" w:cs="Arial"/>
                <w:sz w:val="20"/>
                <w:szCs w:val="20"/>
              </w:rPr>
            </w:pPr>
            <w:r>
              <w:rPr>
                <w:rFonts w:ascii="Arial" w:hAnsi="Arial" w:cs="Arial"/>
                <w:sz w:val="20"/>
                <w:szCs w:val="20"/>
              </w:rPr>
              <w:t>40,00</w:t>
            </w:r>
          </w:p>
        </w:tc>
        <w:tc>
          <w:tcPr>
            <w:tcW w:w="977"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12000,00</w:t>
            </w:r>
          </w:p>
        </w:tc>
        <w:tc>
          <w:tcPr>
            <w:tcW w:w="977" w:type="dxa"/>
            <w:tcBorders>
              <w:top w:val="nil"/>
              <w:left w:val="single" w:sz="4" w:space="0" w:color="auto"/>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300,00</w:t>
            </w:r>
          </w:p>
        </w:tc>
        <w:tc>
          <w:tcPr>
            <w:tcW w:w="1366" w:type="dxa"/>
            <w:tcBorders>
              <w:top w:val="nil"/>
              <w:left w:val="single" w:sz="4" w:space="0" w:color="auto"/>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300,00</w:t>
            </w:r>
          </w:p>
        </w:tc>
      </w:tr>
      <w:tr w:rsidR="00276654">
        <w:trPr>
          <w:trHeight w:val="255"/>
        </w:trPr>
        <w:tc>
          <w:tcPr>
            <w:tcW w:w="763"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2</w:t>
            </w:r>
          </w:p>
        </w:tc>
        <w:tc>
          <w:tcPr>
            <w:tcW w:w="3121"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Despesas de Educação</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10.10</w:t>
            </w:r>
          </w:p>
        </w:tc>
        <w:tc>
          <w:tcPr>
            <w:tcW w:w="896" w:type="dxa"/>
            <w:tcBorders>
              <w:top w:val="nil"/>
              <w:left w:val="nil"/>
              <w:bottom w:val="nil"/>
              <w:right w:val="single" w:sz="4" w:space="0" w:color="auto"/>
            </w:tcBorders>
            <w:noWrap/>
            <w:vAlign w:val="bottom"/>
          </w:tcPr>
          <w:p w:rsidR="00276654" w:rsidRDefault="00276654" w:rsidP="00DC2E33">
            <w:pPr>
              <w:jc w:val="right"/>
              <w:rPr>
                <w:rFonts w:ascii="Arial" w:hAnsi="Arial" w:cs="Arial"/>
                <w:sz w:val="20"/>
                <w:szCs w:val="20"/>
              </w:rPr>
            </w:pPr>
            <w:r>
              <w:rPr>
                <w:rFonts w:ascii="Arial" w:hAnsi="Arial" w:cs="Arial"/>
                <w:sz w:val="20"/>
                <w:szCs w:val="20"/>
              </w:rPr>
              <w:t>40,00</w:t>
            </w:r>
          </w:p>
        </w:tc>
        <w:tc>
          <w:tcPr>
            <w:tcW w:w="977"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4000,00</w:t>
            </w:r>
          </w:p>
        </w:tc>
        <w:tc>
          <w:tcPr>
            <w:tcW w:w="977" w:type="dxa"/>
            <w:tcBorders>
              <w:top w:val="nil"/>
              <w:left w:val="single" w:sz="4" w:space="0" w:color="auto"/>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100,00</w:t>
            </w:r>
          </w:p>
        </w:tc>
        <w:tc>
          <w:tcPr>
            <w:tcW w:w="1366" w:type="dxa"/>
            <w:tcBorders>
              <w:top w:val="nil"/>
              <w:left w:val="single" w:sz="4" w:space="0" w:color="auto"/>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400,00</w:t>
            </w:r>
          </w:p>
        </w:tc>
      </w:tr>
      <w:tr w:rsidR="00276654">
        <w:trPr>
          <w:trHeight w:val="255"/>
        </w:trPr>
        <w:tc>
          <w:tcPr>
            <w:tcW w:w="763"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3</w:t>
            </w:r>
          </w:p>
        </w:tc>
        <w:tc>
          <w:tcPr>
            <w:tcW w:w="3121"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Moradia-Aluguel</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96" w:type="dxa"/>
            <w:tcBorders>
              <w:top w:val="nil"/>
              <w:left w:val="nil"/>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66"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63"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4</w:t>
            </w:r>
          </w:p>
        </w:tc>
        <w:tc>
          <w:tcPr>
            <w:tcW w:w="3121" w:type="dxa"/>
            <w:tcBorders>
              <w:top w:val="nil"/>
              <w:left w:val="single" w:sz="4" w:space="0" w:color="auto"/>
              <w:bottom w:val="nil"/>
              <w:right w:val="single" w:sz="4" w:space="0" w:color="auto"/>
            </w:tcBorders>
            <w:noWrap/>
            <w:vAlign w:val="bottom"/>
          </w:tcPr>
          <w:p w:rsidR="00276654" w:rsidRDefault="00276654" w:rsidP="00B05C83">
            <w:pPr>
              <w:rPr>
                <w:rFonts w:ascii="Arial" w:hAnsi="Arial" w:cs="Arial"/>
                <w:sz w:val="20"/>
                <w:szCs w:val="20"/>
              </w:rPr>
            </w:pPr>
            <w:r>
              <w:rPr>
                <w:rFonts w:ascii="Arial" w:hAnsi="Arial" w:cs="Arial"/>
                <w:sz w:val="20"/>
                <w:szCs w:val="20"/>
              </w:rPr>
              <w:t>Energia El</w:t>
            </w:r>
            <w:r w:rsidR="00B05C83">
              <w:rPr>
                <w:rFonts w:ascii="Arial" w:hAnsi="Arial" w:cs="Arial"/>
                <w:sz w:val="20"/>
                <w:szCs w:val="20"/>
              </w:rPr>
              <w:t>é</w:t>
            </w:r>
            <w:r>
              <w:rPr>
                <w:rFonts w:ascii="Arial" w:hAnsi="Arial" w:cs="Arial"/>
                <w:sz w:val="20"/>
                <w:szCs w:val="20"/>
              </w:rPr>
              <w:t>trica</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11.10</w:t>
            </w:r>
          </w:p>
        </w:tc>
        <w:tc>
          <w:tcPr>
            <w:tcW w:w="896" w:type="dxa"/>
            <w:tcBorders>
              <w:top w:val="nil"/>
              <w:left w:val="nil"/>
              <w:bottom w:val="nil"/>
              <w:right w:val="single" w:sz="4" w:space="0" w:color="auto"/>
            </w:tcBorders>
            <w:noWrap/>
            <w:vAlign w:val="bottom"/>
          </w:tcPr>
          <w:p w:rsidR="00276654" w:rsidRDefault="00276654" w:rsidP="00DC2E33">
            <w:pPr>
              <w:jc w:val="right"/>
              <w:rPr>
                <w:rFonts w:ascii="Arial" w:hAnsi="Arial" w:cs="Arial"/>
                <w:sz w:val="20"/>
                <w:szCs w:val="20"/>
              </w:rPr>
            </w:pPr>
            <w:r>
              <w:rPr>
                <w:rFonts w:ascii="Arial" w:hAnsi="Arial" w:cs="Arial"/>
                <w:sz w:val="20"/>
                <w:szCs w:val="20"/>
              </w:rPr>
              <w:t>40,00</w:t>
            </w:r>
          </w:p>
        </w:tc>
        <w:tc>
          <w:tcPr>
            <w:tcW w:w="977"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4000,00</w:t>
            </w:r>
          </w:p>
        </w:tc>
        <w:tc>
          <w:tcPr>
            <w:tcW w:w="977"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100,00 </w:t>
            </w:r>
          </w:p>
        </w:tc>
        <w:tc>
          <w:tcPr>
            <w:tcW w:w="1366"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500,00 </w:t>
            </w:r>
          </w:p>
        </w:tc>
      </w:tr>
      <w:tr w:rsidR="00276654">
        <w:trPr>
          <w:trHeight w:val="255"/>
        </w:trPr>
        <w:tc>
          <w:tcPr>
            <w:tcW w:w="763"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5</w:t>
            </w:r>
          </w:p>
        </w:tc>
        <w:tc>
          <w:tcPr>
            <w:tcW w:w="3121"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Gás </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96" w:type="dxa"/>
            <w:tcBorders>
              <w:top w:val="nil"/>
              <w:left w:val="nil"/>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66"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63"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6</w:t>
            </w:r>
          </w:p>
        </w:tc>
        <w:tc>
          <w:tcPr>
            <w:tcW w:w="3121"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Telefone</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12.10</w:t>
            </w:r>
          </w:p>
        </w:tc>
        <w:tc>
          <w:tcPr>
            <w:tcW w:w="896" w:type="dxa"/>
            <w:tcBorders>
              <w:top w:val="nil"/>
              <w:left w:val="nil"/>
              <w:bottom w:val="nil"/>
              <w:right w:val="single" w:sz="4" w:space="0" w:color="auto"/>
            </w:tcBorders>
            <w:noWrap/>
            <w:vAlign w:val="bottom"/>
          </w:tcPr>
          <w:p w:rsidR="00276654" w:rsidRDefault="00276654" w:rsidP="00DC2E33">
            <w:pPr>
              <w:jc w:val="right"/>
              <w:rPr>
                <w:rFonts w:ascii="Arial" w:hAnsi="Arial" w:cs="Arial"/>
                <w:sz w:val="20"/>
                <w:szCs w:val="20"/>
              </w:rPr>
            </w:pPr>
            <w:r>
              <w:rPr>
                <w:rFonts w:ascii="Arial" w:hAnsi="Arial" w:cs="Arial"/>
                <w:sz w:val="20"/>
                <w:szCs w:val="20"/>
              </w:rPr>
              <w:t>50</w:t>
            </w:r>
          </w:p>
        </w:tc>
        <w:tc>
          <w:tcPr>
            <w:tcW w:w="977"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1000,00</w:t>
            </w:r>
          </w:p>
        </w:tc>
        <w:tc>
          <w:tcPr>
            <w:tcW w:w="977" w:type="dxa"/>
            <w:tcBorders>
              <w:top w:val="nil"/>
              <w:left w:val="single" w:sz="4" w:space="0" w:color="auto"/>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20</w:t>
            </w:r>
          </w:p>
        </w:tc>
        <w:tc>
          <w:tcPr>
            <w:tcW w:w="1366"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520,00 </w:t>
            </w:r>
          </w:p>
        </w:tc>
      </w:tr>
      <w:tr w:rsidR="00276654">
        <w:trPr>
          <w:trHeight w:val="255"/>
        </w:trPr>
        <w:tc>
          <w:tcPr>
            <w:tcW w:w="763"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7</w:t>
            </w:r>
          </w:p>
        </w:tc>
        <w:tc>
          <w:tcPr>
            <w:tcW w:w="3121"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Internet</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13.10</w:t>
            </w:r>
          </w:p>
        </w:tc>
        <w:tc>
          <w:tcPr>
            <w:tcW w:w="896" w:type="dxa"/>
            <w:tcBorders>
              <w:top w:val="nil"/>
              <w:left w:val="nil"/>
              <w:bottom w:val="nil"/>
              <w:right w:val="single" w:sz="4" w:space="0" w:color="auto"/>
            </w:tcBorders>
            <w:noWrap/>
            <w:vAlign w:val="bottom"/>
          </w:tcPr>
          <w:p w:rsidR="00276654" w:rsidRDefault="00276654" w:rsidP="00DC2E33">
            <w:pPr>
              <w:jc w:val="right"/>
              <w:rPr>
                <w:rFonts w:ascii="Arial" w:hAnsi="Arial" w:cs="Arial"/>
                <w:sz w:val="20"/>
                <w:szCs w:val="20"/>
              </w:rPr>
            </w:pPr>
            <w:r>
              <w:rPr>
                <w:rFonts w:ascii="Arial" w:hAnsi="Arial" w:cs="Arial"/>
                <w:sz w:val="20"/>
                <w:szCs w:val="20"/>
              </w:rPr>
              <w:t>50</w:t>
            </w:r>
          </w:p>
        </w:tc>
        <w:tc>
          <w:tcPr>
            <w:tcW w:w="977"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1000,00</w:t>
            </w:r>
          </w:p>
        </w:tc>
        <w:tc>
          <w:tcPr>
            <w:tcW w:w="977" w:type="dxa"/>
            <w:tcBorders>
              <w:top w:val="nil"/>
              <w:left w:val="single" w:sz="4" w:space="0" w:color="auto"/>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20</w:t>
            </w:r>
          </w:p>
        </w:tc>
        <w:tc>
          <w:tcPr>
            <w:tcW w:w="1366"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540,00 </w:t>
            </w:r>
          </w:p>
        </w:tc>
      </w:tr>
      <w:tr w:rsidR="00276654">
        <w:trPr>
          <w:trHeight w:val="255"/>
        </w:trPr>
        <w:tc>
          <w:tcPr>
            <w:tcW w:w="763"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8</w:t>
            </w:r>
          </w:p>
        </w:tc>
        <w:tc>
          <w:tcPr>
            <w:tcW w:w="3121"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Transporte</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96" w:type="dxa"/>
            <w:tcBorders>
              <w:top w:val="nil"/>
              <w:left w:val="nil"/>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66"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63"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9</w:t>
            </w:r>
          </w:p>
        </w:tc>
        <w:tc>
          <w:tcPr>
            <w:tcW w:w="3121"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Vestuário</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15.10</w:t>
            </w:r>
          </w:p>
        </w:tc>
        <w:tc>
          <w:tcPr>
            <w:tcW w:w="896" w:type="dxa"/>
            <w:tcBorders>
              <w:top w:val="nil"/>
              <w:left w:val="nil"/>
              <w:bottom w:val="nil"/>
              <w:right w:val="single" w:sz="4" w:space="0" w:color="auto"/>
            </w:tcBorders>
            <w:noWrap/>
            <w:vAlign w:val="bottom"/>
          </w:tcPr>
          <w:p w:rsidR="00276654" w:rsidRDefault="00276654" w:rsidP="00DC2E33">
            <w:pPr>
              <w:jc w:val="right"/>
              <w:rPr>
                <w:rFonts w:ascii="Arial" w:hAnsi="Arial" w:cs="Arial"/>
                <w:sz w:val="20"/>
                <w:szCs w:val="20"/>
              </w:rPr>
            </w:pPr>
            <w:r>
              <w:rPr>
                <w:rFonts w:ascii="Arial" w:hAnsi="Arial" w:cs="Arial"/>
                <w:sz w:val="20"/>
                <w:szCs w:val="20"/>
              </w:rPr>
              <w:t>50</w:t>
            </w:r>
          </w:p>
        </w:tc>
        <w:tc>
          <w:tcPr>
            <w:tcW w:w="977"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8000,00</w:t>
            </w:r>
          </w:p>
        </w:tc>
        <w:tc>
          <w:tcPr>
            <w:tcW w:w="977" w:type="dxa"/>
            <w:tcBorders>
              <w:top w:val="nil"/>
              <w:left w:val="single" w:sz="4" w:space="0" w:color="auto"/>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160</w:t>
            </w:r>
          </w:p>
        </w:tc>
        <w:tc>
          <w:tcPr>
            <w:tcW w:w="1366"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700,00 </w:t>
            </w:r>
          </w:p>
        </w:tc>
      </w:tr>
      <w:tr w:rsidR="00276654">
        <w:trPr>
          <w:trHeight w:val="255"/>
        </w:trPr>
        <w:tc>
          <w:tcPr>
            <w:tcW w:w="763"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11</w:t>
            </w:r>
          </w:p>
        </w:tc>
        <w:tc>
          <w:tcPr>
            <w:tcW w:w="3121"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Saúde, inclusive medicamentos</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96" w:type="dxa"/>
            <w:tcBorders>
              <w:top w:val="nil"/>
              <w:left w:val="nil"/>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66"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63"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12</w:t>
            </w:r>
          </w:p>
        </w:tc>
        <w:tc>
          <w:tcPr>
            <w:tcW w:w="3121"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Lazer</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96" w:type="dxa"/>
            <w:tcBorders>
              <w:top w:val="nil"/>
              <w:left w:val="nil"/>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66"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63"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13</w:t>
            </w:r>
          </w:p>
        </w:tc>
        <w:tc>
          <w:tcPr>
            <w:tcW w:w="3121" w:type="dxa"/>
            <w:tcBorders>
              <w:top w:val="nil"/>
              <w:left w:val="single" w:sz="4" w:space="0" w:color="auto"/>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Outras [Destacar]</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96" w:type="dxa"/>
            <w:tcBorders>
              <w:top w:val="nil"/>
              <w:left w:val="nil"/>
              <w:bottom w:val="nil"/>
              <w:right w:val="single" w:sz="4" w:space="0" w:color="auto"/>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c>
          <w:tcPr>
            <w:tcW w:w="1366" w:type="dxa"/>
            <w:tcBorders>
              <w:top w:val="nil"/>
              <w:left w:val="single" w:sz="4" w:space="0" w:color="auto"/>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w:t>
            </w: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6614" w:type="dxa"/>
            <w:gridSpan w:val="5"/>
            <w:tcBorders>
              <w:top w:val="single" w:sz="4" w:space="0" w:color="auto"/>
              <w:left w:val="single" w:sz="4" w:space="0" w:color="auto"/>
              <w:bottom w:val="single" w:sz="4" w:space="0" w:color="auto"/>
              <w:right w:val="nil"/>
            </w:tcBorders>
            <w:noWrap/>
            <w:vAlign w:val="bottom"/>
          </w:tcPr>
          <w:p w:rsidR="00276654" w:rsidRDefault="00276654" w:rsidP="00DC2E33">
            <w:pPr>
              <w:jc w:val="center"/>
              <w:rPr>
                <w:rFonts w:ascii="Arial" w:hAnsi="Arial" w:cs="Arial"/>
                <w:b/>
                <w:bCs/>
                <w:sz w:val="20"/>
                <w:szCs w:val="20"/>
              </w:rPr>
            </w:pPr>
            <w:r>
              <w:rPr>
                <w:rFonts w:ascii="Arial" w:hAnsi="Arial" w:cs="Arial"/>
                <w:b/>
                <w:bCs/>
                <w:sz w:val="20"/>
                <w:szCs w:val="20"/>
              </w:rPr>
              <w:t>TOTAL ACUMULADO EM REAL</w:t>
            </w:r>
          </w:p>
        </w:tc>
        <w:tc>
          <w:tcPr>
            <w:tcW w:w="1366" w:type="dxa"/>
            <w:tcBorders>
              <w:top w:val="single" w:sz="4" w:space="0" w:color="auto"/>
              <w:left w:val="single" w:sz="4" w:space="0" w:color="auto"/>
              <w:bottom w:val="single" w:sz="4" w:space="0" w:color="auto"/>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700,00 </w:t>
            </w: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w:t>
            </w:r>
          </w:p>
        </w:tc>
        <w:tc>
          <w:tcPr>
            <w:tcW w:w="6614" w:type="dxa"/>
            <w:gridSpan w:val="5"/>
            <w:tcBorders>
              <w:top w:val="single" w:sz="4" w:space="0" w:color="auto"/>
              <w:left w:val="nil"/>
              <w:bottom w:val="single" w:sz="4" w:space="0" w:color="auto"/>
              <w:right w:val="single" w:sz="4" w:space="0" w:color="000000"/>
            </w:tcBorders>
            <w:noWrap/>
            <w:vAlign w:val="bottom"/>
          </w:tcPr>
          <w:p w:rsidR="00276654" w:rsidRDefault="00276654" w:rsidP="00DC2E33">
            <w:pPr>
              <w:jc w:val="center"/>
              <w:rPr>
                <w:rFonts w:ascii="Arial" w:hAnsi="Arial" w:cs="Arial"/>
                <w:b/>
                <w:bCs/>
                <w:sz w:val="20"/>
                <w:szCs w:val="20"/>
              </w:rPr>
            </w:pPr>
            <w:r>
              <w:rPr>
                <w:rFonts w:ascii="Arial" w:hAnsi="Arial" w:cs="Arial"/>
                <w:b/>
                <w:bCs/>
                <w:sz w:val="20"/>
                <w:szCs w:val="20"/>
              </w:rPr>
              <w:t>TOTAL ACUMULADO EM MOEDA LOCAL</w:t>
            </w:r>
          </w:p>
        </w:tc>
        <w:tc>
          <w:tcPr>
            <w:tcW w:w="1366" w:type="dxa"/>
            <w:tcBorders>
              <w:top w:val="nil"/>
              <w:left w:val="nil"/>
              <w:bottom w:val="single" w:sz="4" w:space="0" w:color="auto"/>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30000,00</w:t>
            </w: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7980" w:type="dxa"/>
            <w:gridSpan w:val="6"/>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(1) Deve-se utilizar a taxa de câmbio dos saques bancários efetuados para cada despesa </w:t>
            </w: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4660" w:type="dxa"/>
            <w:gridSpan w:val="3"/>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ou conjunto de despesa feita, </w:t>
            </w:r>
            <w:proofErr w:type="spellStart"/>
            <w:r>
              <w:rPr>
                <w:rFonts w:ascii="Arial" w:hAnsi="Arial" w:cs="Arial"/>
                <w:sz w:val="20"/>
                <w:szCs w:val="20"/>
              </w:rPr>
              <w:t>conf.exemplo</w:t>
            </w:r>
            <w:proofErr w:type="spellEnd"/>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764" w:type="dxa"/>
            <w:gridSpan w:val="2"/>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Saque de prebenda dia 01.10</w:t>
            </w:r>
          </w:p>
        </w:tc>
        <w:tc>
          <w:tcPr>
            <w:tcW w:w="89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500,00 </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121" w:type="dxa"/>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Câmbio</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9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40</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121" w:type="dxa"/>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Moeda Local</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9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20000,00</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121" w:type="dxa"/>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Saque de prebenda dia 10.10</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9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200</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121" w:type="dxa"/>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Câmbio</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9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50</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121" w:type="dxa"/>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Moeda Local</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9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10000,00</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4660" w:type="dxa"/>
            <w:gridSpan w:val="3"/>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O dinheiro foi gasto com o seguinte: [Em Reais]</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121" w:type="dxa"/>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Alimentação - 05.10</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9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300</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121" w:type="dxa"/>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Educação - 10.10</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9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100</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764" w:type="dxa"/>
            <w:gridSpan w:val="2"/>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Energia elétrica - 11.10</w:t>
            </w:r>
          </w:p>
        </w:tc>
        <w:tc>
          <w:tcPr>
            <w:tcW w:w="89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100</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4660" w:type="dxa"/>
            <w:gridSpan w:val="3"/>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O dinheiro foi gasto com o seguinte: [Em reais]</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121" w:type="dxa"/>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Telefone  - 12.10</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9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50</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121" w:type="dxa"/>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Internet - 13.10</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9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50</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121" w:type="dxa"/>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Vestuário - 15.10</w:t>
            </w: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9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jc w:val="right"/>
              <w:rPr>
                <w:rFonts w:ascii="Arial" w:hAnsi="Arial" w:cs="Arial"/>
                <w:sz w:val="20"/>
                <w:szCs w:val="20"/>
              </w:rPr>
            </w:pPr>
            <w:r>
              <w:rPr>
                <w:rFonts w:ascii="Arial" w:hAnsi="Arial" w:cs="Arial"/>
                <w:sz w:val="20"/>
                <w:szCs w:val="20"/>
              </w:rPr>
              <w:t>100</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3121"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64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896"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7980" w:type="dxa"/>
            <w:gridSpan w:val="6"/>
            <w:tcBorders>
              <w:top w:val="nil"/>
              <w:left w:val="nil"/>
              <w:bottom w:val="nil"/>
              <w:right w:val="nil"/>
            </w:tcBorders>
            <w:noWrap/>
            <w:vAlign w:val="bottom"/>
          </w:tcPr>
          <w:p w:rsidR="00276654" w:rsidRDefault="00276654" w:rsidP="00DC2E33">
            <w:pPr>
              <w:rPr>
                <w:rFonts w:ascii="Arial" w:hAnsi="Arial" w:cs="Arial"/>
                <w:b/>
                <w:bCs/>
                <w:sz w:val="20"/>
                <w:szCs w:val="20"/>
              </w:rPr>
            </w:pPr>
            <w:r>
              <w:rPr>
                <w:rFonts w:ascii="Arial" w:hAnsi="Arial" w:cs="Arial"/>
                <w:b/>
                <w:bCs/>
                <w:sz w:val="20"/>
                <w:szCs w:val="20"/>
              </w:rPr>
              <w:t>Observação</w:t>
            </w:r>
            <w:r>
              <w:rPr>
                <w:rFonts w:ascii="Arial" w:hAnsi="Arial" w:cs="Arial"/>
                <w:sz w:val="20"/>
                <w:szCs w:val="20"/>
              </w:rPr>
              <w:t>: As informações do presente relatório são prestadas opcionalmente pelos</w:t>
            </w: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4660" w:type="dxa"/>
            <w:gridSpan w:val="3"/>
            <w:tcBorders>
              <w:top w:val="nil"/>
              <w:left w:val="nil"/>
              <w:bottom w:val="nil"/>
              <w:right w:val="nil"/>
            </w:tcBorders>
            <w:noWrap/>
            <w:vAlign w:val="bottom"/>
          </w:tcPr>
          <w:p w:rsidR="00276654" w:rsidRDefault="00276654" w:rsidP="00835B26">
            <w:pPr>
              <w:rPr>
                <w:rFonts w:ascii="Arial" w:hAnsi="Arial" w:cs="Arial"/>
                <w:sz w:val="20"/>
                <w:szCs w:val="20"/>
              </w:rPr>
            </w:pPr>
            <w:r>
              <w:rPr>
                <w:rFonts w:ascii="Arial" w:hAnsi="Arial" w:cs="Arial"/>
                <w:sz w:val="20"/>
                <w:szCs w:val="20"/>
              </w:rPr>
              <w:t xml:space="preserve"> missionários e t</w:t>
            </w:r>
            <w:r w:rsidR="00835B26">
              <w:rPr>
                <w:rFonts w:ascii="Arial" w:hAnsi="Arial" w:cs="Arial"/>
                <w:sz w:val="20"/>
                <w:szCs w:val="20"/>
              </w:rPr>
              <w:t>ê</w:t>
            </w:r>
            <w:r>
              <w:rPr>
                <w:rFonts w:ascii="Arial" w:hAnsi="Arial" w:cs="Arial"/>
                <w:sz w:val="20"/>
                <w:szCs w:val="20"/>
              </w:rPr>
              <w:t xml:space="preserve">m como objetivo subsidiar </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7980" w:type="dxa"/>
            <w:gridSpan w:val="6"/>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O Conselho Diretor no processo de gerenciamento da liberação de Prebendas, tendo </w:t>
            </w:r>
          </w:p>
        </w:tc>
      </w:tr>
      <w:tr w:rsidR="00276654">
        <w:trPr>
          <w:trHeight w:val="255"/>
        </w:trPr>
        <w:tc>
          <w:tcPr>
            <w:tcW w:w="763"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5637" w:type="dxa"/>
            <w:gridSpan w:val="4"/>
            <w:tcBorders>
              <w:top w:val="nil"/>
              <w:left w:val="nil"/>
              <w:bottom w:val="nil"/>
              <w:right w:val="nil"/>
            </w:tcBorders>
            <w:noWrap/>
            <w:vAlign w:val="bottom"/>
          </w:tcPr>
          <w:p w:rsidR="00276654" w:rsidRDefault="00276654" w:rsidP="00DC2E33">
            <w:pPr>
              <w:rPr>
                <w:rFonts w:ascii="Arial" w:hAnsi="Arial" w:cs="Arial"/>
                <w:sz w:val="20"/>
                <w:szCs w:val="20"/>
              </w:rPr>
            </w:pPr>
            <w:r>
              <w:rPr>
                <w:rFonts w:ascii="Arial" w:hAnsi="Arial" w:cs="Arial"/>
                <w:sz w:val="20"/>
                <w:szCs w:val="20"/>
              </w:rPr>
              <w:t xml:space="preserve"> como fim último manter o poder aquisitivo dos missionários</w:t>
            </w:r>
          </w:p>
        </w:tc>
        <w:tc>
          <w:tcPr>
            <w:tcW w:w="977" w:type="dxa"/>
            <w:tcBorders>
              <w:top w:val="nil"/>
              <w:left w:val="nil"/>
              <w:bottom w:val="nil"/>
              <w:right w:val="nil"/>
            </w:tcBorders>
            <w:noWrap/>
            <w:vAlign w:val="bottom"/>
          </w:tcPr>
          <w:p w:rsidR="00276654" w:rsidRDefault="00276654" w:rsidP="00DC2E33">
            <w:pPr>
              <w:rPr>
                <w:rFonts w:ascii="Arial" w:hAnsi="Arial" w:cs="Arial"/>
                <w:sz w:val="20"/>
                <w:szCs w:val="20"/>
              </w:rPr>
            </w:pPr>
          </w:p>
        </w:tc>
        <w:tc>
          <w:tcPr>
            <w:tcW w:w="1366" w:type="dxa"/>
            <w:tcBorders>
              <w:top w:val="nil"/>
              <w:left w:val="nil"/>
              <w:bottom w:val="nil"/>
              <w:right w:val="nil"/>
            </w:tcBorders>
            <w:noWrap/>
            <w:vAlign w:val="bottom"/>
          </w:tcPr>
          <w:p w:rsidR="00276654" w:rsidRDefault="00276654" w:rsidP="00DC2E33">
            <w:pPr>
              <w:rPr>
                <w:rFonts w:ascii="Arial" w:hAnsi="Arial" w:cs="Arial"/>
                <w:sz w:val="20"/>
                <w:szCs w:val="20"/>
              </w:rPr>
            </w:pPr>
          </w:p>
        </w:tc>
      </w:tr>
    </w:tbl>
    <w:p w:rsidR="00276654" w:rsidRDefault="00276654" w:rsidP="00801088"/>
    <w:p w:rsidR="00276654" w:rsidRPr="009D223D" w:rsidRDefault="00276654" w:rsidP="00801088">
      <w:pPr>
        <w:rPr>
          <w:b/>
          <w:bCs/>
        </w:rPr>
      </w:pPr>
      <w:r>
        <w:br w:type="page"/>
      </w:r>
      <w:r w:rsidRPr="009D223D">
        <w:rPr>
          <w:b/>
          <w:bCs/>
        </w:rPr>
        <w:lastRenderedPageBreak/>
        <w:t>APÊNDICE 1 – NORMA SOCIAL</w:t>
      </w:r>
      <w:r w:rsidR="00B05C83">
        <w:rPr>
          <w:b/>
          <w:bCs/>
        </w:rPr>
        <w:t xml:space="preserve"> ROMÂNTICO-AFETIVO</w:t>
      </w:r>
    </w:p>
    <w:p w:rsidR="00276654" w:rsidRDefault="00276654" w:rsidP="00801088"/>
    <w:p w:rsidR="00276654" w:rsidRDefault="00276654" w:rsidP="00801088"/>
    <w:p w:rsidR="00276654" w:rsidRPr="00E95EAF" w:rsidRDefault="00276654" w:rsidP="00904046">
      <w:pPr>
        <w:suppressAutoHyphens/>
        <w:jc w:val="both"/>
      </w:pPr>
      <w:r>
        <w:t xml:space="preserve">a. </w:t>
      </w:r>
      <w:r w:rsidRPr="00E95EAF">
        <w:t xml:space="preserve">Não se iniciará qualquer relacionamento afetivo antes do término do primeiro ano de trabalho no campo onde este acordo é valido. </w:t>
      </w:r>
    </w:p>
    <w:p w:rsidR="00276654" w:rsidRDefault="00276654" w:rsidP="00904046">
      <w:pPr>
        <w:suppressAutoHyphens/>
        <w:jc w:val="both"/>
      </w:pPr>
    </w:p>
    <w:p w:rsidR="00276654" w:rsidRPr="00E95EAF" w:rsidRDefault="00276654" w:rsidP="00904046">
      <w:pPr>
        <w:suppressAutoHyphens/>
        <w:jc w:val="both"/>
      </w:pPr>
      <w:r>
        <w:t xml:space="preserve">b. </w:t>
      </w:r>
      <w:r w:rsidRPr="00E95EAF">
        <w:t>É importante ressaltar que mesmo após um ano de trabalho em um determinado campo, uma permissão social poderá ser negada caso haja grande diferença cultural entre os interessados.</w:t>
      </w:r>
    </w:p>
    <w:p w:rsidR="00276654" w:rsidRDefault="00276654" w:rsidP="00904046">
      <w:pPr>
        <w:suppressAutoHyphens/>
        <w:jc w:val="both"/>
      </w:pPr>
    </w:p>
    <w:p w:rsidR="00276654" w:rsidRPr="00E95EAF" w:rsidRDefault="00276654" w:rsidP="00904046">
      <w:pPr>
        <w:suppressAutoHyphens/>
        <w:jc w:val="both"/>
      </w:pPr>
      <w:r>
        <w:t xml:space="preserve">c. </w:t>
      </w:r>
      <w:r w:rsidRPr="00E95EAF">
        <w:t xml:space="preserve">Vários fatores serão considerados pelo </w:t>
      </w:r>
      <w:r>
        <w:t xml:space="preserve">Conselho de </w:t>
      </w:r>
      <w:r w:rsidRPr="00E95EAF">
        <w:t xml:space="preserve">Campo onde o missionário está servindo antes de conceder a permissão. Baseados em sua experiência de anos de serviço e adaptação cultural, o </w:t>
      </w:r>
      <w:r>
        <w:t>presidente do Conselho d</w:t>
      </w:r>
      <w:r w:rsidRPr="00E95EAF">
        <w:t xml:space="preserve">e Campo irá orientar o missionário, a Igreja Local e a família para uma </w:t>
      </w:r>
      <w:r>
        <w:t xml:space="preserve">posição </w:t>
      </w:r>
      <w:r w:rsidRPr="00E95EAF">
        <w:t xml:space="preserve">final sobre o assunto. </w:t>
      </w:r>
    </w:p>
    <w:p w:rsidR="00276654" w:rsidRDefault="00276654" w:rsidP="00904046">
      <w:pPr>
        <w:suppressAutoHyphens/>
        <w:jc w:val="both"/>
      </w:pPr>
    </w:p>
    <w:p w:rsidR="00276654" w:rsidRPr="00E95EAF" w:rsidRDefault="00276654" w:rsidP="00904046">
      <w:pPr>
        <w:suppressAutoHyphens/>
        <w:jc w:val="both"/>
      </w:pPr>
      <w:r>
        <w:t xml:space="preserve">d. </w:t>
      </w:r>
      <w:r w:rsidRPr="00E95EAF">
        <w:t xml:space="preserve">O missionário deve levar em consideração a distância cultural, física e emocional que envolve os relacionamentos transculturais, observando também alguns outros fatores, tais como: </w:t>
      </w:r>
    </w:p>
    <w:p w:rsidR="00276654" w:rsidRPr="00E95EAF" w:rsidRDefault="00276654" w:rsidP="00801088">
      <w:pPr>
        <w:jc w:val="both"/>
      </w:pPr>
    </w:p>
    <w:p w:rsidR="00276654" w:rsidRPr="00E95EAF" w:rsidRDefault="00276654" w:rsidP="00801088">
      <w:pPr>
        <w:numPr>
          <w:ilvl w:val="0"/>
          <w:numId w:val="14"/>
        </w:numPr>
        <w:tabs>
          <w:tab w:val="left" w:pos="1773"/>
        </w:tabs>
        <w:suppressAutoHyphens/>
        <w:jc w:val="both"/>
      </w:pPr>
      <w:r w:rsidRPr="00E95EAF">
        <w:t>Diferença entre famílias – existem diferenças nos valores entre famílias brasileiras e famílias de outras culturas.</w:t>
      </w:r>
    </w:p>
    <w:p w:rsidR="00276654" w:rsidRPr="00E95EAF" w:rsidRDefault="00276654" w:rsidP="00801088">
      <w:pPr>
        <w:numPr>
          <w:ilvl w:val="0"/>
          <w:numId w:val="14"/>
        </w:numPr>
        <w:tabs>
          <w:tab w:val="left" w:pos="1773"/>
        </w:tabs>
        <w:suppressAutoHyphens/>
        <w:jc w:val="both"/>
      </w:pPr>
      <w:r w:rsidRPr="00E95EAF">
        <w:t>Diferenças na estrutura social – escolas, hospitais, alimento, etc. que exigirá uma disposição à adaptação.</w:t>
      </w:r>
    </w:p>
    <w:p w:rsidR="00276654" w:rsidRPr="00E95EAF" w:rsidRDefault="00276654" w:rsidP="00801088">
      <w:pPr>
        <w:numPr>
          <w:ilvl w:val="0"/>
          <w:numId w:val="14"/>
        </w:numPr>
        <w:tabs>
          <w:tab w:val="left" w:pos="1773"/>
        </w:tabs>
        <w:suppressAutoHyphens/>
        <w:jc w:val="both"/>
      </w:pPr>
      <w:r w:rsidRPr="00E95EAF">
        <w:t>Diferenças no estilo de comunicação – língua, maneiras de expressão do povo, interação, negócios, etc. que também deve ser avaliado antes de se tomar uma decisão.</w:t>
      </w:r>
    </w:p>
    <w:p w:rsidR="00276654" w:rsidRPr="00E95EAF" w:rsidRDefault="00276654" w:rsidP="00801088">
      <w:pPr>
        <w:numPr>
          <w:ilvl w:val="0"/>
          <w:numId w:val="14"/>
        </w:numPr>
        <w:tabs>
          <w:tab w:val="left" w:pos="1773"/>
        </w:tabs>
        <w:suppressAutoHyphens/>
        <w:jc w:val="both"/>
      </w:pPr>
      <w:r w:rsidRPr="00E95EAF">
        <w:t>Diferenças na economia – refletem valores sobre como é o relacionamento entre o indiv</w:t>
      </w:r>
      <w:r w:rsidR="00835B26">
        <w:t>í</w:t>
      </w:r>
      <w:r w:rsidRPr="00E95EAF">
        <w:t xml:space="preserve">duo e o trabalho, honra, honestidade, cooperação mutua. </w:t>
      </w:r>
    </w:p>
    <w:p w:rsidR="00276654" w:rsidRPr="00E95EAF" w:rsidRDefault="00276654" w:rsidP="00801088">
      <w:pPr>
        <w:numPr>
          <w:ilvl w:val="0"/>
          <w:numId w:val="14"/>
        </w:numPr>
        <w:tabs>
          <w:tab w:val="left" w:pos="1773"/>
        </w:tabs>
        <w:suppressAutoHyphens/>
        <w:jc w:val="both"/>
      </w:pPr>
      <w:r w:rsidRPr="00E95EAF">
        <w:t>Diferenças religiosas e política - que irão afetar no controle e direção da vida das pessoas.</w:t>
      </w:r>
    </w:p>
    <w:p w:rsidR="00276654" w:rsidRPr="00E95EAF" w:rsidRDefault="00276654" w:rsidP="00801088">
      <w:pPr>
        <w:ind w:left="720"/>
        <w:jc w:val="both"/>
      </w:pPr>
    </w:p>
    <w:p w:rsidR="00276654" w:rsidRPr="00E95EAF" w:rsidRDefault="00276654" w:rsidP="008802FC">
      <w:pPr>
        <w:suppressAutoHyphens/>
        <w:jc w:val="both"/>
      </w:pPr>
      <w:r w:rsidRPr="00E95EAF">
        <w:t>Uma vez que haja comum acordo entre todas as partes a concessão da permissão social será dada.</w:t>
      </w:r>
    </w:p>
    <w:p w:rsidR="00276654" w:rsidRDefault="00276654" w:rsidP="00801088"/>
    <w:p w:rsidR="00276654" w:rsidRDefault="00276654" w:rsidP="00801088"/>
    <w:p w:rsidR="00276654" w:rsidRDefault="00276654" w:rsidP="00801088"/>
    <w:p w:rsidR="00276654" w:rsidRDefault="00276654" w:rsidP="00801088"/>
    <w:p w:rsidR="00276654" w:rsidRDefault="00276654" w:rsidP="00801088">
      <w:pPr>
        <w:jc w:val="both"/>
      </w:pPr>
    </w:p>
    <w:p w:rsidR="00276654" w:rsidRDefault="00276654"/>
    <w:p w:rsidR="00276654" w:rsidRDefault="00276654"/>
    <w:p w:rsidR="00276654" w:rsidRDefault="00276654"/>
    <w:p w:rsidR="00276654" w:rsidRDefault="00276654"/>
    <w:p w:rsidR="00276654" w:rsidRDefault="00276654"/>
    <w:p w:rsidR="00276654" w:rsidRDefault="00276654"/>
    <w:p w:rsidR="00276654" w:rsidRDefault="00276654"/>
    <w:p w:rsidR="00276654" w:rsidRDefault="00276654"/>
    <w:p w:rsidR="00276654" w:rsidRDefault="00276654"/>
    <w:p w:rsidR="00276654" w:rsidRDefault="00276654"/>
    <w:p w:rsidR="00276654" w:rsidRDefault="00276654"/>
    <w:p w:rsidR="00276654" w:rsidRDefault="00276654"/>
    <w:p w:rsidR="00276654" w:rsidRDefault="00276654"/>
    <w:p w:rsidR="00276654" w:rsidRDefault="00276654"/>
    <w:p w:rsidR="00276654" w:rsidRDefault="00276654"/>
    <w:p w:rsidR="00276654" w:rsidRPr="009D223D" w:rsidRDefault="00276654" w:rsidP="00F506C2">
      <w:pPr>
        <w:rPr>
          <w:b/>
          <w:bCs/>
        </w:rPr>
      </w:pPr>
      <w:r w:rsidRPr="009D223D">
        <w:rPr>
          <w:b/>
          <w:bCs/>
        </w:rPr>
        <w:lastRenderedPageBreak/>
        <w:t>AP</w:t>
      </w:r>
      <w:r w:rsidR="00835B26">
        <w:rPr>
          <w:b/>
          <w:bCs/>
        </w:rPr>
        <w:t>Ê</w:t>
      </w:r>
      <w:r w:rsidRPr="009D223D">
        <w:rPr>
          <w:b/>
          <w:bCs/>
        </w:rPr>
        <w:t xml:space="preserve">NDICE </w:t>
      </w:r>
      <w:r>
        <w:rPr>
          <w:b/>
          <w:bCs/>
        </w:rPr>
        <w:t xml:space="preserve">2 -  HISTÓRIA DA MISSÃO </w:t>
      </w:r>
    </w:p>
    <w:p w:rsidR="00276654" w:rsidRDefault="00276654" w:rsidP="00F506C2">
      <w:pPr>
        <w:jc w:val="both"/>
      </w:pPr>
    </w:p>
    <w:p w:rsidR="00276654" w:rsidRPr="000253D9" w:rsidRDefault="00276654" w:rsidP="000253D9">
      <w:pPr>
        <w:shd w:val="clear" w:color="auto" w:fill="FFFFFF"/>
        <w:spacing w:after="324"/>
        <w:rPr>
          <w:b/>
          <w:bCs/>
        </w:rPr>
      </w:pPr>
      <w:r w:rsidRPr="000253D9">
        <w:rPr>
          <w:b/>
          <w:bCs/>
        </w:rPr>
        <w:t>HISTÓRIA DA MISSÃO MARANATA</w:t>
      </w:r>
    </w:p>
    <w:p w:rsidR="00276654" w:rsidRPr="000253D9" w:rsidRDefault="00276654" w:rsidP="000253D9">
      <w:pPr>
        <w:shd w:val="clear" w:color="auto" w:fill="FFFFFF"/>
        <w:spacing w:before="15" w:after="324"/>
        <w:jc w:val="both"/>
      </w:pPr>
      <w:r w:rsidRPr="000253D9">
        <w:t>O começo real desse projeto não pode ser determinado, pois está oculto no eterno projeto de Deus, cujos propósitos não podem ser datados pelo nosso calendário. Mas “a plenitude do tempo” do projeto pode ser delineada cronologicamente</w:t>
      </w:r>
    </w:p>
    <w:p w:rsidR="00276654" w:rsidRPr="000253D9" w:rsidRDefault="00276654" w:rsidP="000253D9">
      <w:pPr>
        <w:shd w:val="clear" w:color="auto" w:fill="FFFFFF"/>
        <w:spacing w:before="15" w:after="324"/>
        <w:jc w:val="both"/>
      </w:pPr>
      <w:r w:rsidRPr="000253D9">
        <w:t>A primeira id</w:t>
      </w:r>
      <w:r w:rsidR="00835B26">
        <w:t>e</w:t>
      </w:r>
      <w:r w:rsidRPr="000253D9">
        <w:t xml:space="preserve">ia de uma nova agência missionária surgiu quando de um encontro de pastores promovido pela missão ABWE, em 2004, na cidade de São Paulo. Na ocasião a missão se fez representar pelos irmãos David </w:t>
      </w:r>
      <w:proofErr w:type="spellStart"/>
      <w:r w:rsidRPr="000253D9">
        <w:t>Southwell</w:t>
      </w:r>
      <w:proofErr w:type="spellEnd"/>
      <w:r w:rsidRPr="000253D9">
        <w:t xml:space="preserve"> e George Collins, que levantaram nos presentes a sugestão de um projeto missionário transcultural. Na ocasião estavam presentes, entre outros, os pastores </w:t>
      </w:r>
      <w:proofErr w:type="spellStart"/>
      <w:r w:rsidRPr="000253D9">
        <w:t>Jenuan</w:t>
      </w:r>
      <w:proofErr w:type="spellEnd"/>
      <w:r w:rsidRPr="000253D9">
        <w:t xml:space="preserve"> Silva Lira (Fortaleza) e Walmir Paes (Natal). O encontro terminou com a escolha de uma diretoria provisória e uma agenda de atividades. Cada pastor saiu com a incumbência de divulgar os resultados no seu campo, ficando clara a necessidade de um reencontro posterior.</w:t>
      </w:r>
    </w:p>
    <w:p w:rsidR="00276654" w:rsidRPr="000253D9" w:rsidRDefault="00276654" w:rsidP="000253D9">
      <w:pPr>
        <w:shd w:val="clear" w:color="auto" w:fill="FFFFFF"/>
        <w:spacing w:before="15" w:after="324"/>
        <w:jc w:val="both"/>
      </w:pPr>
      <w:r w:rsidRPr="000253D9">
        <w:t xml:space="preserve">As coisas não andaram no ritmo ideal, mas as sementes de São Paulo não morreram. Durante uma semana de oração por missões mundiais, realizada na Igreja Bíblica Batista do Planalto, nasceu o desejo de uma visita de sondagem missionária ao país de Cabo Verde, na África Ocidental. A viagem se realizou em 10 de março de 2006, pelos pastores </w:t>
      </w:r>
      <w:proofErr w:type="spellStart"/>
      <w:r w:rsidRPr="000253D9">
        <w:t>Jenuan</w:t>
      </w:r>
      <w:proofErr w:type="spellEnd"/>
      <w:r w:rsidRPr="000253D9">
        <w:t xml:space="preserve"> Lira, George Hicks, </w:t>
      </w:r>
      <w:proofErr w:type="spellStart"/>
      <w:r w:rsidRPr="000253D9">
        <w:t>Izaías</w:t>
      </w:r>
      <w:proofErr w:type="spellEnd"/>
      <w:r w:rsidRPr="000253D9">
        <w:t xml:space="preserve"> Arruda e o irmão Bruno </w:t>
      </w:r>
      <w:proofErr w:type="spellStart"/>
      <w:r w:rsidRPr="000253D9">
        <w:t>Calíope</w:t>
      </w:r>
      <w:proofErr w:type="spellEnd"/>
      <w:r w:rsidRPr="000253D9">
        <w:t xml:space="preserve">. A viagem foi ricamente abençoada em vários aspectos, deixando a certeza da necessidade de envio de missionários àquele país africano. Deus inclinou o coração do </w:t>
      </w:r>
      <w:r w:rsidR="00835B26">
        <w:t>Pr</w:t>
      </w:r>
      <w:r w:rsidRPr="000253D9">
        <w:t xml:space="preserve">. </w:t>
      </w:r>
      <w:proofErr w:type="spellStart"/>
      <w:r w:rsidRPr="000253D9">
        <w:t>Izaías</w:t>
      </w:r>
      <w:proofErr w:type="spellEnd"/>
      <w:r w:rsidRPr="000253D9">
        <w:t xml:space="preserve"> para ser o primeiro missionário em Cabo Verde. </w:t>
      </w:r>
    </w:p>
    <w:p w:rsidR="00276654" w:rsidRPr="000253D9" w:rsidRDefault="00276654" w:rsidP="000253D9">
      <w:pPr>
        <w:shd w:val="clear" w:color="auto" w:fill="FFFFFF"/>
        <w:spacing w:before="15" w:after="324"/>
        <w:jc w:val="both"/>
      </w:pPr>
      <w:r w:rsidRPr="000253D9">
        <w:t xml:space="preserve">Em abril de 2006, sendo convidado a pregar no Seminário Batista do Cariri, o </w:t>
      </w:r>
      <w:r w:rsidR="00835B26">
        <w:t>P</w:t>
      </w:r>
      <w:r w:rsidRPr="000253D9">
        <w:t xml:space="preserve">r. </w:t>
      </w:r>
      <w:proofErr w:type="spellStart"/>
      <w:r w:rsidRPr="000253D9">
        <w:t>Jenuan</w:t>
      </w:r>
      <w:proofErr w:type="spellEnd"/>
      <w:r w:rsidRPr="000253D9">
        <w:t xml:space="preserve"> </w:t>
      </w:r>
      <w:r w:rsidR="00835B26">
        <w:t xml:space="preserve">Silva </w:t>
      </w:r>
      <w:r w:rsidRPr="000253D9">
        <w:t>Lira apresentou o desafio de Cabo Verde. Em uma tarde, reunidos na casa do seminarista Marcos Paulo, um grupo de alunos interess</w:t>
      </w:r>
      <w:r w:rsidR="00835B26">
        <w:t>ados em missões mundiais ouviu</w:t>
      </w:r>
      <w:r w:rsidRPr="000253D9">
        <w:t xml:space="preserve"> mais sobre a necessidade de Cabo Verde e sobre os projetos de uma nova missão que deveria ser criada. Na oportunidade estavam presentes, entre outros, os seminar</w:t>
      </w:r>
      <w:r w:rsidR="00757641">
        <w:t>istas Manoel Messias da Silva Ju</w:t>
      </w:r>
      <w:r w:rsidRPr="000253D9">
        <w:t>nior, Carlos Heron Luna de Moraes e Eliane Vieira, que posteriormente se tornar</w:t>
      </w:r>
      <w:r w:rsidR="00E41548">
        <w:t>am</w:t>
      </w:r>
      <w:r w:rsidRPr="000253D9">
        <w:t xml:space="preserve"> missionários da Missão Maranata. </w:t>
      </w:r>
    </w:p>
    <w:p w:rsidR="00276654" w:rsidRPr="000253D9" w:rsidRDefault="00276654" w:rsidP="000253D9">
      <w:pPr>
        <w:shd w:val="clear" w:color="auto" w:fill="FFFFFF"/>
        <w:spacing w:before="15" w:after="324"/>
        <w:jc w:val="both"/>
      </w:pPr>
      <w:r w:rsidRPr="000253D9">
        <w:t xml:space="preserve">Com a decisão do Pr. </w:t>
      </w:r>
      <w:proofErr w:type="spellStart"/>
      <w:r w:rsidRPr="000253D9">
        <w:t>Izaías</w:t>
      </w:r>
      <w:proofErr w:type="spellEnd"/>
      <w:r w:rsidRPr="000253D9">
        <w:t xml:space="preserve"> Arruda e sua família de irem para Cabo Verde, voltou ao centro das atenções a necessidade de uma agência missionária de propósito transcultural. As sementes adormecidas começam a dar sinal de vida. Desse</w:t>
      </w:r>
      <w:r w:rsidR="00835B26">
        <w:t xml:space="preserve"> modo, reunidos por convite do P</w:t>
      </w:r>
      <w:r w:rsidRPr="000253D9">
        <w:t xml:space="preserve">r. </w:t>
      </w:r>
      <w:proofErr w:type="spellStart"/>
      <w:r w:rsidRPr="000253D9">
        <w:t>Jenuan</w:t>
      </w:r>
      <w:proofErr w:type="spellEnd"/>
      <w:r w:rsidRPr="000253D9">
        <w:t xml:space="preserve"> </w:t>
      </w:r>
      <w:r w:rsidR="00835B26">
        <w:t xml:space="preserve">Silva </w:t>
      </w:r>
      <w:r w:rsidRPr="000253D9">
        <w:t xml:space="preserve">Lira, na biblioteca do Seminário e Instituto Bíblico Maranata, instalou-se uma comissão mista de pessoas interessadas em pensar sobre a futura agência, no dia 21 de maio de 2006. Na oportunidade estavam presentes cerca de 15 pessoas entre pastores, missionários, professores do </w:t>
      </w:r>
      <w:proofErr w:type="spellStart"/>
      <w:r w:rsidRPr="000253D9">
        <w:t>Sibima</w:t>
      </w:r>
      <w:proofErr w:type="spellEnd"/>
      <w:r w:rsidRPr="000253D9">
        <w:t xml:space="preserve"> e outros irmãos interessados. Algumas outras reuniões foram feitas até outubro de 2006, quando, em uma conferência missionária nas dependências do </w:t>
      </w:r>
      <w:proofErr w:type="spellStart"/>
      <w:r w:rsidRPr="000253D9">
        <w:t>Sibima</w:t>
      </w:r>
      <w:proofErr w:type="spellEnd"/>
      <w:r w:rsidRPr="000253D9">
        <w:t>, a agência missionária denominada Ministérios Multiculturais Maranata foi formalmente apresentada a pastores e líderes de várias igrejas de Fortaleza. Ficou acertado que a entidade teria como nome de fantasia Missão Maranata. Na oportunidade foram apresentados alguns documentos (Declaração de Fé, anteprojeto do Estatuto, Diretoria Provisória, Planilha de custos para o sustento dos missionários, entre outras coisas).</w:t>
      </w:r>
    </w:p>
    <w:p w:rsidR="00276654" w:rsidRPr="000253D9" w:rsidRDefault="00835B26" w:rsidP="000253D9">
      <w:pPr>
        <w:shd w:val="clear" w:color="auto" w:fill="FFFFFF"/>
        <w:spacing w:before="15" w:after="324"/>
        <w:jc w:val="both"/>
      </w:pPr>
      <w:r>
        <w:t>O P</w:t>
      </w:r>
      <w:r w:rsidR="00276654" w:rsidRPr="000253D9">
        <w:t xml:space="preserve">r. </w:t>
      </w:r>
      <w:proofErr w:type="spellStart"/>
      <w:r w:rsidR="00276654" w:rsidRPr="000253D9">
        <w:t>Izaías</w:t>
      </w:r>
      <w:proofErr w:type="spellEnd"/>
      <w:r w:rsidR="00276654" w:rsidRPr="000253D9">
        <w:t>, juntamente com sua esposa Elda, e sua duas filhas, Débora e Gabrie</w:t>
      </w:r>
      <w:r>
        <w:t>lle</w:t>
      </w:r>
      <w:r w:rsidR="00276654" w:rsidRPr="000253D9">
        <w:t xml:space="preserve">, partiram para Cabo Verde em </w:t>
      </w:r>
      <w:r w:rsidR="00E41548">
        <w:t>j</w:t>
      </w:r>
      <w:r w:rsidR="00276654" w:rsidRPr="000253D9">
        <w:t xml:space="preserve">ulho de 2008, após 10 anos de ministério na Igreja Bíblica no conjunto Timbó, em Maracanaú.  Em Julho de 2009, o pastor Manoel </w:t>
      </w:r>
      <w:r w:rsidR="00276654" w:rsidRPr="000253D9">
        <w:lastRenderedPageBreak/>
        <w:t>Messias da Silva J</w:t>
      </w:r>
      <w:r w:rsidR="00757641">
        <w:t>u</w:t>
      </w:r>
      <w:r w:rsidR="00276654" w:rsidRPr="000253D9">
        <w:t>nior, sua esposa Mônica e suas duas filhas Isabel</w:t>
      </w:r>
      <w:r w:rsidR="00757641">
        <w:t>l</w:t>
      </w:r>
      <w:r w:rsidR="00276654" w:rsidRPr="000253D9">
        <w:t xml:space="preserve">e e Rebeca também seguiram para Cabo Verde, unindo-se à família Arruda no trabalho missionário. </w:t>
      </w:r>
    </w:p>
    <w:p w:rsidR="00276654" w:rsidRPr="000253D9" w:rsidRDefault="00276654" w:rsidP="000253D9">
      <w:pPr>
        <w:shd w:val="clear" w:color="auto" w:fill="FFFFFF"/>
        <w:spacing w:before="15" w:after="324"/>
        <w:jc w:val="both"/>
      </w:pPr>
      <w:r w:rsidRPr="000253D9">
        <w:t>A organização jurídica da Missão Maranata se deu em agosto de 2008, em reunião nas dependências da Igreja Bíblica Batista do Planalto.</w:t>
      </w:r>
    </w:p>
    <w:p w:rsidR="00276654" w:rsidRPr="000253D9" w:rsidRDefault="00276654" w:rsidP="000253D9">
      <w:pPr>
        <w:shd w:val="clear" w:color="auto" w:fill="FFFFFF"/>
        <w:spacing w:before="15" w:after="324"/>
        <w:jc w:val="both"/>
      </w:pPr>
      <w:r w:rsidRPr="000253D9">
        <w:t>Após cerca de um ano em oração, a missionária Eliane Vieira entendeu ser a vontade do Senhor que ela também fosse servir em Cabo Verde. Após completar o levantamento do sustento, Eliane partiu para Cabo Verde em junho de 2010.</w:t>
      </w:r>
    </w:p>
    <w:p w:rsidR="00276654" w:rsidRPr="000253D9" w:rsidRDefault="00276654" w:rsidP="000253D9">
      <w:pPr>
        <w:shd w:val="clear" w:color="auto" w:fill="FFFFFF"/>
        <w:spacing w:before="15" w:after="324"/>
        <w:jc w:val="both"/>
      </w:pPr>
      <w:r w:rsidRPr="000253D9">
        <w:t>Deus colocou no coração do dentista Carlos Heron e sua família</w:t>
      </w:r>
      <w:r w:rsidR="00E41548">
        <w:t xml:space="preserve"> – a esposa Ana Laura e as filhas Ana Beatriz e Ana Letícia</w:t>
      </w:r>
      <w:r w:rsidRPr="000253D9">
        <w:t xml:space="preserve"> um grande interesse por pregar o evangelho para</w:t>
      </w:r>
      <w:r w:rsidR="00757641">
        <w:t xml:space="preserve"> </w:t>
      </w:r>
      <w:r w:rsidRPr="000253D9">
        <w:t xml:space="preserve">o povo </w:t>
      </w:r>
      <w:proofErr w:type="spellStart"/>
      <w:r w:rsidRPr="000253D9">
        <w:t>Wolof</w:t>
      </w:r>
      <w:proofErr w:type="spellEnd"/>
      <w:r w:rsidRPr="000253D9">
        <w:t xml:space="preserve">, no Senegal. Após uma visita ao país, ficou claro que as portas ali estavam temporariamente fechadas, mas Deus abriu uma oportunidade para alcançar o mesmo povo na Gâmbia, em parceria com o ministério médico da ABWE. Em julho de 2009, Carlos Heron e sua família foram aceitos como </w:t>
      </w:r>
      <w:r>
        <w:t xml:space="preserve">candidatos pelo Conselho Diretor </w:t>
      </w:r>
      <w:r w:rsidRPr="000253D9">
        <w:t>da Missão Maranata.</w:t>
      </w:r>
    </w:p>
    <w:p w:rsidR="00A5695E" w:rsidRDefault="00A5695E" w:rsidP="000253D9">
      <w:pPr>
        <w:shd w:val="clear" w:color="auto" w:fill="FFFFFF"/>
        <w:spacing w:before="15" w:after="324"/>
        <w:jc w:val="both"/>
      </w:pPr>
      <w:r w:rsidRPr="000253D9">
        <w:t xml:space="preserve">No início de 2009, o casal Paulo Henrique e Alcina, ela portuguesa, apresentaram </w:t>
      </w:r>
      <w:r>
        <w:t>à</w:t>
      </w:r>
      <w:r w:rsidRPr="000253D9">
        <w:t xml:space="preserve"> Missão o pedido de serem aceitos como fazedores de tendas para o ministério missionário em Portugal. Em maio desse ano</w:t>
      </w:r>
      <w:r w:rsidR="00835B26">
        <w:t xml:space="preserve"> o casal mudou-se para Portugal</w:t>
      </w:r>
      <w:r w:rsidRPr="000253D9">
        <w:t xml:space="preserve"> e trabalha junto a uma igreja que tem projetos missionário</w:t>
      </w:r>
      <w:r w:rsidR="00757641">
        <w:t>s</w:t>
      </w:r>
      <w:r w:rsidRPr="000253D9">
        <w:t xml:space="preserve"> para outros países da Europa e para a África.</w:t>
      </w:r>
    </w:p>
    <w:p w:rsidR="00276654" w:rsidRPr="000253D9" w:rsidRDefault="00276654" w:rsidP="000253D9">
      <w:pPr>
        <w:shd w:val="clear" w:color="auto" w:fill="FFFFFF"/>
        <w:spacing w:before="15" w:after="324"/>
        <w:jc w:val="both"/>
      </w:pPr>
      <w:r>
        <w:t>E</w:t>
      </w:r>
      <w:r w:rsidRPr="000253D9">
        <w:t>m julho de 2009</w:t>
      </w:r>
      <w:r>
        <w:t xml:space="preserve">, </w:t>
      </w:r>
      <w:r w:rsidRPr="000253D9">
        <w:t xml:space="preserve">João Sousa e sua família, </w:t>
      </w:r>
      <w:r>
        <w:t xml:space="preserve">Fabiana e </w:t>
      </w:r>
      <w:proofErr w:type="spellStart"/>
      <w:r>
        <w:t>Ithiel</w:t>
      </w:r>
      <w:proofErr w:type="spellEnd"/>
      <w:r>
        <w:t xml:space="preserve">, </w:t>
      </w:r>
      <w:r w:rsidRPr="000253D9">
        <w:t>que já estavam orand</w:t>
      </w:r>
      <w:r w:rsidR="00835B26">
        <w:t>o pela Guiana Inglesa, apresentaram</w:t>
      </w:r>
      <w:r w:rsidRPr="000253D9">
        <w:t>-se como candidato</w:t>
      </w:r>
      <w:r>
        <w:t>s para o trabalho missionário</w:t>
      </w:r>
      <w:r w:rsidRPr="000253D9">
        <w:t xml:space="preserve">, sendo </w:t>
      </w:r>
      <w:r>
        <w:t xml:space="preserve">aceitos como candidatos pelo Conselho Diretor </w:t>
      </w:r>
      <w:r w:rsidRPr="000253D9">
        <w:t>da Missão Maranata. Nesse tempo, a família já tinha tido a experiência de ter passado 8 meses n</w:t>
      </w:r>
      <w:r w:rsidR="00A5695E">
        <w:t xml:space="preserve">aquele </w:t>
      </w:r>
      <w:r w:rsidRPr="000253D9">
        <w:t>país.</w:t>
      </w:r>
    </w:p>
    <w:p w:rsidR="00276654" w:rsidRPr="000253D9" w:rsidRDefault="00276654" w:rsidP="000253D9">
      <w:pPr>
        <w:shd w:val="clear" w:color="auto" w:fill="FFFFFF"/>
        <w:spacing w:before="15" w:after="324"/>
        <w:jc w:val="both"/>
      </w:pPr>
      <w:r w:rsidRPr="000253D9">
        <w:t>É maravilhoso ver como Deus tem feito crescer tão rápido a visão missionária de muitas igrejas</w:t>
      </w:r>
      <w:r w:rsidR="00A5695E">
        <w:t xml:space="preserve"> e pessoas</w:t>
      </w:r>
      <w:r w:rsidRPr="000253D9">
        <w:t>, motivando-as a participarem do sustento missionário. Também ficamos maravilhados com a rapidez com que o trabalho tem se espalhado para diferentes países e continentes. Tudo leva a crer que estamos apenas no começ</w:t>
      </w:r>
      <w:r w:rsidR="00A5695E">
        <w:t>o</w:t>
      </w:r>
      <w:r w:rsidRPr="000253D9">
        <w:t xml:space="preserve"> de uma grande obra que resultará na propagação do evangelho de Cristo até os confins da terra.</w:t>
      </w:r>
    </w:p>
    <w:p w:rsidR="00276654" w:rsidRPr="000253D9" w:rsidRDefault="00835B26" w:rsidP="000253D9">
      <w:pPr>
        <w:shd w:val="clear" w:color="auto" w:fill="FFFFFF"/>
        <w:spacing w:before="15" w:after="324"/>
        <w:jc w:val="both"/>
      </w:pPr>
      <w:r>
        <w:t>Ess</w:t>
      </w:r>
      <w:r w:rsidR="00276654" w:rsidRPr="000253D9">
        <w:t>es são os “humildes começos” da Missão Maranata. Seus alicerces são hoje lançados sob a dependência e as bênçãos do Senhor da seara, de Quem ganhamos essa visão e para Quem queremos fazê-la prosperar, até que Ele venha.</w:t>
      </w:r>
    </w:p>
    <w:p w:rsidR="00276654" w:rsidRPr="000253D9" w:rsidRDefault="00276654" w:rsidP="00904046">
      <w:pPr>
        <w:jc w:val="both"/>
      </w:pPr>
    </w:p>
    <w:p w:rsidR="00276654" w:rsidRPr="000253D9" w:rsidRDefault="00276654" w:rsidP="00904046">
      <w:pPr>
        <w:jc w:val="both"/>
      </w:pPr>
    </w:p>
    <w:p w:rsidR="00276654" w:rsidRPr="000253D9" w:rsidRDefault="00276654"/>
    <w:p w:rsidR="00276654" w:rsidRPr="000253D9" w:rsidRDefault="00276654"/>
    <w:sectPr w:rsidR="00276654" w:rsidRPr="000253D9" w:rsidSect="009B35C0">
      <w:footerReference w:type="even" r:id="rId8"/>
      <w:footerReference w:type="default" r:id="rId9"/>
      <w:pgSz w:w="11906" w:h="16838"/>
      <w:pgMar w:top="1079" w:right="1701" w:bottom="107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D77" w:rsidRDefault="006A3D77" w:rsidP="00461AF5">
      <w:r>
        <w:separator/>
      </w:r>
    </w:p>
  </w:endnote>
  <w:endnote w:type="continuationSeparator" w:id="0">
    <w:p w:rsidR="006A3D77" w:rsidRDefault="006A3D77" w:rsidP="0046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C0" w:rsidRDefault="006F26C0" w:rsidP="00C9016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F26C0" w:rsidRDefault="006F26C0" w:rsidP="009E4FF5">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C0" w:rsidRDefault="006F26C0" w:rsidP="00C9016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E01A1">
      <w:rPr>
        <w:rStyle w:val="Nmerodepgina"/>
        <w:noProof/>
      </w:rPr>
      <w:t>16</w:t>
    </w:r>
    <w:r>
      <w:rPr>
        <w:rStyle w:val="Nmerodepgina"/>
      </w:rPr>
      <w:fldChar w:fldCharType="end"/>
    </w:r>
  </w:p>
  <w:p w:rsidR="006F26C0" w:rsidRDefault="006F26C0" w:rsidP="009B35C0">
    <w:pPr>
      <w:pStyle w:val="Rodap"/>
      <w:pBdr>
        <w:top w:val="single" w:sz="4" w:space="1" w:color="auto"/>
      </w:pBdr>
      <w:ind w:right="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D77" w:rsidRDefault="006A3D77" w:rsidP="00461AF5">
      <w:r>
        <w:separator/>
      </w:r>
    </w:p>
  </w:footnote>
  <w:footnote w:type="continuationSeparator" w:id="0">
    <w:p w:rsidR="006A3D77" w:rsidRDefault="006A3D77" w:rsidP="00461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3">
    <w:nsid w:val="00000007"/>
    <w:multiLevelType w:val="singleLevel"/>
    <w:tmpl w:val="00000007"/>
    <w:name w:val="WW8Num7"/>
    <w:lvl w:ilvl="0">
      <w:start w:val="1"/>
      <w:numFmt w:val="lowerLetter"/>
      <w:lvlText w:val="%1."/>
      <w:lvlJc w:val="left"/>
      <w:pPr>
        <w:tabs>
          <w:tab w:val="num" w:pos="720"/>
        </w:tabs>
        <w:ind w:left="720" w:hanging="360"/>
      </w:pPr>
    </w:lvl>
  </w:abstractNum>
  <w:abstractNum w:abstractNumId="4">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5">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000000D"/>
    <w:multiLevelType w:val="multilevel"/>
    <w:tmpl w:val="0000000D"/>
    <w:name w:val="WW8Num1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11"/>
    <w:multiLevelType w:val="singleLevel"/>
    <w:tmpl w:val="00000011"/>
    <w:name w:val="WW8Num17"/>
    <w:lvl w:ilvl="0">
      <w:start w:val="1"/>
      <w:numFmt w:val="lowerLetter"/>
      <w:lvlText w:val="%1."/>
      <w:lvlJc w:val="left"/>
      <w:pPr>
        <w:tabs>
          <w:tab w:val="num" w:pos="720"/>
        </w:tabs>
        <w:ind w:left="720" w:hanging="360"/>
      </w:pPr>
    </w:lvl>
  </w:abstractNum>
  <w:abstractNum w:abstractNumId="8">
    <w:nsid w:val="00000013"/>
    <w:multiLevelType w:val="singleLevel"/>
    <w:tmpl w:val="00000013"/>
    <w:name w:val="WW8Num19"/>
    <w:lvl w:ilvl="0">
      <w:start w:val="1"/>
      <w:numFmt w:val="lowerLetter"/>
      <w:lvlText w:val="%1."/>
      <w:lvlJc w:val="left"/>
      <w:pPr>
        <w:tabs>
          <w:tab w:val="num" w:pos="720"/>
        </w:tabs>
        <w:ind w:left="720" w:hanging="360"/>
      </w:pPr>
    </w:lvl>
  </w:abstractNum>
  <w:abstractNum w:abstractNumId="9">
    <w:nsid w:val="00000014"/>
    <w:multiLevelType w:val="multilevel"/>
    <w:tmpl w:val="00000014"/>
    <w:name w:val="WW8Num20"/>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15"/>
    <w:multiLevelType w:val="singleLevel"/>
    <w:tmpl w:val="00000015"/>
    <w:name w:val="WW8Num21"/>
    <w:lvl w:ilvl="0">
      <w:start w:val="1"/>
      <w:numFmt w:val="lowerLetter"/>
      <w:lvlText w:val="%1."/>
      <w:lvlJc w:val="left"/>
      <w:pPr>
        <w:tabs>
          <w:tab w:val="num" w:pos="720"/>
        </w:tabs>
        <w:ind w:left="720" w:hanging="360"/>
      </w:pPr>
    </w:lvl>
  </w:abstractNum>
  <w:abstractNum w:abstractNumId="11">
    <w:nsid w:val="00000016"/>
    <w:multiLevelType w:val="singleLevel"/>
    <w:tmpl w:val="00000016"/>
    <w:name w:val="WW8Num22"/>
    <w:lvl w:ilvl="0">
      <w:start w:val="1"/>
      <w:numFmt w:val="lowerLetter"/>
      <w:lvlText w:val="%1."/>
      <w:lvlJc w:val="left"/>
      <w:pPr>
        <w:tabs>
          <w:tab w:val="num" w:pos="720"/>
        </w:tabs>
        <w:ind w:left="720" w:hanging="360"/>
      </w:pPr>
    </w:lvl>
  </w:abstractNum>
  <w:abstractNum w:abstractNumId="12">
    <w:nsid w:val="074503F2"/>
    <w:multiLevelType w:val="hybridMultilevel"/>
    <w:tmpl w:val="FCD052CA"/>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3">
    <w:nsid w:val="1242181D"/>
    <w:multiLevelType w:val="hybridMultilevel"/>
    <w:tmpl w:val="D64CA016"/>
    <w:lvl w:ilvl="0" w:tplc="04160019">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147E50CF"/>
    <w:multiLevelType w:val="hybridMultilevel"/>
    <w:tmpl w:val="04D0E1E4"/>
    <w:lvl w:ilvl="0" w:tplc="04160019">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182A3EBA"/>
    <w:multiLevelType w:val="hybridMultilevel"/>
    <w:tmpl w:val="6F00AF12"/>
    <w:lvl w:ilvl="0" w:tplc="77184236">
      <w:start w:val="8"/>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194E08EB"/>
    <w:multiLevelType w:val="hybridMultilevel"/>
    <w:tmpl w:val="94E48218"/>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cs="Wingdings" w:hint="default"/>
      </w:rPr>
    </w:lvl>
    <w:lvl w:ilvl="3" w:tplc="04160001" w:tentative="1">
      <w:start w:val="1"/>
      <w:numFmt w:val="bullet"/>
      <w:lvlText w:val=""/>
      <w:lvlJc w:val="left"/>
      <w:pPr>
        <w:tabs>
          <w:tab w:val="num" w:pos="3240"/>
        </w:tabs>
        <w:ind w:left="3240" w:hanging="360"/>
      </w:pPr>
      <w:rPr>
        <w:rFonts w:ascii="Symbol" w:hAnsi="Symbol" w:cs="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cs="Wingdings" w:hint="default"/>
      </w:rPr>
    </w:lvl>
    <w:lvl w:ilvl="6" w:tplc="04160001" w:tentative="1">
      <w:start w:val="1"/>
      <w:numFmt w:val="bullet"/>
      <w:lvlText w:val=""/>
      <w:lvlJc w:val="left"/>
      <w:pPr>
        <w:tabs>
          <w:tab w:val="num" w:pos="5400"/>
        </w:tabs>
        <w:ind w:left="5400" w:hanging="360"/>
      </w:pPr>
      <w:rPr>
        <w:rFonts w:ascii="Symbol" w:hAnsi="Symbol" w:cs="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cs="Wingdings" w:hint="default"/>
      </w:rPr>
    </w:lvl>
  </w:abstractNum>
  <w:abstractNum w:abstractNumId="17">
    <w:nsid w:val="2A801D74"/>
    <w:multiLevelType w:val="hybridMultilevel"/>
    <w:tmpl w:val="F3E2BF72"/>
    <w:lvl w:ilvl="0" w:tplc="04160019">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2CEA4FC0"/>
    <w:multiLevelType w:val="hybridMultilevel"/>
    <w:tmpl w:val="846C9794"/>
    <w:lvl w:ilvl="0" w:tplc="04160001">
      <w:start w:val="1"/>
      <w:numFmt w:val="bullet"/>
      <w:lvlText w:val=""/>
      <w:lvlJc w:val="left"/>
      <w:pPr>
        <w:tabs>
          <w:tab w:val="num" w:pos="720"/>
        </w:tabs>
        <w:ind w:left="720" w:hanging="360"/>
      </w:pPr>
      <w:rPr>
        <w:rFonts w:ascii="Symbol" w:hAnsi="Symbol" w:cs="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cs="Wingdings" w:hint="default"/>
      </w:rPr>
    </w:lvl>
    <w:lvl w:ilvl="3" w:tplc="04160001" w:tentative="1">
      <w:start w:val="1"/>
      <w:numFmt w:val="bullet"/>
      <w:lvlText w:val=""/>
      <w:lvlJc w:val="left"/>
      <w:pPr>
        <w:tabs>
          <w:tab w:val="num" w:pos="2880"/>
        </w:tabs>
        <w:ind w:left="2880" w:hanging="360"/>
      </w:pPr>
      <w:rPr>
        <w:rFonts w:ascii="Symbol" w:hAnsi="Symbol" w:cs="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cs="Wingdings" w:hint="default"/>
      </w:rPr>
    </w:lvl>
    <w:lvl w:ilvl="6" w:tplc="04160001" w:tentative="1">
      <w:start w:val="1"/>
      <w:numFmt w:val="bullet"/>
      <w:lvlText w:val=""/>
      <w:lvlJc w:val="left"/>
      <w:pPr>
        <w:tabs>
          <w:tab w:val="num" w:pos="5040"/>
        </w:tabs>
        <w:ind w:left="5040" w:hanging="360"/>
      </w:pPr>
      <w:rPr>
        <w:rFonts w:ascii="Symbol" w:hAnsi="Symbol" w:cs="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40FE1CAE"/>
    <w:multiLevelType w:val="hybridMultilevel"/>
    <w:tmpl w:val="D310974C"/>
    <w:lvl w:ilvl="0" w:tplc="04160001">
      <w:start w:val="1"/>
      <w:numFmt w:val="bullet"/>
      <w:lvlText w:val=""/>
      <w:lvlJc w:val="left"/>
      <w:pPr>
        <w:tabs>
          <w:tab w:val="num" w:pos="720"/>
        </w:tabs>
        <w:ind w:left="720" w:hanging="360"/>
      </w:pPr>
      <w:rPr>
        <w:rFonts w:ascii="Symbol" w:hAnsi="Symbol" w:cs="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cs="Wingdings" w:hint="default"/>
      </w:rPr>
    </w:lvl>
    <w:lvl w:ilvl="3" w:tplc="04160001" w:tentative="1">
      <w:start w:val="1"/>
      <w:numFmt w:val="bullet"/>
      <w:lvlText w:val=""/>
      <w:lvlJc w:val="left"/>
      <w:pPr>
        <w:tabs>
          <w:tab w:val="num" w:pos="2880"/>
        </w:tabs>
        <w:ind w:left="2880" w:hanging="360"/>
      </w:pPr>
      <w:rPr>
        <w:rFonts w:ascii="Symbol" w:hAnsi="Symbol" w:cs="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cs="Wingdings" w:hint="default"/>
      </w:rPr>
    </w:lvl>
    <w:lvl w:ilvl="6" w:tplc="04160001" w:tentative="1">
      <w:start w:val="1"/>
      <w:numFmt w:val="bullet"/>
      <w:lvlText w:val=""/>
      <w:lvlJc w:val="left"/>
      <w:pPr>
        <w:tabs>
          <w:tab w:val="num" w:pos="5040"/>
        </w:tabs>
        <w:ind w:left="5040" w:hanging="360"/>
      </w:pPr>
      <w:rPr>
        <w:rFonts w:ascii="Symbol" w:hAnsi="Symbol" w:cs="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492674B5"/>
    <w:multiLevelType w:val="multilevel"/>
    <w:tmpl w:val="0A04767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41D7FBB"/>
    <w:multiLevelType w:val="multilevel"/>
    <w:tmpl w:val="B6F208BE"/>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17"/>
  </w:num>
  <w:num w:numId="3">
    <w:abstractNumId w:val="0"/>
  </w:num>
  <w:num w:numId="4">
    <w:abstractNumId w:val="7"/>
  </w:num>
  <w:num w:numId="5">
    <w:abstractNumId w:val="8"/>
  </w:num>
  <w:num w:numId="6">
    <w:abstractNumId w:val="1"/>
  </w:num>
  <w:num w:numId="7">
    <w:abstractNumId w:val="4"/>
  </w:num>
  <w:num w:numId="8">
    <w:abstractNumId w:val="6"/>
  </w:num>
  <w:num w:numId="9">
    <w:abstractNumId w:val="10"/>
  </w:num>
  <w:num w:numId="10">
    <w:abstractNumId w:val="21"/>
  </w:num>
  <w:num w:numId="11">
    <w:abstractNumId w:val="18"/>
  </w:num>
  <w:num w:numId="12">
    <w:abstractNumId w:val="2"/>
  </w:num>
  <w:num w:numId="13">
    <w:abstractNumId w:val="3"/>
  </w:num>
  <w:num w:numId="14">
    <w:abstractNumId w:val="5"/>
  </w:num>
  <w:num w:numId="15">
    <w:abstractNumId w:val="11"/>
  </w:num>
  <w:num w:numId="16">
    <w:abstractNumId w:val="9"/>
  </w:num>
  <w:num w:numId="17">
    <w:abstractNumId w:val="13"/>
  </w:num>
  <w:num w:numId="18">
    <w:abstractNumId w:val="14"/>
  </w:num>
  <w:num w:numId="19">
    <w:abstractNumId w:val="20"/>
  </w:num>
  <w:num w:numId="20">
    <w:abstractNumId w:val="16"/>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C36"/>
    <w:rsid w:val="00000D4D"/>
    <w:rsid w:val="000010E0"/>
    <w:rsid w:val="0000223C"/>
    <w:rsid w:val="000032CE"/>
    <w:rsid w:val="0000714C"/>
    <w:rsid w:val="00012330"/>
    <w:rsid w:val="00017A3F"/>
    <w:rsid w:val="0002034C"/>
    <w:rsid w:val="000203B5"/>
    <w:rsid w:val="00020784"/>
    <w:rsid w:val="000253D9"/>
    <w:rsid w:val="00026817"/>
    <w:rsid w:val="0002751D"/>
    <w:rsid w:val="000311DE"/>
    <w:rsid w:val="00031EAE"/>
    <w:rsid w:val="00034873"/>
    <w:rsid w:val="00045253"/>
    <w:rsid w:val="00045266"/>
    <w:rsid w:val="00055838"/>
    <w:rsid w:val="00061558"/>
    <w:rsid w:val="00064792"/>
    <w:rsid w:val="000656ED"/>
    <w:rsid w:val="00065A6E"/>
    <w:rsid w:val="00065F8B"/>
    <w:rsid w:val="00070F8F"/>
    <w:rsid w:val="00074E4F"/>
    <w:rsid w:val="0008123F"/>
    <w:rsid w:val="0008481E"/>
    <w:rsid w:val="00085317"/>
    <w:rsid w:val="00091FA3"/>
    <w:rsid w:val="00096A98"/>
    <w:rsid w:val="000A0FA0"/>
    <w:rsid w:val="000A1244"/>
    <w:rsid w:val="000A5C28"/>
    <w:rsid w:val="000A68AB"/>
    <w:rsid w:val="000B0314"/>
    <w:rsid w:val="000B07A0"/>
    <w:rsid w:val="000B2FC9"/>
    <w:rsid w:val="000B4907"/>
    <w:rsid w:val="000B70F9"/>
    <w:rsid w:val="000C49FB"/>
    <w:rsid w:val="000C6EC2"/>
    <w:rsid w:val="000D0C29"/>
    <w:rsid w:val="000D25A6"/>
    <w:rsid w:val="000D469D"/>
    <w:rsid w:val="000D625A"/>
    <w:rsid w:val="000E2170"/>
    <w:rsid w:val="000E4BC8"/>
    <w:rsid w:val="000F2A61"/>
    <w:rsid w:val="000F6940"/>
    <w:rsid w:val="000F7B6F"/>
    <w:rsid w:val="00101DF8"/>
    <w:rsid w:val="00102B0F"/>
    <w:rsid w:val="00106635"/>
    <w:rsid w:val="0010709A"/>
    <w:rsid w:val="00110E85"/>
    <w:rsid w:val="001137B2"/>
    <w:rsid w:val="00117525"/>
    <w:rsid w:val="0012028D"/>
    <w:rsid w:val="0012438B"/>
    <w:rsid w:val="00124EA3"/>
    <w:rsid w:val="00127BB1"/>
    <w:rsid w:val="00127C8E"/>
    <w:rsid w:val="00134B3D"/>
    <w:rsid w:val="001359E6"/>
    <w:rsid w:val="00136932"/>
    <w:rsid w:val="0014683C"/>
    <w:rsid w:val="00150605"/>
    <w:rsid w:val="0015082A"/>
    <w:rsid w:val="00162BB9"/>
    <w:rsid w:val="00162E9A"/>
    <w:rsid w:val="001723BF"/>
    <w:rsid w:val="00173511"/>
    <w:rsid w:val="00173C2A"/>
    <w:rsid w:val="00174422"/>
    <w:rsid w:val="001753D2"/>
    <w:rsid w:val="00175A88"/>
    <w:rsid w:val="00181638"/>
    <w:rsid w:val="00183C82"/>
    <w:rsid w:val="0018532F"/>
    <w:rsid w:val="00186E8F"/>
    <w:rsid w:val="0019551B"/>
    <w:rsid w:val="001A2E9F"/>
    <w:rsid w:val="001A78F3"/>
    <w:rsid w:val="001A7FF0"/>
    <w:rsid w:val="001B54B4"/>
    <w:rsid w:val="001B629B"/>
    <w:rsid w:val="001B7A3A"/>
    <w:rsid w:val="001C0030"/>
    <w:rsid w:val="001D447B"/>
    <w:rsid w:val="001D625F"/>
    <w:rsid w:val="001D6570"/>
    <w:rsid w:val="001E10BE"/>
    <w:rsid w:val="001E588A"/>
    <w:rsid w:val="001F4C5D"/>
    <w:rsid w:val="0020600D"/>
    <w:rsid w:val="00206189"/>
    <w:rsid w:val="00214E07"/>
    <w:rsid w:val="00216083"/>
    <w:rsid w:val="0021796E"/>
    <w:rsid w:val="002209F5"/>
    <w:rsid w:val="0022708A"/>
    <w:rsid w:val="00227353"/>
    <w:rsid w:val="00230D03"/>
    <w:rsid w:val="002329B9"/>
    <w:rsid w:val="00234B5F"/>
    <w:rsid w:val="00237D72"/>
    <w:rsid w:val="0024043B"/>
    <w:rsid w:val="00242CD2"/>
    <w:rsid w:val="002440E3"/>
    <w:rsid w:val="0024421C"/>
    <w:rsid w:val="0024775B"/>
    <w:rsid w:val="00253C9F"/>
    <w:rsid w:val="00254792"/>
    <w:rsid w:val="00257017"/>
    <w:rsid w:val="00257288"/>
    <w:rsid w:val="00257FB9"/>
    <w:rsid w:val="00260030"/>
    <w:rsid w:val="00261687"/>
    <w:rsid w:val="00263856"/>
    <w:rsid w:val="00264030"/>
    <w:rsid w:val="0026507E"/>
    <w:rsid w:val="00276654"/>
    <w:rsid w:val="00277A53"/>
    <w:rsid w:val="00290BFB"/>
    <w:rsid w:val="00291822"/>
    <w:rsid w:val="00292471"/>
    <w:rsid w:val="00293D42"/>
    <w:rsid w:val="002A0C06"/>
    <w:rsid w:val="002A2B5A"/>
    <w:rsid w:val="002B1093"/>
    <w:rsid w:val="002B6B4C"/>
    <w:rsid w:val="002C0914"/>
    <w:rsid w:val="002C38BB"/>
    <w:rsid w:val="002C4BAF"/>
    <w:rsid w:val="002D3A15"/>
    <w:rsid w:val="002F297E"/>
    <w:rsid w:val="002F3658"/>
    <w:rsid w:val="002F3DA0"/>
    <w:rsid w:val="0030682D"/>
    <w:rsid w:val="00315DD3"/>
    <w:rsid w:val="0031653F"/>
    <w:rsid w:val="0032166F"/>
    <w:rsid w:val="00322FA9"/>
    <w:rsid w:val="00325595"/>
    <w:rsid w:val="00330B29"/>
    <w:rsid w:val="00343AD1"/>
    <w:rsid w:val="00343F8B"/>
    <w:rsid w:val="003442C4"/>
    <w:rsid w:val="00344652"/>
    <w:rsid w:val="003602EC"/>
    <w:rsid w:val="003636A8"/>
    <w:rsid w:val="0037085B"/>
    <w:rsid w:val="00370D0A"/>
    <w:rsid w:val="00371B2D"/>
    <w:rsid w:val="003770A5"/>
    <w:rsid w:val="003776AB"/>
    <w:rsid w:val="0038021A"/>
    <w:rsid w:val="00384A69"/>
    <w:rsid w:val="00387078"/>
    <w:rsid w:val="00390F25"/>
    <w:rsid w:val="00391813"/>
    <w:rsid w:val="003927D6"/>
    <w:rsid w:val="00394D5F"/>
    <w:rsid w:val="003B1581"/>
    <w:rsid w:val="003B2834"/>
    <w:rsid w:val="003B6EC2"/>
    <w:rsid w:val="003C0060"/>
    <w:rsid w:val="003C16FE"/>
    <w:rsid w:val="003D0B88"/>
    <w:rsid w:val="003D3832"/>
    <w:rsid w:val="003E0451"/>
    <w:rsid w:val="003E71D6"/>
    <w:rsid w:val="003F2B00"/>
    <w:rsid w:val="003F3810"/>
    <w:rsid w:val="003F6190"/>
    <w:rsid w:val="003F631D"/>
    <w:rsid w:val="0040159C"/>
    <w:rsid w:val="00406DCD"/>
    <w:rsid w:val="00407F63"/>
    <w:rsid w:val="00410666"/>
    <w:rsid w:val="004125F9"/>
    <w:rsid w:val="004171B9"/>
    <w:rsid w:val="0042222F"/>
    <w:rsid w:val="00424CA5"/>
    <w:rsid w:val="004267B0"/>
    <w:rsid w:val="004306EF"/>
    <w:rsid w:val="004307BB"/>
    <w:rsid w:val="0043162A"/>
    <w:rsid w:val="0043177D"/>
    <w:rsid w:val="00444556"/>
    <w:rsid w:val="0044652D"/>
    <w:rsid w:val="00447C72"/>
    <w:rsid w:val="00450441"/>
    <w:rsid w:val="00454957"/>
    <w:rsid w:val="00455E13"/>
    <w:rsid w:val="00457A48"/>
    <w:rsid w:val="00461AF5"/>
    <w:rsid w:val="00464D18"/>
    <w:rsid w:val="00465428"/>
    <w:rsid w:val="004654B0"/>
    <w:rsid w:val="00466F63"/>
    <w:rsid w:val="0047076C"/>
    <w:rsid w:val="0047537F"/>
    <w:rsid w:val="0047713F"/>
    <w:rsid w:val="00480344"/>
    <w:rsid w:val="00481BB2"/>
    <w:rsid w:val="00482B1C"/>
    <w:rsid w:val="0049138F"/>
    <w:rsid w:val="004A34E5"/>
    <w:rsid w:val="004A41A4"/>
    <w:rsid w:val="004A7AC3"/>
    <w:rsid w:val="004B21A5"/>
    <w:rsid w:val="004D005D"/>
    <w:rsid w:val="004D523E"/>
    <w:rsid w:val="004E19CA"/>
    <w:rsid w:val="004E35DA"/>
    <w:rsid w:val="004E715D"/>
    <w:rsid w:val="004E740E"/>
    <w:rsid w:val="004F7B4B"/>
    <w:rsid w:val="0050539F"/>
    <w:rsid w:val="00506863"/>
    <w:rsid w:val="00510B69"/>
    <w:rsid w:val="00511675"/>
    <w:rsid w:val="0051354F"/>
    <w:rsid w:val="00524C73"/>
    <w:rsid w:val="00530826"/>
    <w:rsid w:val="00530E4F"/>
    <w:rsid w:val="0054692E"/>
    <w:rsid w:val="00546E23"/>
    <w:rsid w:val="00547A39"/>
    <w:rsid w:val="00547F13"/>
    <w:rsid w:val="00551830"/>
    <w:rsid w:val="00552E22"/>
    <w:rsid w:val="00556035"/>
    <w:rsid w:val="00561571"/>
    <w:rsid w:val="00561D30"/>
    <w:rsid w:val="0056761B"/>
    <w:rsid w:val="005752EE"/>
    <w:rsid w:val="00580839"/>
    <w:rsid w:val="00582481"/>
    <w:rsid w:val="00586402"/>
    <w:rsid w:val="00587407"/>
    <w:rsid w:val="005931A4"/>
    <w:rsid w:val="00595284"/>
    <w:rsid w:val="0059740F"/>
    <w:rsid w:val="005A3FB5"/>
    <w:rsid w:val="005A58AA"/>
    <w:rsid w:val="005B26C5"/>
    <w:rsid w:val="005B388E"/>
    <w:rsid w:val="005B5F73"/>
    <w:rsid w:val="005C0309"/>
    <w:rsid w:val="005C39A0"/>
    <w:rsid w:val="005C4FB6"/>
    <w:rsid w:val="005D2FCB"/>
    <w:rsid w:val="005D52CB"/>
    <w:rsid w:val="005D54D0"/>
    <w:rsid w:val="005D7A5B"/>
    <w:rsid w:val="005E46BC"/>
    <w:rsid w:val="005E553F"/>
    <w:rsid w:val="005F45A3"/>
    <w:rsid w:val="0060007D"/>
    <w:rsid w:val="0060344D"/>
    <w:rsid w:val="006064C9"/>
    <w:rsid w:val="00614B03"/>
    <w:rsid w:val="006218A3"/>
    <w:rsid w:val="00621F41"/>
    <w:rsid w:val="006274FA"/>
    <w:rsid w:val="00631E56"/>
    <w:rsid w:val="00635D69"/>
    <w:rsid w:val="00641FCB"/>
    <w:rsid w:val="006523DD"/>
    <w:rsid w:val="0065357F"/>
    <w:rsid w:val="006563EF"/>
    <w:rsid w:val="00657B8B"/>
    <w:rsid w:val="00662950"/>
    <w:rsid w:val="00663519"/>
    <w:rsid w:val="0066374A"/>
    <w:rsid w:val="0067324A"/>
    <w:rsid w:val="00675101"/>
    <w:rsid w:val="006754BC"/>
    <w:rsid w:val="00680412"/>
    <w:rsid w:val="006913C6"/>
    <w:rsid w:val="00695682"/>
    <w:rsid w:val="006A3D77"/>
    <w:rsid w:val="006B4F71"/>
    <w:rsid w:val="006C372F"/>
    <w:rsid w:val="006D0962"/>
    <w:rsid w:val="006D09D9"/>
    <w:rsid w:val="006D5A58"/>
    <w:rsid w:val="006E1B73"/>
    <w:rsid w:val="006F13CF"/>
    <w:rsid w:val="006F26C0"/>
    <w:rsid w:val="006F395B"/>
    <w:rsid w:val="0070050D"/>
    <w:rsid w:val="00700C11"/>
    <w:rsid w:val="00702897"/>
    <w:rsid w:val="007064CE"/>
    <w:rsid w:val="00707C03"/>
    <w:rsid w:val="00711B71"/>
    <w:rsid w:val="00717F57"/>
    <w:rsid w:val="00723F05"/>
    <w:rsid w:val="00724BED"/>
    <w:rsid w:val="007276E3"/>
    <w:rsid w:val="00732B0F"/>
    <w:rsid w:val="0073631B"/>
    <w:rsid w:val="0075327A"/>
    <w:rsid w:val="007533F9"/>
    <w:rsid w:val="007549EA"/>
    <w:rsid w:val="00756485"/>
    <w:rsid w:val="00757641"/>
    <w:rsid w:val="00760BCD"/>
    <w:rsid w:val="00760F4D"/>
    <w:rsid w:val="007757FA"/>
    <w:rsid w:val="00781B58"/>
    <w:rsid w:val="00787D18"/>
    <w:rsid w:val="00787F80"/>
    <w:rsid w:val="007947F0"/>
    <w:rsid w:val="00796C0A"/>
    <w:rsid w:val="007B74F7"/>
    <w:rsid w:val="007C0479"/>
    <w:rsid w:val="007C11C5"/>
    <w:rsid w:val="007C1703"/>
    <w:rsid w:val="007C21E7"/>
    <w:rsid w:val="007C2A37"/>
    <w:rsid w:val="007C44C1"/>
    <w:rsid w:val="007C6A68"/>
    <w:rsid w:val="007D1363"/>
    <w:rsid w:val="007D21E1"/>
    <w:rsid w:val="007D5D3D"/>
    <w:rsid w:val="007D7800"/>
    <w:rsid w:val="007E0A25"/>
    <w:rsid w:val="007E373F"/>
    <w:rsid w:val="007E6735"/>
    <w:rsid w:val="007F2736"/>
    <w:rsid w:val="007F3696"/>
    <w:rsid w:val="007F7EE6"/>
    <w:rsid w:val="00800BE3"/>
    <w:rsid w:val="00801088"/>
    <w:rsid w:val="008017EE"/>
    <w:rsid w:val="008027A9"/>
    <w:rsid w:val="00824CEA"/>
    <w:rsid w:val="00835B26"/>
    <w:rsid w:val="008373AB"/>
    <w:rsid w:val="00840309"/>
    <w:rsid w:val="00843632"/>
    <w:rsid w:val="008446E0"/>
    <w:rsid w:val="008469A0"/>
    <w:rsid w:val="0085411F"/>
    <w:rsid w:val="0085509B"/>
    <w:rsid w:val="00863F70"/>
    <w:rsid w:val="008643B0"/>
    <w:rsid w:val="008651CA"/>
    <w:rsid w:val="008743B3"/>
    <w:rsid w:val="008802FC"/>
    <w:rsid w:val="00880F17"/>
    <w:rsid w:val="008917BF"/>
    <w:rsid w:val="0089220A"/>
    <w:rsid w:val="00892BB6"/>
    <w:rsid w:val="00894CF6"/>
    <w:rsid w:val="00896040"/>
    <w:rsid w:val="0089750C"/>
    <w:rsid w:val="008A1AB0"/>
    <w:rsid w:val="008A4AA3"/>
    <w:rsid w:val="008A6B14"/>
    <w:rsid w:val="008B17D6"/>
    <w:rsid w:val="008B687F"/>
    <w:rsid w:val="008C0D26"/>
    <w:rsid w:val="008C15CC"/>
    <w:rsid w:val="008C2522"/>
    <w:rsid w:val="008C7788"/>
    <w:rsid w:val="008D06BA"/>
    <w:rsid w:val="008D1E2C"/>
    <w:rsid w:val="008E1929"/>
    <w:rsid w:val="008E2510"/>
    <w:rsid w:val="008E32FB"/>
    <w:rsid w:val="008F169C"/>
    <w:rsid w:val="008F28B4"/>
    <w:rsid w:val="008F6602"/>
    <w:rsid w:val="00904046"/>
    <w:rsid w:val="00910EE0"/>
    <w:rsid w:val="00912BD7"/>
    <w:rsid w:val="00914C73"/>
    <w:rsid w:val="009153C7"/>
    <w:rsid w:val="009159E0"/>
    <w:rsid w:val="0092197E"/>
    <w:rsid w:val="00925D3E"/>
    <w:rsid w:val="00932C19"/>
    <w:rsid w:val="00936588"/>
    <w:rsid w:val="009404A5"/>
    <w:rsid w:val="00943353"/>
    <w:rsid w:val="00947A36"/>
    <w:rsid w:val="00957FDB"/>
    <w:rsid w:val="00970FE4"/>
    <w:rsid w:val="00972FEE"/>
    <w:rsid w:val="00973F43"/>
    <w:rsid w:val="00982612"/>
    <w:rsid w:val="0099281F"/>
    <w:rsid w:val="00994458"/>
    <w:rsid w:val="00996898"/>
    <w:rsid w:val="009976EA"/>
    <w:rsid w:val="00997D46"/>
    <w:rsid w:val="009A22CB"/>
    <w:rsid w:val="009A2BEF"/>
    <w:rsid w:val="009A7A21"/>
    <w:rsid w:val="009B0972"/>
    <w:rsid w:val="009B114C"/>
    <w:rsid w:val="009B35C0"/>
    <w:rsid w:val="009B40C1"/>
    <w:rsid w:val="009B7878"/>
    <w:rsid w:val="009C08F7"/>
    <w:rsid w:val="009C6566"/>
    <w:rsid w:val="009D223D"/>
    <w:rsid w:val="009D2AA3"/>
    <w:rsid w:val="009D4C02"/>
    <w:rsid w:val="009D5751"/>
    <w:rsid w:val="009D5892"/>
    <w:rsid w:val="009E4AE8"/>
    <w:rsid w:val="009E4FF5"/>
    <w:rsid w:val="009F203C"/>
    <w:rsid w:val="009F2B89"/>
    <w:rsid w:val="009F5AE7"/>
    <w:rsid w:val="00A00575"/>
    <w:rsid w:val="00A01716"/>
    <w:rsid w:val="00A1134C"/>
    <w:rsid w:val="00A168FA"/>
    <w:rsid w:val="00A16A94"/>
    <w:rsid w:val="00A21787"/>
    <w:rsid w:val="00A30E73"/>
    <w:rsid w:val="00A4171A"/>
    <w:rsid w:val="00A47661"/>
    <w:rsid w:val="00A520C3"/>
    <w:rsid w:val="00A54D65"/>
    <w:rsid w:val="00A5695E"/>
    <w:rsid w:val="00A6082E"/>
    <w:rsid w:val="00A6790B"/>
    <w:rsid w:val="00A72019"/>
    <w:rsid w:val="00A73C21"/>
    <w:rsid w:val="00A766B8"/>
    <w:rsid w:val="00A8177E"/>
    <w:rsid w:val="00A85FD0"/>
    <w:rsid w:val="00AA7D50"/>
    <w:rsid w:val="00AB0A02"/>
    <w:rsid w:val="00AB308B"/>
    <w:rsid w:val="00AC09FE"/>
    <w:rsid w:val="00AC344E"/>
    <w:rsid w:val="00AC4383"/>
    <w:rsid w:val="00AE36DC"/>
    <w:rsid w:val="00AE44D5"/>
    <w:rsid w:val="00AF03F5"/>
    <w:rsid w:val="00AF4DC8"/>
    <w:rsid w:val="00AF581F"/>
    <w:rsid w:val="00AF7BCA"/>
    <w:rsid w:val="00B041FF"/>
    <w:rsid w:val="00B04605"/>
    <w:rsid w:val="00B05C83"/>
    <w:rsid w:val="00B10B73"/>
    <w:rsid w:val="00B11509"/>
    <w:rsid w:val="00B142CE"/>
    <w:rsid w:val="00B21B28"/>
    <w:rsid w:val="00B24172"/>
    <w:rsid w:val="00B26450"/>
    <w:rsid w:val="00B27197"/>
    <w:rsid w:val="00B33E99"/>
    <w:rsid w:val="00B344EC"/>
    <w:rsid w:val="00B345AC"/>
    <w:rsid w:val="00B36473"/>
    <w:rsid w:val="00B372E4"/>
    <w:rsid w:val="00B40254"/>
    <w:rsid w:val="00B430B0"/>
    <w:rsid w:val="00B44959"/>
    <w:rsid w:val="00B50DB5"/>
    <w:rsid w:val="00B554CD"/>
    <w:rsid w:val="00B556D2"/>
    <w:rsid w:val="00B56B09"/>
    <w:rsid w:val="00B57C9C"/>
    <w:rsid w:val="00B63882"/>
    <w:rsid w:val="00B63DE7"/>
    <w:rsid w:val="00B65E08"/>
    <w:rsid w:val="00B662B1"/>
    <w:rsid w:val="00B735D1"/>
    <w:rsid w:val="00B74F7E"/>
    <w:rsid w:val="00B76AF6"/>
    <w:rsid w:val="00B76D7A"/>
    <w:rsid w:val="00B814B5"/>
    <w:rsid w:val="00B83A19"/>
    <w:rsid w:val="00B853FC"/>
    <w:rsid w:val="00B866DE"/>
    <w:rsid w:val="00B86B87"/>
    <w:rsid w:val="00B917C4"/>
    <w:rsid w:val="00B9285B"/>
    <w:rsid w:val="00B9347B"/>
    <w:rsid w:val="00B96285"/>
    <w:rsid w:val="00B96808"/>
    <w:rsid w:val="00BA4D51"/>
    <w:rsid w:val="00BA5B76"/>
    <w:rsid w:val="00BA61A8"/>
    <w:rsid w:val="00BA758C"/>
    <w:rsid w:val="00BB4BC0"/>
    <w:rsid w:val="00BB541E"/>
    <w:rsid w:val="00BC62AD"/>
    <w:rsid w:val="00BC6E56"/>
    <w:rsid w:val="00BD7D2B"/>
    <w:rsid w:val="00BF035A"/>
    <w:rsid w:val="00BF3534"/>
    <w:rsid w:val="00BF3BE3"/>
    <w:rsid w:val="00BF5934"/>
    <w:rsid w:val="00BF7980"/>
    <w:rsid w:val="00C033D2"/>
    <w:rsid w:val="00C04645"/>
    <w:rsid w:val="00C07284"/>
    <w:rsid w:val="00C07EAA"/>
    <w:rsid w:val="00C15845"/>
    <w:rsid w:val="00C20960"/>
    <w:rsid w:val="00C25BD4"/>
    <w:rsid w:val="00C2779F"/>
    <w:rsid w:val="00C30C11"/>
    <w:rsid w:val="00C42C8C"/>
    <w:rsid w:val="00C4614F"/>
    <w:rsid w:val="00C5532A"/>
    <w:rsid w:val="00C608A7"/>
    <w:rsid w:val="00C7182A"/>
    <w:rsid w:val="00C74D0D"/>
    <w:rsid w:val="00C7613B"/>
    <w:rsid w:val="00C811AF"/>
    <w:rsid w:val="00C83C05"/>
    <w:rsid w:val="00C85F37"/>
    <w:rsid w:val="00C9016E"/>
    <w:rsid w:val="00C93B3E"/>
    <w:rsid w:val="00C979B4"/>
    <w:rsid w:val="00CA46C4"/>
    <w:rsid w:val="00CB0D91"/>
    <w:rsid w:val="00CB0FE1"/>
    <w:rsid w:val="00CB108A"/>
    <w:rsid w:val="00CB2A72"/>
    <w:rsid w:val="00CB6CDD"/>
    <w:rsid w:val="00CB7FEC"/>
    <w:rsid w:val="00CC0406"/>
    <w:rsid w:val="00CC31C0"/>
    <w:rsid w:val="00CC3484"/>
    <w:rsid w:val="00CC69F1"/>
    <w:rsid w:val="00CD3199"/>
    <w:rsid w:val="00CD4F70"/>
    <w:rsid w:val="00CD760D"/>
    <w:rsid w:val="00CE467C"/>
    <w:rsid w:val="00CE4FED"/>
    <w:rsid w:val="00CE5AAD"/>
    <w:rsid w:val="00CF1A75"/>
    <w:rsid w:val="00CF201C"/>
    <w:rsid w:val="00CF24C2"/>
    <w:rsid w:val="00CF6B3F"/>
    <w:rsid w:val="00D05357"/>
    <w:rsid w:val="00D12025"/>
    <w:rsid w:val="00D12201"/>
    <w:rsid w:val="00D22357"/>
    <w:rsid w:val="00D230C7"/>
    <w:rsid w:val="00D31468"/>
    <w:rsid w:val="00D31897"/>
    <w:rsid w:val="00D33A32"/>
    <w:rsid w:val="00D34A6F"/>
    <w:rsid w:val="00D42A9E"/>
    <w:rsid w:val="00D43EA6"/>
    <w:rsid w:val="00D52C36"/>
    <w:rsid w:val="00D624F9"/>
    <w:rsid w:val="00D6269F"/>
    <w:rsid w:val="00D628BD"/>
    <w:rsid w:val="00D64A49"/>
    <w:rsid w:val="00D713D8"/>
    <w:rsid w:val="00D73DD3"/>
    <w:rsid w:val="00D747CA"/>
    <w:rsid w:val="00D7484A"/>
    <w:rsid w:val="00D86F4F"/>
    <w:rsid w:val="00D936C9"/>
    <w:rsid w:val="00D94A53"/>
    <w:rsid w:val="00DA7017"/>
    <w:rsid w:val="00DB13F0"/>
    <w:rsid w:val="00DB36DA"/>
    <w:rsid w:val="00DC0723"/>
    <w:rsid w:val="00DC1592"/>
    <w:rsid w:val="00DC2E33"/>
    <w:rsid w:val="00DC3A7E"/>
    <w:rsid w:val="00DC4DA8"/>
    <w:rsid w:val="00DC501C"/>
    <w:rsid w:val="00DD05CD"/>
    <w:rsid w:val="00DD114B"/>
    <w:rsid w:val="00DD47DA"/>
    <w:rsid w:val="00DD5A02"/>
    <w:rsid w:val="00DE01A1"/>
    <w:rsid w:val="00DE3D94"/>
    <w:rsid w:val="00DE4B4A"/>
    <w:rsid w:val="00DE4F2B"/>
    <w:rsid w:val="00DE5240"/>
    <w:rsid w:val="00DE7A57"/>
    <w:rsid w:val="00DF1B2C"/>
    <w:rsid w:val="00E00AD3"/>
    <w:rsid w:val="00E01777"/>
    <w:rsid w:val="00E02413"/>
    <w:rsid w:val="00E03950"/>
    <w:rsid w:val="00E04115"/>
    <w:rsid w:val="00E14C4A"/>
    <w:rsid w:val="00E15A2D"/>
    <w:rsid w:val="00E15E41"/>
    <w:rsid w:val="00E22921"/>
    <w:rsid w:val="00E2340B"/>
    <w:rsid w:val="00E25569"/>
    <w:rsid w:val="00E27F76"/>
    <w:rsid w:val="00E35F1F"/>
    <w:rsid w:val="00E36C20"/>
    <w:rsid w:val="00E36D6A"/>
    <w:rsid w:val="00E379E7"/>
    <w:rsid w:val="00E41548"/>
    <w:rsid w:val="00E44AAD"/>
    <w:rsid w:val="00E52DC7"/>
    <w:rsid w:val="00E53604"/>
    <w:rsid w:val="00E57F96"/>
    <w:rsid w:val="00E60103"/>
    <w:rsid w:val="00E61437"/>
    <w:rsid w:val="00E623E6"/>
    <w:rsid w:val="00E81549"/>
    <w:rsid w:val="00E82F10"/>
    <w:rsid w:val="00E854AA"/>
    <w:rsid w:val="00E87086"/>
    <w:rsid w:val="00E95EAF"/>
    <w:rsid w:val="00EA0EC5"/>
    <w:rsid w:val="00EA44F2"/>
    <w:rsid w:val="00EA4DF3"/>
    <w:rsid w:val="00EB0C61"/>
    <w:rsid w:val="00EB0CFF"/>
    <w:rsid w:val="00EB18A4"/>
    <w:rsid w:val="00EC1A53"/>
    <w:rsid w:val="00EC6A76"/>
    <w:rsid w:val="00ED0C94"/>
    <w:rsid w:val="00ED54E9"/>
    <w:rsid w:val="00ED580A"/>
    <w:rsid w:val="00ED5F79"/>
    <w:rsid w:val="00EE3164"/>
    <w:rsid w:val="00EE4F5F"/>
    <w:rsid w:val="00EE7C12"/>
    <w:rsid w:val="00EF57B1"/>
    <w:rsid w:val="00F02119"/>
    <w:rsid w:val="00F03360"/>
    <w:rsid w:val="00F03A10"/>
    <w:rsid w:val="00F07A99"/>
    <w:rsid w:val="00F10BC0"/>
    <w:rsid w:val="00F11F07"/>
    <w:rsid w:val="00F150E5"/>
    <w:rsid w:val="00F155DC"/>
    <w:rsid w:val="00F15A77"/>
    <w:rsid w:val="00F15CAC"/>
    <w:rsid w:val="00F177B0"/>
    <w:rsid w:val="00F211C8"/>
    <w:rsid w:val="00F224F9"/>
    <w:rsid w:val="00F262BC"/>
    <w:rsid w:val="00F3387A"/>
    <w:rsid w:val="00F33E55"/>
    <w:rsid w:val="00F348C4"/>
    <w:rsid w:val="00F35F3B"/>
    <w:rsid w:val="00F37B01"/>
    <w:rsid w:val="00F40C48"/>
    <w:rsid w:val="00F4343E"/>
    <w:rsid w:val="00F45FA2"/>
    <w:rsid w:val="00F467D1"/>
    <w:rsid w:val="00F506C2"/>
    <w:rsid w:val="00F50F20"/>
    <w:rsid w:val="00F51A66"/>
    <w:rsid w:val="00F551FE"/>
    <w:rsid w:val="00F5686C"/>
    <w:rsid w:val="00F56E08"/>
    <w:rsid w:val="00F618CD"/>
    <w:rsid w:val="00F64C21"/>
    <w:rsid w:val="00F71336"/>
    <w:rsid w:val="00F744AE"/>
    <w:rsid w:val="00F75CCF"/>
    <w:rsid w:val="00F80F17"/>
    <w:rsid w:val="00F8132A"/>
    <w:rsid w:val="00F8214E"/>
    <w:rsid w:val="00F8525A"/>
    <w:rsid w:val="00F87189"/>
    <w:rsid w:val="00F90CD7"/>
    <w:rsid w:val="00F91869"/>
    <w:rsid w:val="00F92294"/>
    <w:rsid w:val="00F92360"/>
    <w:rsid w:val="00F96626"/>
    <w:rsid w:val="00FA3244"/>
    <w:rsid w:val="00FA6F32"/>
    <w:rsid w:val="00FB1B96"/>
    <w:rsid w:val="00FB3043"/>
    <w:rsid w:val="00FB40D0"/>
    <w:rsid w:val="00FB6FEA"/>
    <w:rsid w:val="00FC03C0"/>
    <w:rsid w:val="00FC3E11"/>
    <w:rsid w:val="00FD5329"/>
    <w:rsid w:val="00FD7D14"/>
    <w:rsid w:val="00FE19C5"/>
    <w:rsid w:val="00FE5F4F"/>
    <w:rsid w:val="00FF32A6"/>
    <w:rsid w:val="00FF5FDD"/>
    <w:rsid w:val="00FF71A1"/>
  </w:rsids>
  <m:mathPr>
    <m:mathFont m:val="Cambria Math"/>
    <m:brkBin m:val="before"/>
    <m:brkBinSub m:val="--"/>
    <m:smallFrac m:val="0"/>
    <m:dispDef/>
    <m:lMargin m:val="0"/>
    <m:rMargin m:val="0"/>
    <m:defJc m:val="centerGroup"/>
    <m:wrapIndent m:val="1440"/>
    <m:intLim m:val="subSup"/>
    <m:naryLim m:val="undOvr"/>
  </m:mathPr>
  <w:attachedSchema w:val="schemas-houaiss/verbo"/>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houaiss/dicionario" w:name="sinonimos"/>
  <w:smartTagType w:namespaceuri="schemas-houaiss/acao" w:name="hdm"/>
  <w:smartTagType w:namespaceuri="schemas-houaiss/acao" w:name="hm"/>
  <w:smartTagType w:namespaceuri="schemas-houaiss/acao" w:name="dm"/>
  <w:smartTagType w:namespaceuri="schemas-houaiss/mini" w:name="verbet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C36"/>
    <w:rPr>
      <w:rFonts w:eastAsia="Times New Roman"/>
      <w:sz w:val="24"/>
      <w:szCs w:val="24"/>
    </w:rPr>
  </w:style>
  <w:style w:type="paragraph" w:styleId="Ttulo3">
    <w:name w:val="heading 3"/>
    <w:basedOn w:val="Normal"/>
    <w:next w:val="Normal"/>
    <w:link w:val="Ttulo3Char"/>
    <w:uiPriority w:val="99"/>
    <w:qFormat/>
    <w:rsid w:val="00D52C36"/>
    <w:pPr>
      <w:keepNext/>
      <w:tabs>
        <w:tab w:val="num" w:pos="2160"/>
      </w:tabs>
      <w:suppressAutoHyphens/>
      <w:ind w:left="708" w:hanging="360"/>
      <w:jc w:val="center"/>
      <w:outlineLvl w:val="2"/>
    </w:pPr>
    <w:rPr>
      <w:b/>
      <w:bCs/>
      <w:i/>
      <w:iCs/>
      <w:sz w:val="36"/>
      <w:szCs w:val="36"/>
      <w:lang w:eastAsia="ar-SA"/>
    </w:rPr>
  </w:style>
  <w:style w:type="paragraph" w:styleId="Ttulo5">
    <w:name w:val="heading 5"/>
    <w:basedOn w:val="Normal"/>
    <w:next w:val="Normal"/>
    <w:link w:val="Ttulo5Char"/>
    <w:uiPriority w:val="99"/>
    <w:qFormat/>
    <w:rsid w:val="00D52C36"/>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9"/>
    <w:rsid w:val="00D52C36"/>
    <w:rPr>
      <w:rFonts w:eastAsia="Times New Roman"/>
      <w:b/>
      <w:bCs/>
      <w:i/>
      <w:iCs/>
      <w:sz w:val="36"/>
      <w:szCs w:val="36"/>
      <w:lang w:eastAsia="ar-SA" w:bidi="ar-SA"/>
    </w:rPr>
  </w:style>
  <w:style w:type="character" w:customStyle="1" w:styleId="Ttulo5Char">
    <w:name w:val="Título 5 Char"/>
    <w:basedOn w:val="Fontepargpadro"/>
    <w:link w:val="Ttulo5"/>
    <w:uiPriority w:val="99"/>
    <w:rsid w:val="00D52C36"/>
    <w:rPr>
      <w:rFonts w:eastAsia="Times New Roman"/>
      <w:b/>
      <w:bCs/>
      <w:i/>
      <w:iCs/>
      <w:color w:val="auto"/>
      <w:w w:val="100"/>
      <w:sz w:val="26"/>
      <w:szCs w:val="26"/>
      <w:lang w:eastAsia="pt-BR"/>
    </w:rPr>
  </w:style>
  <w:style w:type="paragraph" w:customStyle="1" w:styleId="ecxmsonormal">
    <w:name w:val="ecxmsonormal"/>
    <w:basedOn w:val="Normal"/>
    <w:uiPriority w:val="99"/>
    <w:rsid w:val="00D52C36"/>
    <w:rPr>
      <w:rFonts w:eastAsia="Calibri"/>
      <w:lang w:val="en-US" w:eastAsia="en-US"/>
    </w:rPr>
  </w:style>
  <w:style w:type="character" w:customStyle="1" w:styleId="longtext1">
    <w:name w:val="long_text1"/>
    <w:basedOn w:val="Fontepargpadro"/>
    <w:uiPriority w:val="99"/>
    <w:rsid w:val="00D52C36"/>
    <w:rPr>
      <w:sz w:val="20"/>
      <w:szCs w:val="20"/>
    </w:rPr>
  </w:style>
  <w:style w:type="paragraph" w:styleId="Rodap">
    <w:name w:val="footer"/>
    <w:basedOn w:val="Normal"/>
    <w:link w:val="RodapChar"/>
    <w:uiPriority w:val="99"/>
    <w:rsid w:val="009E4FF5"/>
    <w:pPr>
      <w:tabs>
        <w:tab w:val="center" w:pos="4419"/>
        <w:tab w:val="right" w:pos="8838"/>
      </w:tabs>
    </w:pPr>
  </w:style>
  <w:style w:type="character" w:customStyle="1" w:styleId="RodapChar">
    <w:name w:val="Rodapé Char"/>
    <w:basedOn w:val="Fontepargpadro"/>
    <w:link w:val="Rodap"/>
    <w:uiPriority w:val="99"/>
    <w:semiHidden/>
    <w:rsid w:val="0050539F"/>
    <w:rPr>
      <w:rFonts w:eastAsia="Times New Roman"/>
      <w:sz w:val="24"/>
      <w:szCs w:val="24"/>
    </w:rPr>
  </w:style>
  <w:style w:type="character" w:styleId="Nmerodepgina">
    <w:name w:val="page number"/>
    <w:basedOn w:val="Fontepargpadro"/>
    <w:uiPriority w:val="99"/>
    <w:rsid w:val="009E4FF5"/>
  </w:style>
  <w:style w:type="character" w:customStyle="1" w:styleId="mediumtext1">
    <w:name w:val="medium_text1"/>
    <w:basedOn w:val="Fontepargpadro"/>
    <w:uiPriority w:val="99"/>
    <w:rsid w:val="00801088"/>
    <w:rPr>
      <w:sz w:val="24"/>
      <w:szCs w:val="24"/>
    </w:rPr>
  </w:style>
  <w:style w:type="paragraph" w:styleId="Cabealho">
    <w:name w:val="header"/>
    <w:basedOn w:val="Normal"/>
    <w:link w:val="CabealhoChar"/>
    <w:uiPriority w:val="99"/>
    <w:rsid w:val="009B35C0"/>
    <w:pPr>
      <w:tabs>
        <w:tab w:val="center" w:pos="4419"/>
        <w:tab w:val="right" w:pos="8838"/>
      </w:tabs>
    </w:pPr>
  </w:style>
  <w:style w:type="character" w:customStyle="1" w:styleId="CabealhoChar">
    <w:name w:val="Cabeçalho Char"/>
    <w:basedOn w:val="Fontepargpadro"/>
    <w:link w:val="Cabealho"/>
    <w:uiPriority w:val="99"/>
    <w:semiHidden/>
    <w:rsid w:val="000B07A0"/>
    <w:rPr>
      <w:rFonts w:eastAsia="Times New Roman"/>
      <w:sz w:val="24"/>
      <w:szCs w:val="24"/>
    </w:rPr>
  </w:style>
  <w:style w:type="table" w:styleId="Tabelacomgrade">
    <w:name w:val="Table Grid"/>
    <w:basedOn w:val="Tabelanormal"/>
    <w:uiPriority w:val="99"/>
    <w:rsid w:val="004106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ecxmsonormal">
    <w:name w:val="ecxecxmsonormal"/>
    <w:basedOn w:val="Normal"/>
    <w:uiPriority w:val="99"/>
    <w:rsid w:val="000253D9"/>
    <w:pPr>
      <w:shd w:val="clear" w:color="auto" w:fill="FFFFFF"/>
      <w:spacing w:before="15" w:after="324"/>
    </w:pPr>
    <w:rPr>
      <w:rFonts w:eastAsia="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C36"/>
    <w:rPr>
      <w:rFonts w:eastAsia="Times New Roman"/>
      <w:sz w:val="24"/>
      <w:szCs w:val="24"/>
    </w:rPr>
  </w:style>
  <w:style w:type="paragraph" w:styleId="Ttulo3">
    <w:name w:val="heading 3"/>
    <w:basedOn w:val="Normal"/>
    <w:next w:val="Normal"/>
    <w:link w:val="Ttulo3Char"/>
    <w:uiPriority w:val="99"/>
    <w:qFormat/>
    <w:rsid w:val="00D52C36"/>
    <w:pPr>
      <w:keepNext/>
      <w:tabs>
        <w:tab w:val="num" w:pos="2160"/>
      </w:tabs>
      <w:suppressAutoHyphens/>
      <w:ind w:left="708" w:hanging="360"/>
      <w:jc w:val="center"/>
      <w:outlineLvl w:val="2"/>
    </w:pPr>
    <w:rPr>
      <w:b/>
      <w:bCs/>
      <w:i/>
      <w:iCs/>
      <w:sz w:val="36"/>
      <w:szCs w:val="36"/>
      <w:lang w:eastAsia="ar-SA"/>
    </w:rPr>
  </w:style>
  <w:style w:type="paragraph" w:styleId="Ttulo5">
    <w:name w:val="heading 5"/>
    <w:basedOn w:val="Normal"/>
    <w:next w:val="Normal"/>
    <w:link w:val="Ttulo5Char"/>
    <w:uiPriority w:val="99"/>
    <w:qFormat/>
    <w:rsid w:val="00D52C36"/>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9"/>
    <w:rsid w:val="00D52C36"/>
    <w:rPr>
      <w:rFonts w:eastAsia="Times New Roman"/>
      <w:b/>
      <w:bCs/>
      <w:i/>
      <w:iCs/>
      <w:sz w:val="36"/>
      <w:szCs w:val="36"/>
      <w:lang w:eastAsia="ar-SA" w:bidi="ar-SA"/>
    </w:rPr>
  </w:style>
  <w:style w:type="character" w:customStyle="1" w:styleId="Ttulo5Char">
    <w:name w:val="Título 5 Char"/>
    <w:basedOn w:val="Fontepargpadro"/>
    <w:link w:val="Ttulo5"/>
    <w:uiPriority w:val="99"/>
    <w:rsid w:val="00D52C36"/>
    <w:rPr>
      <w:rFonts w:eastAsia="Times New Roman"/>
      <w:b/>
      <w:bCs/>
      <w:i/>
      <w:iCs/>
      <w:color w:val="auto"/>
      <w:w w:val="100"/>
      <w:sz w:val="26"/>
      <w:szCs w:val="26"/>
      <w:lang w:eastAsia="pt-BR"/>
    </w:rPr>
  </w:style>
  <w:style w:type="paragraph" w:customStyle="1" w:styleId="ecxmsonormal">
    <w:name w:val="ecxmsonormal"/>
    <w:basedOn w:val="Normal"/>
    <w:uiPriority w:val="99"/>
    <w:rsid w:val="00D52C36"/>
    <w:rPr>
      <w:rFonts w:eastAsia="Calibri"/>
      <w:lang w:val="en-US" w:eastAsia="en-US"/>
    </w:rPr>
  </w:style>
  <w:style w:type="character" w:customStyle="1" w:styleId="longtext1">
    <w:name w:val="long_text1"/>
    <w:basedOn w:val="Fontepargpadro"/>
    <w:uiPriority w:val="99"/>
    <w:rsid w:val="00D52C36"/>
    <w:rPr>
      <w:sz w:val="20"/>
      <w:szCs w:val="20"/>
    </w:rPr>
  </w:style>
  <w:style w:type="paragraph" w:styleId="Rodap">
    <w:name w:val="footer"/>
    <w:basedOn w:val="Normal"/>
    <w:link w:val="RodapChar"/>
    <w:uiPriority w:val="99"/>
    <w:rsid w:val="009E4FF5"/>
    <w:pPr>
      <w:tabs>
        <w:tab w:val="center" w:pos="4419"/>
        <w:tab w:val="right" w:pos="8838"/>
      </w:tabs>
    </w:pPr>
  </w:style>
  <w:style w:type="character" w:customStyle="1" w:styleId="RodapChar">
    <w:name w:val="Rodapé Char"/>
    <w:basedOn w:val="Fontepargpadro"/>
    <w:link w:val="Rodap"/>
    <w:uiPriority w:val="99"/>
    <w:semiHidden/>
    <w:rsid w:val="0050539F"/>
    <w:rPr>
      <w:rFonts w:eastAsia="Times New Roman"/>
      <w:sz w:val="24"/>
      <w:szCs w:val="24"/>
    </w:rPr>
  </w:style>
  <w:style w:type="character" w:styleId="Nmerodepgina">
    <w:name w:val="page number"/>
    <w:basedOn w:val="Fontepargpadro"/>
    <w:uiPriority w:val="99"/>
    <w:rsid w:val="009E4FF5"/>
  </w:style>
  <w:style w:type="character" w:customStyle="1" w:styleId="mediumtext1">
    <w:name w:val="medium_text1"/>
    <w:basedOn w:val="Fontepargpadro"/>
    <w:uiPriority w:val="99"/>
    <w:rsid w:val="00801088"/>
    <w:rPr>
      <w:sz w:val="24"/>
      <w:szCs w:val="24"/>
    </w:rPr>
  </w:style>
  <w:style w:type="paragraph" w:styleId="Cabealho">
    <w:name w:val="header"/>
    <w:basedOn w:val="Normal"/>
    <w:link w:val="CabealhoChar"/>
    <w:uiPriority w:val="99"/>
    <w:rsid w:val="009B35C0"/>
    <w:pPr>
      <w:tabs>
        <w:tab w:val="center" w:pos="4419"/>
        <w:tab w:val="right" w:pos="8838"/>
      </w:tabs>
    </w:pPr>
  </w:style>
  <w:style w:type="character" w:customStyle="1" w:styleId="CabealhoChar">
    <w:name w:val="Cabeçalho Char"/>
    <w:basedOn w:val="Fontepargpadro"/>
    <w:link w:val="Cabealho"/>
    <w:uiPriority w:val="99"/>
    <w:semiHidden/>
    <w:rsid w:val="000B07A0"/>
    <w:rPr>
      <w:rFonts w:eastAsia="Times New Roman"/>
      <w:sz w:val="24"/>
      <w:szCs w:val="24"/>
    </w:rPr>
  </w:style>
  <w:style w:type="table" w:styleId="Tabelacomgrade">
    <w:name w:val="Table Grid"/>
    <w:basedOn w:val="Tabelanormal"/>
    <w:uiPriority w:val="99"/>
    <w:rsid w:val="004106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ecxmsonormal">
    <w:name w:val="ecxecxmsonormal"/>
    <w:basedOn w:val="Normal"/>
    <w:uiPriority w:val="99"/>
    <w:rsid w:val="000253D9"/>
    <w:pPr>
      <w:shd w:val="clear" w:color="auto" w:fill="FFFFFF"/>
      <w:spacing w:before="15" w:after="324"/>
    </w:pPr>
    <w:rPr>
      <w:rFonts w:eastAsia="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9463">
      <w:marLeft w:val="0"/>
      <w:marRight w:val="0"/>
      <w:marTop w:val="0"/>
      <w:marBottom w:val="0"/>
      <w:divBdr>
        <w:top w:val="none" w:sz="0" w:space="0" w:color="auto"/>
        <w:left w:val="none" w:sz="0" w:space="0" w:color="auto"/>
        <w:bottom w:val="none" w:sz="0" w:space="0" w:color="auto"/>
        <w:right w:val="none" w:sz="0" w:space="0" w:color="auto"/>
      </w:divBdr>
      <w:divsChild>
        <w:div w:id="1107849465">
          <w:marLeft w:val="0"/>
          <w:marRight w:val="0"/>
          <w:marTop w:val="0"/>
          <w:marBottom w:val="0"/>
          <w:divBdr>
            <w:top w:val="none" w:sz="0" w:space="0" w:color="auto"/>
            <w:left w:val="none" w:sz="0" w:space="0" w:color="auto"/>
            <w:bottom w:val="none" w:sz="0" w:space="0" w:color="auto"/>
            <w:right w:val="none" w:sz="0" w:space="0" w:color="auto"/>
          </w:divBdr>
          <w:divsChild>
            <w:div w:id="1107849461">
              <w:marLeft w:val="0"/>
              <w:marRight w:val="0"/>
              <w:marTop w:val="0"/>
              <w:marBottom w:val="0"/>
              <w:divBdr>
                <w:top w:val="none" w:sz="0" w:space="0" w:color="auto"/>
                <w:left w:val="none" w:sz="0" w:space="0" w:color="auto"/>
                <w:bottom w:val="none" w:sz="0" w:space="0" w:color="auto"/>
                <w:right w:val="none" w:sz="0" w:space="0" w:color="auto"/>
              </w:divBdr>
              <w:divsChild>
                <w:div w:id="1107849459">
                  <w:marLeft w:val="0"/>
                  <w:marRight w:val="0"/>
                  <w:marTop w:val="0"/>
                  <w:marBottom w:val="0"/>
                  <w:divBdr>
                    <w:top w:val="none" w:sz="0" w:space="0" w:color="auto"/>
                    <w:left w:val="none" w:sz="0" w:space="0" w:color="auto"/>
                    <w:bottom w:val="none" w:sz="0" w:space="0" w:color="auto"/>
                    <w:right w:val="none" w:sz="0" w:space="0" w:color="auto"/>
                  </w:divBdr>
                  <w:divsChild>
                    <w:div w:id="1107849456">
                      <w:marLeft w:val="0"/>
                      <w:marRight w:val="0"/>
                      <w:marTop w:val="0"/>
                      <w:marBottom w:val="0"/>
                      <w:divBdr>
                        <w:top w:val="none" w:sz="0" w:space="0" w:color="auto"/>
                        <w:left w:val="none" w:sz="0" w:space="0" w:color="auto"/>
                        <w:bottom w:val="none" w:sz="0" w:space="0" w:color="auto"/>
                        <w:right w:val="none" w:sz="0" w:space="0" w:color="auto"/>
                      </w:divBdr>
                      <w:divsChild>
                        <w:div w:id="1107849464">
                          <w:marLeft w:val="0"/>
                          <w:marRight w:val="0"/>
                          <w:marTop w:val="0"/>
                          <w:marBottom w:val="0"/>
                          <w:divBdr>
                            <w:top w:val="none" w:sz="0" w:space="0" w:color="auto"/>
                            <w:left w:val="none" w:sz="0" w:space="0" w:color="auto"/>
                            <w:bottom w:val="none" w:sz="0" w:space="0" w:color="auto"/>
                            <w:right w:val="none" w:sz="0" w:space="0" w:color="auto"/>
                          </w:divBdr>
                          <w:divsChild>
                            <w:div w:id="1107849455">
                              <w:marLeft w:val="0"/>
                              <w:marRight w:val="0"/>
                              <w:marTop w:val="0"/>
                              <w:marBottom w:val="0"/>
                              <w:divBdr>
                                <w:top w:val="none" w:sz="0" w:space="0" w:color="auto"/>
                                <w:left w:val="none" w:sz="0" w:space="0" w:color="auto"/>
                                <w:bottom w:val="none" w:sz="0" w:space="0" w:color="auto"/>
                                <w:right w:val="none" w:sz="0" w:space="0" w:color="auto"/>
                              </w:divBdr>
                              <w:divsChild>
                                <w:div w:id="1107849467">
                                  <w:marLeft w:val="0"/>
                                  <w:marRight w:val="0"/>
                                  <w:marTop w:val="0"/>
                                  <w:marBottom w:val="0"/>
                                  <w:divBdr>
                                    <w:top w:val="none" w:sz="0" w:space="0" w:color="auto"/>
                                    <w:left w:val="none" w:sz="0" w:space="0" w:color="auto"/>
                                    <w:bottom w:val="none" w:sz="0" w:space="0" w:color="auto"/>
                                    <w:right w:val="none" w:sz="0" w:space="0" w:color="auto"/>
                                  </w:divBdr>
                                  <w:divsChild>
                                    <w:div w:id="1107849457">
                                      <w:marLeft w:val="0"/>
                                      <w:marRight w:val="0"/>
                                      <w:marTop w:val="0"/>
                                      <w:marBottom w:val="0"/>
                                      <w:divBdr>
                                        <w:top w:val="none" w:sz="0" w:space="0" w:color="auto"/>
                                        <w:left w:val="none" w:sz="0" w:space="0" w:color="auto"/>
                                        <w:bottom w:val="none" w:sz="0" w:space="0" w:color="auto"/>
                                        <w:right w:val="none" w:sz="0" w:space="0" w:color="auto"/>
                                      </w:divBdr>
                                      <w:divsChild>
                                        <w:div w:id="1107849466">
                                          <w:marLeft w:val="0"/>
                                          <w:marRight w:val="0"/>
                                          <w:marTop w:val="0"/>
                                          <w:marBottom w:val="0"/>
                                          <w:divBdr>
                                            <w:top w:val="none" w:sz="0" w:space="0" w:color="auto"/>
                                            <w:left w:val="none" w:sz="0" w:space="0" w:color="auto"/>
                                            <w:bottom w:val="none" w:sz="0" w:space="0" w:color="auto"/>
                                            <w:right w:val="none" w:sz="0" w:space="0" w:color="auto"/>
                                          </w:divBdr>
                                          <w:divsChild>
                                            <w:div w:id="1107849460">
                                              <w:marLeft w:val="0"/>
                                              <w:marRight w:val="0"/>
                                              <w:marTop w:val="0"/>
                                              <w:marBottom w:val="0"/>
                                              <w:divBdr>
                                                <w:top w:val="none" w:sz="0" w:space="0" w:color="auto"/>
                                                <w:left w:val="none" w:sz="0" w:space="0" w:color="auto"/>
                                                <w:bottom w:val="none" w:sz="0" w:space="0" w:color="auto"/>
                                                <w:right w:val="none" w:sz="0" w:space="0" w:color="auto"/>
                                              </w:divBdr>
                                              <w:divsChild>
                                                <w:div w:id="1107849468">
                                                  <w:marLeft w:val="0"/>
                                                  <w:marRight w:val="0"/>
                                                  <w:marTop w:val="15"/>
                                                  <w:marBottom w:val="0"/>
                                                  <w:divBdr>
                                                    <w:top w:val="none" w:sz="0" w:space="0" w:color="auto"/>
                                                    <w:left w:val="none" w:sz="0" w:space="0" w:color="auto"/>
                                                    <w:bottom w:val="none" w:sz="0" w:space="0" w:color="auto"/>
                                                    <w:right w:val="none" w:sz="0" w:space="0" w:color="auto"/>
                                                  </w:divBdr>
                                                  <w:divsChild>
                                                    <w:div w:id="1107849462">
                                                      <w:marLeft w:val="0"/>
                                                      <w:marRight w:val="0"/>
                                                      <w:marTop w:val="0"/>
                                                      <w:marBottom w:val="0"/>
                                                      <w:divBdr>
                                                        <w:top w:val="none" w:sz="0" w:space="0" w:color="auto"/>
                                                        <w:left w:val="none" w:sz="0" w:space="0" w:color="auto"/>
                                                        <w:bottom w:val="none" w:sz="0" w:space="0" w:color="auto"/>
                                                        <w:right w:val="none" w:sz="0" w:space="0" w:color="auto"/>
                                                      </w:divBdr>
                                                      <w:divsChild>
                                                        <w:div w:id="1107849458">
                                                          <w:marLeft w:val="0"/>
                                                          <w:marRight w:val="0"/>
                                                          <w:marTop w:val="0"/>
                                                          <w:marBottom w:val="0"/>
                                                          <w:divBdr>
                                                            <w:top w:val="none" w:sz="0" w:space="0" w:color="auto"/>
                                                            <w:left w:val="none" w:sz="0" w:space="0" w:color="auto"/>
                                                            <w:bottom w:val="none" w:sz="0" w:space="0" w:color="auto"/>
                                                            <w:right w:val="none" w:sz="0" w:space="0" w:color="auto"/>
                                                          </w:divBdr>
                                                          <w:divsChild>
                                                            <w:div w:id="110784945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56</Pages>
  <Words>20323</Words>
  <Characters>109749</Characters>
  <Application>Microsoft Office Word</Application>
  <DocSecurity>0</DocSecurity>
  <Lines>914</Lines>
  <Paragraphs>259</Paragraphs>
  <ScaleCrop>false</ScaleCrop>
  <HeadingPairs>
    <vt:vector size="2" baseType="variant">
      <vt:variant>
        <vt:lpstr>Título</vt:lpstr>
      </vt:variant>
      <vt:variant>
        <vt:i4>1</vt:i4>
      </vt:variant>
    </vt:vector>
  </HeadingPairs>
  <TitlesOfParts>
    <vt:vector size="1" baseType="lpstr">
      <vt:lpstr>CAPITULO I - INFORMAÇÕES GERAIS</vt:lpstr>
    </vt:vector>
  </TitlesOfParts>
  <Company/>
  <LinksUpToDate>false</LinksUpToDate>
  <CharactersWithSpaces>129813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CAPITULO I - INFORMAÇÕES GERAIS</dc:title>
  <dc:creator>Jeno</dc:creator>
  <cp:lastModifiedBy>Francisco Cesar Rodrigues Pimentel</cp:lastModifiedBy>
  <cp:revision>4</cp:revision>
  <cp:lastPrinted>2010-08-18T19:03:00Z</cp:lastPrinted>
  <dcterms:created xsi:type="dcterms:W3CDTF">2012-02-14T12:27:00Z</dcterms:created>
  <dcterms:modified xsi:type="dcterms:W3CDTF">2016-12-06T18:32:00Z</dcterms:modified>
</cp:coreProperties>
</file>